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BD" w:rsidRDefault="009F08BD" w:rsidP="009F0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tên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Nguyễn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Văn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Bằng</w:t>
      </w:r>
      <w:proofErr w:type="spellEnd"/>
    </w:p>
    <w:p w:rsidR="009F08BD" w:rsidRDefault="009F08BD" w:rsidP="009F0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Lớp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DCCNTT13.10.21</w:t>
      </w:r>
    </w:p>
    <w:p w:rsidR="009F08BD" w:rsidRDefault="009F08BD" w:rsidP="009F08B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 xml:space="preserve"> 20223965</w:t>
      </w:r>
    </w:p>
    <w:p w:rsidR="009F08BD" w:rsidRDefault="009F08BD" w:rsidP="009F0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</w:pPr>
    </w:p>
    <w:p w:rsidR="009F08BD" w:rsidRPr="009F08BD" w:rsidRDefault="009F08BD" w:rsidP="009F0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24552"/>
          <w:sz w:val="26"/>
          <w:szCs w:val="26"/>
        </w:rPr>
      </w:pPr>
      <w:r w:rsidRPr="009F08BD"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MV</w:t>
      </w:r>
      <w:bookmarkStart w:id="0" w:name="_GoBack"/>
      <w:r w:rsidRPr="009F08BD"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C</w:t>
      </w:r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 </w:t>
      </w:r>
      <w:r w:rsidRPr="009F08BD">
        <w:rPr>
          <w:rFonts w:ascii="Times New Roman" w:eastAsia="Times New Roman" w:hAnsi="Times New Roman" w:cs="Times New Roman"/>
          <w:bCs/>
          <w:color w:val="424552"/>
          <w:sz w:val="26"/>
          <w:szCs w:val="26"/>
          <w:bdr w:val="none" w:sz="0" w:space="0" w:color="auto" w:frame="1"/>
        </w:rPr>
        <w:t>(Model-View-Controller</w:t>
      </w:r>
      <w:bookmarkEnd w:id="0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)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là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một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mẫu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kiến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trúc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phần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mềm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được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sử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dụng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rộng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rãi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trong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việc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phát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triển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ứng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dụng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để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tạo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ra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các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giao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diện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người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dùng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trực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quan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có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khả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năng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tương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tác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cao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. MVC chia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một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ứng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dụng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thành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3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phần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chính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mỗi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phần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có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một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vai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trò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riêng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biệt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:</w:t>
      </w:r>
    </w:p>
    <w:p w:rsidR="009F08BD" w:rsidRPr="009F08BD" w:rsidRDefault="009F08BD" w:rsidP="009F08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424552"/>
          <w:sz w:val="26"/>
          <w:szCs w:val="26"/>
        </w:rPr>
      </w:pPr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Model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đại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diện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cho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dữ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liệu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quy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tắc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nghiệp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vụ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của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ứng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dụng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. </w:t>
      </w:r>
    </w:p>
    <w:p w:rsidR="009F08BD" w:rsidRPr="009F08BD" w:rsidRDefault="009F08BD" w:rsidP="009F08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424552"/>
          <w:sz w:val="26"/>
          <w:szCs w:val="26"/>
        </w:rPr>
      </w:pPr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View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chịu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trách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nhiệm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hiển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thị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dữ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liệu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cho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người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dùng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một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cách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trực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quan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tương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tác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. </w:t>
      </w:r>
    </w:p>
    <w:p w:rsidR="009F08BD" w:rsidRPr="009F08BD" w:rsidRDefault="009F08BD" w:rsidP="009F0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552"/>
          <w:sz w:val="26"/>
          <w:szCs w:val="26"/>
        </w:rPr>
      </w:pPr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Controller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đóng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vai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trò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là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cầu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nối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giữa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Model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View,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xử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lý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các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yêu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cầu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từ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người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dùng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và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cập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nhật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giao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diện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tương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 xml:space="preserve"> </w:t>
      </w:r>
      <w:proofErr w:type="spellStart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ứng</w:t>
      </w:r>
      <w:proofErr w:type="spellEnd"/>
      <w:r w:rsidRPr="009F08BD">
        <w:rPr>
          <w:rFonts w:ascii="Times New Roman" w:eastAsia="Times New Roman" w:hAnsi="Times New Roman" w:cs="Times New Roman"/>
          <w:color w:val="424552"/>
          <w:sz w:val="26"/>
          <w:szCs w:val="26"/>
        </w:rPr>
        <w:t>.</w:t>
      </w:r>
    </w:p>
    <w:p w:rsidR="001E1EB8" w:rsidRDefault="009F08BD">
      <w:pPr>
        <w:rPr>
          <w:rFonts w:ascii="Times New Roman" w:hAnsi="Times New Roman" w:cs="Times New Roman"/>
          <w:sz w:val="26"/>
          <w:szCs w:val="26"/>
        </w:rPr>
      </w:pPr>
      <w:r w:rsidRPr="009F08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A5C543" wp14:editId="030901C3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BD" w:rsidRDefault="009F08BD">
      <w:pPr>
        <w:rPr>
          <w:rFonts w:ascii="Times New Roman" w:hAnsi="Times New Roman" w:cs="Times New Roman"/>
          <w:sz w:val="26"/>
          <w:szCs w:val="26"/>
        </w:rPr>
      </w:pPr>
    </w:p>
    <w:p w:rsidR="009F08BD" w:rsidRDefault="009F08BD">
      <w:pPr>
        <w:rPr>
          <w:rFonts w:ascii="Times New Roman" w:hAnsi="Times New Roman" w:cs="Times New Roman"/>
          <w:sz w:val="26"/>
          <w:szCs w:val="26"/>
        </w:rPr>
      </w:pPr>
    </w:p>
    <w:p w:rsidR="009F08BD" w:rsidRDefault="009F08BD">
      <w:pPr>
        <w:rPr>
          <w:rFonts w:ascii="Times New Roman" w:hAnsi="Times New Roman" w:cs="Times New Roman"/>
          <w:sz w:val="26"/>
          <w:szCs w:val="26"/>
        </w:rPr>
      </w:pPr>
    </w:p>
    <w:p w:rsidR="009F08BD" w:rsidRPr="009F08BD" w:rsidRDefault="009F08BD">
      <w:pPr>
        <w:rPr>
          <w:rFonts w:ascii="Times New Roman" w:hAnsi="Times New Roman" w:cs="Times New Roman"/>
          <w:sz w:val="26"/>
          <w:szCs w:val="26"/>
        </w:rPr>
      </w:pPr>
    </w:p>
    <w:p w:rsidR="009F08BD" w:rsidRPr="006F3560" w:rsidRDefault="009F08BD" w:rsidP="009F08BD">
      <w:pPr>
        <w:rPr>
          <w:rFonts w:ascii="Times New Roman" w:hAnsi="Times New Roman" w:cs="Times New Roman"/>
          <w:b/>
          <w:sz w:val="26"/>
          <w:szCs w:val="26"/>
        </w:rPr>
      </w:pPr>
      <w:r w:rsidRPr="006F3560">
        <w:rPr>
          <w:rFonts w:ascii="Times New Roman" w:hAnsi="Times New Roman" w:cs="Times New Roman"/>
          <w:b/>
          <w:sz w:val="26"/>
          <w:szCs w:val="26"/>
        </w:rPr>
        <w:lastRenderedPageBreak/>
        <w:t>View</w:t>
      </w:r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View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(UI).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model.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model,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view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menu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v.v.,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9F08BD">
      <w:pPr>
        <w:rPr>
          <w:rFonts w:ascii="Times New Roman" w:hAnsi="Times New Roman" w:cs="Times New Roman"/>
          <w:b/>
          <w:sz w:val="26"/>
          <w:szCs w:val="26"/>
        </w:rPr>
      </w:pPr>
      <w:r w:rsidRPr="006F3560">
        <w:rPr>
          <w:rFonts w:ascii="Times New Roman" w:hAnsi="Times New Roman" w:cs="Times New Roman"/>
          <w:b/>
          <w:sz w:val="26"/>
          <w:szCs w:val="26"/>
        </w:rPr>
        <w:t>Controller</w:t>
      </w:r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r w:rsidRPr="009F08BD">
        <w:rPr>
          <w:rFonts w:ascii="Times New Roman" w:hAnsi="Times New Roman" w:cs="Times New Roman"/>
          <w:sz w:val="26"/>
          <w:szCs w:val="26"/>
        </w:rPr>
        <w:t xml:space="preserve">Controller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> model 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> view</w:t>
      </w:r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>-&gt; Controller =&gt; Model =&gt; View (output) -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08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controller,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view (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>).</w:t>
      </w:r>
    </w:p>
    <w:p w:rsidR="009F08BD" w:rsidRPr="006F3560" w:rsidRDefault="009F08BD" w:rsidP="009F08BD">
      <w:pPr>
        <w:rPr>
          <w:rFonts w:ascii="Times New Roman" w:hAnsi="Times New Roman" w:cs="Times New Roman"/>
          <w:b/>
          <w:sz w:val="26"/>
          <w:szCs w:val="26"/>
        </w:rPr>
      </w:pPr>
      <w:r w:rsidRPr="006F3560">
        <w:rPr>
          <w:rFonts w:ascii="Times New Roman" w:hAnsi="Times New Roman" w:cs="Times New Roman"/>
          <w:b/>
          <w:sz w:val="26"/>
          <w:szCs w:val="26"/>
        </w:rPr>
        <w:t>Model</w:t>
      </w:r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r w:rsidRPr="009F08BD">
        <w:rPr>
          <w:rFonts w:ascii="Times New Roman" w:hAnsi="Times New Roman" w:cs="Times New Roman"/>
          <w:sz w:val="26"/>
          <w:szCs w:val="26"/>
        </w:rPr>
        <w:t xml:space="preserve">Model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logic.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>.</w:t>
      </w:r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08B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MVC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MVC: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Front Controller: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Front Controller,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(TDD)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logic: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MVC.</w:t>
      </w:r>
    </w:p>
    <w:p w:rsidR="009F08BD" w:rsidRPr="009F08BD" w:rsidRDefault="009F08BD" w:rsidP="009F0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08BD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8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F08BD">
        <w:rPr>
          <w:rFonts w:ascii="Times New Roman" w:hAnsi="Times New Roman" w:cs="Times New Roman"/>
          <w:sz w:val="26"/>
          <w:szCs w:val="26"/>
        </w:rPr>
        <w:t xml:space="preserve"> MVC</w:t>
      </w:r>
    </w:p>
    <w:p w:rsidR="009F08BD" w:rsidRPr="006F3560" w:rsidRDefault="009F08BD" w:rsidP="006F35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(UI).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view.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6F3560" w:rsidRDefault="009F08BD" w:rsidP="006F35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nay: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framework UI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MVC.</w:t>
      </w:r>
    </w:p>
    <w:p w:rsidR="009F08BD" w:rsidRPr="006F3560" w:rsidRDefault="009F08BD" w:rsidP="006F35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356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F3560">
        <w:rPr>
          <w:rFonts w:ascii="Times New Roman" w:hAnsi="Times New Roman" w:cs="Times New Roman"/>
          <w:sz w:val="26"/>
          <w:szCs w:val="26"/>
        </w:rPr>
        <w:t>.</w:t>
      </w:r>
    </w:p>
    <w:p w:rsidR="009F08BD" w:rsidRPr="009F08BD" w:rsidRDefault="009F08BD">
      <w:pPr>
        <w:rPr>
          <w:rFonts w:ascii="Times New Roman" w:hAnsi="Times New Roman" w:cs="Times New Roman"/>
          <w:sz w:val="26"/>
          <w:szCs w:val="26"/>
        </w:rPr>
      </w:pPr>
    </w:p>
    <w:sectPr w:rsidR="009F08BD" w:rsidRPr="009F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7E47"/>
    <w:multiLevelType w:val="multilevel"/>
    <w:tmpl w:val="753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E2962"/>
    <w:multiLevelType w:val="hybridMultilevel"/>
    <w:tmpl w:val="88CC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076C"/>
    <w:multiLevelType w:val="multilevel"/>
    <w:tmpl w:val="B4A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223B"/>
    <w:multiLevelType w:val="multilevel"/>
    <w:tmpl w:val="AD9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8736E"/>
    <w:multiLevelType w:val="hybridMultilevel"/>
    <w:tmpl w:val="03B6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37A0"/>
    <w:multiLevelType w:val="multilevel"/>
    <w:tmpl w:val="653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BD"/>
    <w:rsid w:val="001E1EB8"/>
    <w:rsid w:val="006F3560"/>
    <w:rsid w:val="009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4439"/>
  <w15:chartTrackingRefBased/>
  <w15:docId w15:val="{39FD9CF0-E452-44AD-B6A9-7844F97F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F0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8B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08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2025-05-13T07:59:00Z</dcterms:created>
  <dcterms:modified xsi:type="dcterms:W3CDTF">2025-05-13T08:14:00Z</dcterms:modified>
</cp:coreProperties>
</file>