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4371"/>
        <w:gridCol w:w="836"/>
        <w:gridCol w:w="3846"/>
      </w:tblGrid>
      <w:tr w:rsidR="00960B42" w:rsidRPr="00960B42" w14:paraId="133FEA00" w14:textId="77777777" w:rsidTr="00960B42">
        <w:trPr>
          <w:trHeight w:val="288"/>
        </w:trPr>
        <w:tc>
          <w:tcPr>
            <w:tcW w:w="444" w:type="dxa"/>
            <w:noWrap/>
            <w:vAlign w:val="bottom"/>
            <w:hideMark/>
          </w:tcPr>
          <w:p w14:paraId="1F2C2256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country</w:t>
            </w:r>
          </w:p>
        </w:tc>
        <w:tc>
          <w:tcPr>
            <w:tcW w:w="4832" w:type="dxa"/>
            <w:gridSpan w:val="2"/>
            <w:noWrap/>
            <w:vAlign w:val="bottom"/>
            <w:hideMark/>
          </w:tcPr>
          <w:p w14:paraId="7B2DF044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Country - Geographic location.</w:t>
            </w:r>
          </w:p>
        </w:tc>
        <w:tc>
          <w:tcPr>
            <w:tcW w:w="3750" w:type="dxa"/>
            <w:noWrap/>
            <w:vAlign w:val="bottom"/>
            <w:hideMark/>
          </w:tcPr>
          <w:p w14:paraId="2C67554B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Our World in Data - Regions (2023)</w:t>
            </w:r>
          </w:p>
        </w:tc>
      </w:tr>
      <w:tr w:rsidR="00960B42" w:rsidRPr="00960B42" w14:paraId="54008949" w14:textId="77777777" w:rsidTr="00960B42">
        <w:trPr>
          <w:trHeight w:val="288"/>
        </w:trPr>
        <w:tc>
          <w:tcPr>
            <w:tcW w:w="444" w:type="dxa"/>
            <w:noWrap/>
            <w:vAlign w:val="bottom"/>
            <w:hideMark/>
          </w:tcPr>
          <w:p w14:paraId="1600CDFB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year</w:t>
            </w:r>
          </w:p>
        </w:tc>
        <w:tc>
          <w:tcPr>
            <w:tcW w:w="4832" w:type="dxa"/>
            <w:gridSpan w:val="2"/>
            <w:noWrap/>
            <w:vAlign w:val="bottom"/>
            <w:hideMark/>
          </w:tcPr>
          <w:p w14:paraId="37EAD0B4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Year - Year of observation.</w:t>
            </w:r>
          </w:p>
        </w:tc>
        <w:tc>
          <w:tcPr>
            <w:tcW w:w="3750" w:type="dxa"/>
            <w:noWrap/>
            <w:vAlign w:val="bottom"/>
            <w:hideMark/>
          </w:tcPr>
          <w:p w14:paraId="46555DE9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Our World in Data - Regions (2023)</w:t>
            </w:r>
          </w:p>
        </w:tc>
      </w:tr>
      <w:tr w:rsidR="00960B42" w:rsidRPr="00960B42" w14:paraId="08059846" w14:textId="77777777" w:rsidTr="00960B42">
        <w:trPr>
          <w:trHeight w:val="288"/>
        </w:trPr>
        <w:tc>
          <w:tcPr>
            <w:tcW w:w="444" w:type="dxa"/>
            <w:noWrap/>
            <w:vAlign w:val="bottom"/>
            <w:hideMark/>
          </w:tcPr>
          <w:p w14:paraId="339FA6F6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iso_code</w:t>
            </w:r>
            <w:proofErr w:type="spellEnd"/>
          </w:p>
        </w:tc>
        <w:tc>
          <w:tcPr>
            <w:tcW w:w="4832" w:type="dxa"/>
            <w:gridSpan w:val="2"/>
            <w:noWrap/>
            <w:vAlign w:val="bottom"/>
            <w:hideMark/>
          </w:tcPr>
          <w:p w14:paraId="0ED5055C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ISO code - ISO 3166-1 alpha-3 three-letter country codes.</w:t>
            </w:r>
          </w:p>
        </w:tc>
        <w:tc>
          <w:tcPr>
            <w:tcW w:w="3750" w:type="dxa"/>
            <w:noWrap/>
            <w:vAlign w:val="bottom"/>
            <w:hideMark/>
          </w:tcPr>
          <w:p w14:paraId="1D3B53AB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International Organization for Standardization - Regions (2023)</w:t>
            </w:r>
          </w:p>
        </w:tc>
      </w:tr>
      <w:tr w:rsidR="00960B42" w:rsidRPr="00960B42" w14:paraId="7BA44F99" w14:textId="77777777" w:rsidTr="00960B42">
        <w:trPr>
          <w:trHeight w:val="288"/>
        </w:trPr>
        <w:tc>
          <w:tcPr>
            <w:tcW w:w="444" w:type="dxa"/>
            <w:noWrap/>
            <w:vAlign w:val="bottom"/>
            <w:hideMark/>
          </w:tcPr>
          <w:p w14:paraId="59AF5E0A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population</w:t>
            </w:r>
          </w:p>
        </w:tc>
        <w:tc>
          <w:tcPr>
            <w:tcW w:w="4371" w:type="dxa"/>
            <w:noWrap/>
            <w:vAlign w:val="bottom"/>
            <w:hideMark/>
          </w:tcPr>
          <w:p w14:paraId="37B790B5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Population - Population by country, available from 10,000 BCE to 2100, based on data and estimates from different sources.</w:t>
            </w:r>
          </w:p>
        </w:tc>
        <w:tc>
          <w:tcPr>
            <w:tcW w:w="461" w:type="dxa"/>
            <w:noWrap/>
            <w:vAlign w:val="bottom"/>
            <w:hideMark/>
          </w:tcPr>
          <w:p w14:paraId="183738E3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people</w:t>
            </w:r>
          </w:p>
        </w:tc>
        <w:tc>
          <w:tcPr>
            <w:tcW w:w="3750" w:type="dxa"/>
            <w:noWrap/>
            <w:vAlign w:val="bottom"/>
            <w:hideMark/>
          </w:tcPr>
          <w:p w14:paraId="198E1ABC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Population based on various sources (2024) [https://ourworldindata.org/population-sources]</w:t>
            </w:r>
          </w:p>
        </w:tc>
      </w:tr>
      <w:tr w:rsidR="00960B42" w:rsidRPr="00960B42" w14:paraId="2AD3CD4D" w14:textId="77777777" w:rsidTr="00960B42">
        <w:trPr>
          <w:trHeight w:val="288"/>
        </w:trPr>
        <w:tc>
          <w:tcPr>
            <w:tcW w:w="444" w:type="dxa"/>
            <w:noWrap/>
            <w:vAlign w:val="bottom"/>
            <w:hideMark/>
          </w:tcPr>
          <w:p w14:paraId="698E8E5A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co2</w:t>
            </w:r>
          </w:p>
        </w:tc>
        <w:tc>
          <w:tcPr>
            <w:tcW w:w="4371" w:type="dxa"/>
            <w:noWrap/>
            <w:vAlign w:val="bottom"/>
            <w:hideMark/>
          </w:tcPr>
          <w:p w14:paraId="1CF7F095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Annual CO₂ emissions - Annual total emissions of carbon dioxide (CO₂), excluding land-use change, measured in million tonnes.</w:t>
            </w:r>
          </w:p>
        </w:tc>
        <w:tc>
          <w:tcPr>
            <w:tcW w:w="461" w:type="dxa"/>
            <w:noWrap/>
            <w:vAlign w:val="bottom"/>
            <w:hideMark/>
          </w:tcPr>
          <w:p w14:paraId="6ED54E75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million tonnes</w:t>
            </w:r>
          </w:p>
        </w:tc>
        <w:tc>
          <w:tcPr>
            <w:tcW w:w="3750" w:type="dxa"/>
            <w:noWrap/>
            <w:vAlign w:val="bottom"/>
            <w:hideMark/>
          </w:tcPr>
          <w:p w14:paraId="082FBF8A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Global Carbon Budget (2024) [https://globalcarbonbudget.org/]</w:t>
            </w:r>
          </w:p>
        </w:tc>
      </w:tr>
      <w:tr w:rsidR="00960B42" w:rsidRPr="00960B42" w14:paraId="1429F194" w14:textId="77777777" w:rsidTr="00960B42">
        <w:trPr>
          <w:trHeight w:val="288"/>
        </w:trPr>
        <w:tc>
          <w:tcPr>
            <w:tcW w:w="444" w:type="dxa"/>
            <w:noWrap/>
            <w:vAlign w:val="bottom"/>
            <w:hideMark/>
          </w:tcPr>
          <w:p w14:paraId="1A77D758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co2_per_capita</w:t>
            </w:r>
          </w:p>
        </w:tc>
        <w:tc>
          <w:tcPr>
            <w:tcW w:w="4371" w:type="dxa"/>
            <w:noWrap/>
            <w:vAlign w:val="bottom"/>
            <w:hideMark/>
          </w:tcPr>
          <w:p w14:paraId="028D12AE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Annual CO₂ emissions (per capita) - Annual total emissions of carbon dioxide (CO₂), excluding land-use change, measured in tonnes per person.</w:t>
            </w:r>
          </w:p>
        </w:tc>
        <w:tc>
          <w:tcPr>
            <w:tcW w:w="461" w:type="dxa"/>
            <w:noWrap/>
            <w:vAlign w:val="bottom"/>
            <w:hideMark/>
          </w:tcPr>
          <w:p w14:paraId="79124A2A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tonnes per person</w:t>
            </w:r>
          </w:p>
        </w:tc>
        <w:tc>
          <w:tcPr>
            <w:tcW w:w="3750" w:type="dxa"/>
            <w:noWrap/>
            <w:vAlign w:val="bottom"/>
            <w:hideMark/>
          </w:tcPr>
          <w:p w14:paraId="4DB42CDD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Global Carbon Budget (2024) [https://globalcarbonbudget.org/]; Population based on various sources (2024) [https://ourworldindata.org/population-sources]</w:t>
            </w:r>
          </w:p>
        </w:tc>
      </w:tr>
      <w:tr w:rsidR="00960B42" w:rsidRPr="00960B42" w14:paraId="47A593CF" w14:textId="77777777" w:rsidTr="00960B42">
        <w:trPr>
          <w:trHeight w:val="288"/>
        </w:trPr>
        <w:tc>
          <w:tcPr>
            <w:tcW w:w="444" w:type="dxa"/>
            <w:noWrap/>
            <w:vAlign w:val="bottom"/>
            <w:hideMark/>
          </w:tcPr>
          <w:p w14:paraId="282585B2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coal_co2</w:t>
            </w:r>
          </w:p>
        </w:tc>
        <w:tc>
          <w:tcPr>
            <w:tcW w:w="4371" w:type="dxa"/>
            <w:noWrap/>
            <w:vAlign w:val="bottom"/>
            <w:hideMark/>
          </w:tcPr>
          <w:p w14:paraId="4286C9B7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Annual CO₂ emissions from coal - Annual emissions of carbon dioxide (CO₂) from coal, measured in million tonnes.</w:t>
            </w:r>
          </w:p>
        </w:tc>
        <w:tc>
          <w:tcPr>
            <w:tcW w:w="461" w:type="dxa"/>
            <w:noWrap/>
            <w:vAlign w:val="bottom"/>
            <w:hideMark/>
          </w:tcPr>
          <w:p w14:paraId="47F55955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million tonnes</w:t>
            </w:r>
          </w:p>
        </w:tc>
        <w:tc>
          <w:tcPr>
            <w:tcW w:w="3750" w:type="dxa"/>
            <w:noWrap/>
            <w:vAlign w:val="bottom"/>
            <w:hideMark/>
          </w:tcPr>
          <w:p w14:paraId="2A70E247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Global Carbon Budget (2024) [https://globalcarbonbudget.org/]</w:t>
            </w:r>
          </w:p>
        </w:tc>
      </w:tr>
      <w:tr w:rsidR="00960B42" w:rsidRPr="00960B42" w14:paraId="12C0F9C1" w14:textId="77777777" w:rsidTr="00960B42">
        <w:trPr>
          <w:trHeight w:val="288"/>
        </w:trPr>
        <w:tc>
          <w:tcPr>
            <w:tcW w:w="444" w:type="dxa"/>
            <w:noWrap/>
            <w:vAlign w:val="bottom"/>
            <w:hideMark/>
          </w:tcPr>
          <w:p w14:paraId="36245A1F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share_global_co2</w:t>
            </w:r>
          </w:p>
        </w:tc>
        <w:tc>
          <w:tcPr>
            <w:tcW w:w="4371" w:type="dxa"/>
            <w:noWrap/>
            <w:vAlign w:val="bottom"/>
            <w:hideMark/>
          </w:tcPr>
          <w:p w14:paraId="2BA21CA6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Share of global annual CO₂ emissions - Annual total emissions of carbon dioxide (CO₂), excluding land-use change, measured as a percentage of global emissions of CO₂ in the same year.</w:t>
            </w:r>
          </w:p>
        </w:tc>
        <w:tc>
          <w:tcPr>
            <w:tcW w:w="461" w:type="dxa"/>
            <w:noWrap/>
            <w:vAlign w:val="bottom"/>
            <w:hideMark/>
          </w:tcPr>
          <w:p w14:paraId="0531C76D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%</w:t>
            </w:r>
          </w:p>
        </w:tc>
        <w:tc>
          <w:tcPr>
            <w:tcW w:w="3750" w:type="dxa"/>
            <w:noWrap/>
            <w:vAlign w:val="bottom"/>
            <w:hideMark/>
          </w:tcPr>
          <w:p w14:paraId="61BC6023" w14:textId="77777777" w:rsidR="00960B42" w:rsidRPr="00960B42" w:rsidRDefault="00960B42" w:rsidP="00960B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</w:pPr>
            <w:r w:rsidRPr="00960B42">
              <w:rPr>
                <w:rFonts w:ascii="Calibri" w:eastAsia="Times New Roman" w:hAnsi="Calibri" w:cs="Calibri"/>
                <w:color w:val="000000"/>
                <w:kern w:val="0"/>
                <w:lang w:eastAsia="en-AU"/>
                <w14:ligatures w14:val="none"/>
              </w:rPr>
              <w:t>Global Carbon Budget (2024) [https://globalcarbonbudget.org/]</w:t>
            </w:r>
          </w:p>
        </w:tc>
      </w:tr>
    </w:tbl>
    <w:p w14:paraId="65E73DC8" w14:textId="77777777" w:rsidR="00D63D80" w:rsidRPr="00960B42" w:rsidRDefault="00D63D80" w:rsidP="00960B42"/>
    <w:sectPr w:rsidR="00D63D80" w:rsidRPr="00960B42" w:rsidSect="00960B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42"/>
    <w:rsid w:val="003B1E28"/>
    <w:rsid w:val="00461C92"/>
    <w:rsid w:val="0046699F"/>
    <w:rsid w:val="005B3F5D"/>
    <w:rsid w:val="00960B42"/>
    <w:rsid w:val="00C41EB7"/>
    <w:rsid w:val="00D63D80"/>
    <w:rsid w:val="00DB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699F"/>
  <w15:chartTrackingRefBased/>
  <w15:docId w15:val="{74A00B1C-5270-4519-8D97-D58198DB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Siniakov</dc:creator>
  <cp:keywords/>
  <dc:description/>
  <cp:lastModifiedBy>Luke Siniakov</cp:lastModifiedBy>
  <cp:revision>1</cp:revision>
  <dcterms:created xsi:type="dcterms:W3CDTF">2025-09-18T01:08:00Z</dcterms:created>
  <dcterms:modified xsi:type="dcterms:W3CDTF">2025-09-18T01:11:00Z</dcterms:modified>
</cp:coreProperties>
</file>