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tool used for all entries was </w:t>
      </w:r>
      <w:r w:rsidDel="00000000" w:rsidR="00000000" w:rsidRPr="00000000">
        <w:rPr>
          <w:b w:val="1"/>
          <w:bCs w:val="1"/>
          <w:rtl w:val="0"/>
        </w:rPr>
        <w:t xml:space="preserve">ChatGPT</w:t>
      </w:r>
      <w:r w:rsidDel="00000000" w:rsidR="00000000" w:rsidRPr="00000000">
        <w:rPr>
          <w:rtl w:val="0"/>
        </w:rPr>
        <w:t xml:space="preserve">.</w:t>
      </w:r>
    </w:p>
    <w:p w:rsidR="00000000" w:rsidDel="00000000" w:rsidP="00000000" w:rsidRDefault="00000000" w:rsidRPr="00000000" w14:paraId="00000002">
      <w:pPr>
        <w:pStyle w:val="Heading3"/>
        <w:rPr/>
      </w:pPr>
      <w:bookmarkStart w:colFirst="0" w:colLast="0" w:name="_p7vyzlz2y8x5" w:id="0"/>
      <w:bookmarkEnd w:id="0"/>
      <w:r w:rsidDel="00000000" w:rsidR="00000000" w:rsidRPr="00000000">
        <w:rPr>
          <w:rtl w:val="0"/>
        </w:rPr>
        <w:t xml:space="preserve">Entry 1: Random Conventional Commits Question</w:t>
      </w:r>
    </w:p>
    <w:p w:rsidR="00000000" w:rsidDel="00000000" w:rsidP="00000000" w:rsidRDefault="00000000" w:rsidRPr="00000000" w14:paraId="00000003">
      <w:pPr>
        <w:rPr>
          <w:i w:val="1"/>
          <w:iCs w:val="1"/>
        </w:rPr>
      </w:pPr>
      <w:r w:rsidDel="00000000" w:rsidR="00000000" w:rsidRPr="00000000">
        <w:rPr>
          <w:rtl w:val="0"/>
        </w:rPr>
        <w:t xml:space="preserve">Prompt: </w:t>
      </w:r>
      <w:r w:rsidDel="00000000" w:rsidR="00000000" w:rsidRPr="00000000">
        <w:rPr>
          <w:i w:val="1"/>
          <w:iCs w:val="1"/>
          <w:rtl w:val="0"/>
        </w:rPr>
        <w:t xml:space="preserve">What kind of conventional commit would be appropriate for making </w:t>
      </w:r>
      <w:r w:rsidDel="00000000" w:rsidR="00000000" w:rsidRPr="00000000">
        <w:rPr>
          <w:i w:val="1"/>
          <w:iCs w:val="1"/>
          <w:rtl w:val="0"/>
        </w:rPr>
        <w:t xml:space="preserve">reports/ and</w:t>
      </w:r>
      <w:r w:rsidDel="00000000" w:rsidR="00000000" w:rsidRPr="00000000">
        <w:rPr>
          <w:i w:val="1"/>
          <w:iCs w:val="1"/>
          <w:rtl w:val="0"/>
        </w:rPr>
        <w:t xml:space="preserve"> moving files to it?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Output: For creating a new reports/ directory and moving your existing PDFs into it, the correct conventional commit type is refactor:</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You are not adding new functionality (feat)</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You are not fixing a bug (fix)</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You are reorganizing the repository structure without changing runtime behavior</w:t>
      </w:r>
    </w:p>
    <w:p w:rsidR="00000000" w:rsidDel="00000000" w:rsidP="00000000" w:rsidRDefault="00000000" w:rsidRPr="00000000" w14:paraId="00000009">
      <w:pPr>
        <w:numPr>
          <w:ilvl w:val="1"/>
          <w:numId w:val="2"/>
        </w:numPr>
        <w:ind w:left="1440" w:hanging="360"/>
        <w:rPr>
          <w:u w:val="none"/>
        </w:rPr>
      </w:pPr>
      <w:r w:rsidDel="00000000" w:rsidR="00000000" w:rsidRPr="00000000">
        <w:rPr>
          <w:rtl w:val="0"/>
        </w:rPr>
        <w:t xml:space="preserve">That is exactly what refactor is for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color w:val="434343"/>
          <w:sz w:val="28"/>
          <w:szCs w:val="28"/>
        </w:rPr>
      </w:pPr>
      <w:r w:rsidDel="00000000" w:rsidR="00000000" w:rsidRPr="00000000">
        <w:rPr>
          <w:color w:val="434343"/>
          <w:sz w:val="28"/>
          <w:szCs w:val="28"/>
          <w:rtl w:val="0"/>
        </w:rPr>
        <w:t xml:space="preserve">Entry 2: Figuring Out Which Season to Predict On</w:t>
      </w:r>
    </w:p>
    <w:p w:rsidR="00000000" w:rsidDel="00000000" w:rsidP="00000000" w:rsidRDefault="00000000" w:rsidRPr="00000000" w14:paraId="0000000C">
      <w:pPr>
        <w:rPr>
          <w:i w:val="1"/>
          <w:iCs w:val="1"/>
        </w:rPr>
      </w:pPr>
      <w:r w:rsidDel="00000000" w:rsidR="00000000" w:rsidRPr="00000000">
        <w:rPr>
          <w:rtl w:val="0"/>
        </w:rPr>
        <w:t xml:space="preserve">Prompt: </w:t>
      </w:r>
      <w:r w:rsidDel="00000000" w:rsidR="00000000" w:rsidRPr="00000000">
        <w:rPr>
          <w:i w:val="1"/>
          <w:iCs w:val="1"/>
          <w:rtl w:val="0"/>
        </w:rPr>
        <w:t xml:space="preserve">Would the inference server only be able to predict based on the most current season? We used a 70-30 chronological split, training our models on the seasons from 2015/2016 to 2021/2022, and evaluating performance using the seasons 2022/2023 to 2024/2025. We set N_MATCHES to 5, so the previous 5 games are used for computing metrics related to a team's recent form. So would the teams listed in the teams/ endpoint be from 2024/2025 or 2025/2026?</w:t>
      </w:r>
    </w:p>
    <w:p w:rsidR="00000000" w:rsidDel="00000000" w:rsidP="00000000" w:rsidRDefault="00000000" w:rsidRPr="00000000" w14:paraId="0000000D">
      <w:pPr>
        <w:spacing w:after="240" w:before="240" w:lineRule="auto"/>
        <w:rPr/>
      </w:pPr>
      <w:r w:rsidDel="00000000" w:rsidR="00000000" w:rsidRPr="00000000">
        <w:rPr>
          <w:rtl w:val="0"/>
        </w:rPr>
        <w:t xml:space="preserve">Output: Great question — and this is exactly the kind of detail that breaks inference pipelines if not handled carefully. Let’s reason it out.</w:t>
      </w:r>
    </w:p>
    <w:p w:rsidR="00000000" w:rsidDel="00000000" w:rsidP="00000000" w:rsidRDefault="00000000" w:rsidRPr="00000000" w14:paraId="0000000E">
      <w:pPr>
        <w:spacing w:after="240" w:before="240" w:lineRule="auto"/>
        <w:rPr/>
      </w:pPr>
      <w:r w:rsidDel="00000000" w:rsidR="00000000" w:rsidRPr="00000000">
        <w:rPr>
          <w:rtl w:val="0"/>
        </w:rPr>
        <w:t xml:space="preserve">What does the model know? You trained using:</w:t>
      </w:r>
    </w:p>
    <w:p w:rsidR="00000000" w:rsidDel="00000000" w:rsidP="00000000" w:rsidRDefault="00000000" w:rsidRPr="00000000" w14:paraId="0000000F">
      <w:pPr>
        <w:numPr>
          <w:ilvl w:val="0"/>
          <w:numId w:val="1"/>
        </w:numPr>
        <w:spacing w:after="0" w:afterAutospacing="0" w:before="240" w:lineRule="auto"/>
        <w:ind w:left="720" w:hanging="360"/>
        <w:rPr>
          <w:u w:val="none"/>
        </w:rPr>
      </w:pPr>
      <w:r w:rsidDel="00000000" w:rsidR="00000000" w:rsidRPr="00000000">
        <w:rPr>
          <w:rFonts w:ascii="Arial Unicode MS" w:cs="Arial Unicode MS" w:eastAsia="Arial Unicode MS" w:hAnsi="Arial Unicode MS"/>
          <w:rtl w:val="0"/>
        </w:rPr>
        <w:t xml:space="preserve">2015/2016 → 2021/2022 (training)</w:t>
      </w:r>
    </w:p>
    <w:p w:rsidR="00000000" w:rsidDel="00000000" w:rsidP="00000000" w:rsidRDefault="00000000" w:rsidRPr="00000000" w14:paraId="00000010">
      <w:pPr>
        <w:numPr>
          <w:ilvl w:val="0"/>
          <w:numId w:val="1"/>
        </w:numPr>
        <w:spacing w:after="24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2022/2023 → 2024/2025 (validation/testing)</w:t>
      </w:r>
    </w:p>
    <w:p w:rsidR="00000000" w:rsidDel="00000000" w:rsidP="00000000" w:rsidRDefault="00000000" w:rsidRPr="00000000" w14:paraId="00000011">
      <w:pPr>
        <w:spacing w:after="240" w:before="240" w:lineRule="auto"/>
        <w:rPr/>
      </w:pPr>
      <w:r w:rsidDel="00000000" w:rsidR="00000000" w:rsidRPr="00000000">
        <w:rPr>
          <w:rtl w:val="0"/>
        </w:rPr>
        <w:t xml:space="preserve">That means: The latest season the model has any data for is 2024/2025.</w:t>
      </w:r>
    </w:p>
    <w:p w:rsidR="00000000" w:rsidDel="00000000" w:rsidP="00000000" w:rsidRDefault="00000000" w:rsidRPr="00000000" w14:paraId="00000012">
      <w:pPr>
        <w:spacing w:after="240" w:before="240" w:lineRule="auto"/>
        <w:rPr/>
      </w:pPr>
      <w:r w:rsidDel="00000000" w:rsidR="00000000" w:rsidRPr="00000000">
        <w:rPr>
          <w:rtl w:val="0"/>
        </w:rPr>
        <w:t xml:space="preserve">Therefore: The model cannot make valid predictions for 2025/2026, because it has zero historical matches to </w:t>
      </w:r>
      <w:r w:rsidDel="00000000" w:rsidR="00000000" w:rsidRPr="00000000">
        <w:rPr>
          <w:rtl w:val="0"/>
        </w:rPr>
        <w:t xml:space="preserve">compute form for</w:t>
      </w:r>
      <w:r w:rsidDel="00000000" w:rsidR="00000000" w:rsidRPr="00000000">
        <w:rPr>
          <w:rtl w:val="0"/>
        </w:rPr>
        <w:t xml:space="preserve"> that season. Elo cannot update for teams it hasn’t seen. New teams promoted to EPL will not exist in your dataset. Player valuations, odds, and other season-specific information won't exist either.</w:t>
      </w:r>
    </w:p>
    <w:p w:rsidR="00000000" w:rsidDel="00000000" w:rsidP="00000000" w:rsidRDefault="00000000" w:rsidRPr="00000000" w14:paraId="00000013">
      <w:pPr>
        <w:spacing w:after="240" w:before="240" w:lineRule="auto"/>
        <w:rPr/>
      </w:pPr>
      <w:r w:rsidDel="00000000" w:rsidR="00000000" w:rsidRPr="00000000">
        <w:rPr>
          <w:rtl w:val="0"/>
        </w:rPr>
        <w:t xml:space="preserve">So yes, you can only allow predictions involving teams that appear in the latest season in your training/validation dataset, which is 2024/2025.</w:t>
      </w:r>
    </w:p>
    <w:p w:rsidR="00000000" w:rsidDel="00000000" w:rsidP="00000000" w:rsidRDefault="00000000" w:rsidRPr="00000000" w14:paraId="00000014">
      <w:pPr>
        <w:pStyle w:val="Heading3"/>
        <w:spacing w:after="240" w:before="240" w:lineRule="auto"/>
        <w:rPr/>
      </w:pPr>
      <w:bookmarkStart w:colFirst="0" w:colLast="0" w:name="_imasm8ijcxnn" w:id="1"/>
      <w:bookmarkEnd w:id="1"/>
      <w:r w:rsidDel="00000000" w:rsidR="00000000" w:rsidRPr="00000000">
        <w:rPr>
          <w:rtl w:val="0"/>
        </w:rPr>
      </w:r>
    </w:p>
    <w:p w:rsidR="00000000" w:rsidDel="00000000" w:rsidP="00000000" w:rsidRDefault="00000000" w:rsidRPr="00000000" w14:paraId="00000015">
      <w:pPr>
        <w:pStyle w:val="Heading3"/>
        <w:spacing w:after="240" w:before="240" w:lineRule="auto"/>
        <w:rPr/>
      </w:pPr>
      <w:bookmarkStart w:colFirst="0" w:colLast="0" w:name="_5lcvtarjo925" w:id="2"/>
      <w:bookmarkEnd w:id="2"/>
      <w:r w:rsidDel="00000000" w:rsidR="00000000" w:rsidRPr="00000000">
        <w:rPr>
          <w:rtl w:val="0"/>
        </w:rPr>
        <w:t xml:space="preserve">Entry 3: Git Large File Service (LFS)</w:t>
      </w:r>
    </w:p>
    <w:p w:rsidR="00000000" w:rsidDel="00000000" w:rsidP="00000000" w:rsidRDefault="00000000" w:rsidRPr="00000000" w14:paraId="00000016">
      <w:pPr>
        <w:rPr/>
      </w:pPr>
      <w:r w:rsidDel="00000000" w:rsidR="00000000" w:rsidRPr="00000000">
        <w:rPr>
          <w:rtl w:val="0"/>
        </w:rPr>
        <w:t xml:space="preserve">There were a few prompts for this so I’ll summarize the question and answer.</w:t>
      </w:r>
    </w:p>
    <w:p w:rsidR="00000000" w:rsidDel="00000000" w:rsidP="00000000" w:rsidRDefault="00000000" w:rsidRPr="00000000" w14:paraId="00000017">
      <w:pPr>
        <w:rPr>
          <w:i w:val="1"/>
          <w:iCs w:val="1"/>
        </w:rPr>
      </w:pPr>
      <w:r w:rsidDel="00000000" w:rsidR="00000000" w:rsidRPr="00000000">
        <w:rPr>
          <w:rtl w:val="0"/>
        </w:rPr>
        <w:t xml:space="preserve">Prompt: </w:t>
      </w:r>
      <w:r w:rsidDel="00000000" w:rsidR="00000000" w:rsidRPr="00000000">
        <w:rPr>
          <w:i w:val="1"/>
          <w:iCs w:val="1"/>
          <w:rtl w:val="0"/>
        </w:rPr>
        <w:t xml:space="preserve">When I pushed my best model, GitHub gave this warning remote: warning: </w:t>
      </w:r>
    </w:p>
    <w:p w:rsidR="00000000" w:rsidDel="00000000" w:rsidP="00000000" w:rsidRDefault="00000000" w:rsidRPr="00000000" w14:paraId="00000018">
      <w:pPr>
        <w:rPr>
          <w:i w:val="1"/>
          <w:iCs w:val="1"/>
        </w:rPr>
      </w:pPr>
      <w:r w:rsidDel="00000000" w:rsidR="00000000" w:rsidRPr="00000000">
        <w:rPr>
          <w:rtl w:val="0"/>
        </w:rPr>
      </w:r>
    </w:p>
    <w:p w:rsidR="00000000" w:rsidDel="00000000" w:rsidP="00000000" w:rsidRDefault="00000000" w:rsidRPr="00000000" w14:paraId="00000019">
      <w:pPr>
        <w:rPr/>
      </w:pPr>
      <w:r w:rsidDel="00000000" w:rsidR="00000000" w:rsidRPr="00000000">
        <w:rPr>
          <w:i w:val="1"/>
          <w:iCs w:val="1"/>
          <w:rtl w:val="0"/>
        </w:rPr>
        <w:t xml:space="preserve">See https://gh.io/lfs for more information. remote: warning: File models/voting_model.joblib is 68.05 MB; this is larger than GitHub's recommended maximum file size of 50.00 MB remote: warning: GH001: Large files detected. You may want to try Git Large File Storage - https://git-lfs.github.com. To github.com:luke-venk/premier-league-match-predictions.git</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Output: It is very normal for a VotingClassifier with an XGBoost model inside to be ~50–100 MB, and GitHub warning you about this. Nothing is “wrong,” but you should not store that file directly in Git.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part is no longer the output) It basically told me the pros and cons of Git Large File Service (GLFS). I initially implemented this, but I ended up undoing this, as I didn’t think the tradeoff of speed for a user not having this model in their repository was worth it. However, it was nice to be exposed to GLFS.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pPr>
      <w:bookmarkStart w:colFirst="0" w:colLast="0" w:name="_7rpfood649y7" w:id="3"/>
      <w:bookmarkEnd w:id="3"/>
      <w:r w:rsidDel="00000000" w:rsidR="00000000" w:rsidRPr="00000000">
        <w:rPr>
          <w:rtl w:val="0"/>
        </w:rPr>
        <w:t xml:space="preserve">Entry 4: Executing Scripts as Packages</w:t>
      </w:r>
    </w:p>
    <w:p w:rsidR="00000000" w:rsidDel="00000000" w:rsidP="00000000" w:rsidRDefault="00000000" w:rsidRPr="00000000" w14:paraId="00000020">
      <w:pPr>
        <w:rPr>
          <w:i w:val="1"/>
          <w:iCs w:val="1"/>
        </w:rPr>
      </w:pPr>
      <w:r w:rsidDel="00000000" w:rsidR="00000000" w:rsidRPr="00000000">
        <w:rPr>
          <w:rtl w:val="0"/>
        </w:rPr>
        <w:t xml:space="preserve">Prompt: </w:t>
      </w:r>
      <w:r w:rsidDel="00000000" w:rsidR="00000000" w:rsidRPr="00000000">
        <w:rPr>
          <w:i w:val="1"/>
          <w:iCs w:val="1"/>
          <w:rtl w:val="0"/>
        </w:rPr>
        <w:t xml:space="preserve">Why am I getting errors related to imports when executing the api scripts? python src/api/inference.py Traceback (most recent call last): File "/Users/Luke/Downloads/MachineLearning/premier-league-predictions/src/api/inference.py", line 8, in &lt;module&gt; from src.config import END_YEAR ModuleNotFoundError: No module named 'src'</w:t>
      </w:r>
    </w:p>
    <w:p w:rsidR="00000000" w:rsidDel="00000000" w:rsidP="00000000" w:rsidRDefault="00000000" w:rsidRPr="00000000" w14:paraId="00000021">
      <w:pPr>
        <w:rPr>
          <w:i w:val="1"/>
          <w:iCs w:val="1"/>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Output: Python sets the working directory for module resolution to /Users/Luke/Downloads/MachineLearning/premier-league-predictions/src/api. But it looks for a package named src relative to the working directory, and it cannot climb upward automatically. This is a classic Python packaging / import problem.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i w:val="1"/>
          <w:iCs w:val="1"/>
        </w:rPr>
      </w:pPr>
      <w:r w:rsidDel="00000000" w:rsidR="00000000" w:rsidRPr="00000000">
        <w:rPr>
          <w:rtl w:val="0"/>
        </w:rPr>
        <w:t xml:space="preserve">FIX: Run the module using -m from the project root with </w:t>
      </w:r>
      <w:r w:rsidDel="00000000" w:rsidR="00000000" w:rsidRPr="00000000">
        <w:rPr>
          <w:i w:val="1"/>
          <w:iCs w:val="1"/>
          <w:rtl w:val="0"/>
        </w:rPr>
        <w:t xml:space="preserve">python -m src.api.inference.</w:t>
      </w:r>
    </w:p>
    <w:p w:rsidR="00000000" w:rsidDel="00000000" w:rsidP="00000000" w:rsidRDefault="00000000" w:rsidRPr="00000000" w14:paraId="00000025">
      <w:pPr>
        <w:rPr/>
      </w:pPr>
      <w:r w:rsidDel="00000000" w:rsidR="00000000" w:rsidRPr="00000000">
        <w:rPr>
          <w:rtl w:val="0"/>
        </w:rPr>
        <w:t xml:space="preserve">This tells Python:</w:t>
      </w:r>
    </w:p>
    <w:p w:rsidR="00000000" w:rsidDel="00000000" w:rsidP="00000000" w:rsidRDefault="00000000" w:rsidRPr="00000000" w14:paraId="00000026">
      <w:pPr>
        <w:numPr>
          <w:ilvl w:val="0"/>
          <w:numId w:val="3"/>
        </w:numPr>
        <w:ind w:left="720" w:hanging="360"/>
        <w:rPr/>
      </w:pPr>
      <w:r w:rsidDel="00000000" w:rsidR="00000000" w:rsidRPr="00000000">
        <w:rPr>
          <w:rtl w:val="0"/>
        </w:rPr>
        <w:t xml:space="preserve">Treat the project as a package</w:t>
      </w:r>
    </w:p>
    <w:p w:rsidR="00000000" w:rsidDel="00000000" w:rsidP="00000000" w:rsidRDefault="00000000" w:rsidRPr="00000000" w14:paraId="00000027">
      <w:pPr>
        <w:numPr>
          <w:ilvl w:val="0"/>
          <w:numId w:val="3"/>
        </w:numPr>
        <w:ind w:left="720" w:hanging="360"/>
        <w:rPr/>
      </w:pPr>
      <w:r w:rsidDel="00000000" w:rsidR="00000000" w:rsidRPr="00000000">
        <w:rPr>
          <w:rtl w:val="0"/>
        </w:rPr>
        <w:t xml:space="preserve">Set the repo root as the module base</w:t>
      </w:r>
    </w:p>
    <w:p w:rsidR="00000000" w:rsidDel="00000000" w:rsidP="00000000" w:rsidRDefault="00000000" w:rsidRPr="00000000" w14:paraId="00000028">
      <w:pPr>
        <w:numPr>
          <w:ilvl w:val="0"/>
          <w:numId w:val="3"/>
        </w:numPr>
        <w:ind w:left="720" w:hanging="360"/>
        <w:rPr/>
      </w:pPr>
      <w:r w:rsidDel="00000000" w:rsidR="00000000" w:rsidRPr="00000000">
        <w:rPr>
          <w:rtl w:val="0"/>
        </w:rPr>
        <w:t xml:space="preserve">Resolve imports normally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rPr/>
      </w:pPr>
      <w:bookmarkStart w:colFirst="0" w:colLast="0" w:name="_lmcxcuj5rtr" w:id="4"/>
      <w:bookmarkEnd w:id="4"/>
      <w:r w:rsidDel="00000000" w:rsidR="00000000" w:rsidRPr="00000000">
        <w:rPr>
          <w:rtl w:val="0"/>
        </w:rPr>
        <w:t xml:space="preserve">Entry 5: Order of Integration</w:t>
      </w:r>
    </w:p>
    <w:p w:rsidR="00000000" w:rsidDel="00000000" w:rsidP="00000000" w:rsidRDefault="00000000" w:rsidRPr="00000000" w14:paraId="0000002B">
      <w:pPr>
        <w:rPr/>
      </w:pPr>
      <w:r w:rsidDel="00000000" w:rsidR="00000000" w:rsidRPr="00000000">
        <w:rPr>
          <w:rtl w:val="0"/>
        </w:rPr>
        <w:t xml:space="preserve">Prompt: What's the right way to handle containerization? Should I test without Docker for now until I can guarantee the app works, then I can Dockerize at the end?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Output: Yes — that is exactly the right workflow, and it’s the same approach used in real production ML engineering. You should get your app fully working outside Docker first. Only after the code works reliably, then you containerize it. This saves a massive amount of debugging pain.</w:t>
      </w:r>
    </w:p>
    <w:p w:rsidR="00000000" w:rsidDel="00000000" w:rsidP="00000000" w:rsidRDefault="00000000" w:rsidRPr="00000000" w14:paraId="0000002E">
      <w:pPr>
        <w:rPr/>
      </w:pPr>
      <w:r w:rsidDel="00000000" w:rsidR="00000000" w:rsidRPr="00000000">
        <w:rPr>
          <w:rtl w:val="0"/>
        </w:rPr>
        <w:t xml:space="preserve">If something breaks in Docker, you don’t know whether the problem is your code, your </w:t>
      </w:r>
      <w:r w:rsidDel="00000000" w:rsidR="00000000" w:rsidRPr="00000000">
        <w:rPr>
          <w:rtl w:val="0"/>
        </w:rPr>
        <w:t xml:space="preserve">venv</w:t>
      </w:r>
      <w:r w:rsidDel="00000000" w:rsidR="00000000" w:rsidRPr="00000000">
        <w:rPr>
          <w:rtl w:val="0"/>
        </w:rPr>
        <w:t xml:space="preserve">, file paths, the model file, the Docker image, etc. Your development loop is also faster without Docker.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Test without Docker first, and once everything is working, containerize. Then deploy to VM.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