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A1DA5" w14:textId="5F45E569" w:rsidR="00AE0CE2" w:rsidRPr="00E80983" w:rsidRDefault="00155F4B" w:rsidP="0049337E">
      <w:pPr>
        <w:jc w:val="center"/>
        <w:rPr>
          <w:rFonts w:asciiTheme="majorHAnsi" w:hAnsiTheme="majorHAnsi" w:cstheme="majorHAnsi"/>
          <w:sz w:val="36"/>
        </w:rPr>
      </w:pPr>
      <w:r w:rsidRPr="00E80983">
        <w:rPr>
          <w:rFonts w:asciiTheme="majorHAnsi" w:hAnsiTheme="majorHAnsi" w:cstheme="majorHAnsi"/>
          <w:sz w:val="36"/>
        </w:rPr>
        <w:t>Digital Design Group report</w:t>
      </w:r>
    </w:p>
    <w:p w14:paraId="177ECC9B" w14:textId="7D42C2C7" w:rsidR="00155F4B" w:rsidRDefault="00155F4B" w:rsidP="0049337E">
      <w:pPr>
        <w:jc w:val="center"/>
        <w:rPr>
          <w:sz w:val="36"/>
        </w:rPr>
      </w:pPr>
    </w:p>
    <w:p w14:paraId="05374096" w14:textId="33B56A5F" w:rsidR="001A037C" w:rsidRDefault="001A037C" w:rsidP="0049337E">
      <w:pPr>
        <w:jc w:val="center"/>
        <w:rPr>
          <w:sz w:val="36"/>
        </w:rPr>
      </w:pPr>
    </w:p>
    <w:p w14:paraId="51BE9AF9" w14:textId="184C21D8" w:rsidR="001A037C" w:rsidRDefault="001A037C" w:rsidP="0049337E">
      <w:pPr>
        <w:jc w:val="center"/>
        <w:rPr>
          <w:sz w:val="36"/>
        </w:rPr>
      </w:pPr>
    </w:p>
    <w:p w14:paraId="3BBB17B6" w14:textId="77777777" w:rsidR="001A037C" w:rsidRDefault="001A037C" w:rsidP="0049337E">
      <w:pPr>
        <w:jc w:val="center"/>
        <w:rPr>
          <w:sz w:val="36"/>
        </w:rPr>
      </w:pPr>
    </w:p>
    <w:p w14:paraId="54A82E9E" w14:textId="7E8E0B48" w:rsidR="00F47F25" w:rsidRDefault="00266120" w:rsidP="007217F0">
      <w:pPr>
        <w:jc w:val="center"/>
        <w:rPr>
          <w:rFonts w:asciiTheme="minorHAnsi" w:hAnsiTheme="minorHAnsi" w:cstheme="minorHAnsi"/>
          <w:sz w:val="36"/>
        </w:rPr>
      </w:pPr>
      <w:r w:rsidRPr="00D42783">
        <w:rPr>
          <w:rFonts w:asciiTheme="minorHAnsi" w:hAnsiTheme="minorHAnsi" w:cstheme="minorHAnsi"/>
          <w:sz w:val="36"/>
        </w:rPr>
        <w:t xml:space="preserve">Group Number: </w:t>
      </w:r>
      <w:r w:rsidR="006A09FF" w:rsidRPr="00D42783">
        <w:rPr>
          <w:rFonts w:asciiTheme="minorHAnsi" w:hAnsiTheme="minorHAnsi" w:cstheme="minorHAnsi"/>
          <w:sz w:val="36"/>
        </w:rPr>
        <w:t>7</w:t>
      </w:r>
    </w:p>
    <w:p w14:paraId="2A53C3E4" w14:textId="77777777" w:rsidR="00C21F6B" w:rsidRPr="00D42783" w:rsidRDefault="00C21F6B" w:rsidP="007217F0">
      <w:pPr>
        <w:jc w:val="center"/>
        <w:rPr>
          <w:rFonts w:asciiTheme="minorHAnsi" w:hAnsiTheme="minorHAnsi" w:cstheme="minorHAnsi"/>
          <w:sz w:val="36"/>
        </w:rPr>
      </w:pPr>
    </w:p>
    <w:p w14:paraId="1D30A727" w14:textId="7D7BD459" w:rsidR="00DA4EDA" w:rsidRDefault="00453A12" w:rsidP="00BD00FA">
      <w:pPr>
        <w:jc w:val="center"/>
        <w:rPr>
          <w:rFonts w:asciiTheme="minorHAnsi" w:hAnsiTheme="minorHAnsi" w:cstheme="minorHAnsi"/>
          <w:sz w:val="36"/>
        </w:rPr>
      </w:pPr>
      <w:r w:rsidRPr="00D42783">
        <w:rPr>
          <w:rFonts w:asciiTheme="minorHAnsi" w:hAnsiTheme="minorHAnsi" w:cstheme="minorHAnsi"/>
          <w:sz w:val="36"/>
        </w:rPr>
        <w:t>Group members:</w:t>
      </w:r>
    </w:p>
    <w:p w14:paraId="3C3E5C53" w14:textId="6D3485CD" w:rsidR="001A037C" w:rsidRPr="00C360B3" w:rsidRDefault="00271796" w:rsidP="00C360B3">
      <w:pPr>
        <w:rPr>
          <w:rFonts w:cstheme="minorHAnsi"/>
          <w:sz w:val="36"/>
        </w:rPr>
      </w:pPr>
      <w:r w:rsidRPr="00C360B3">
        <w:rPr>
          <w:rFonts w:cstheme="minorHAnsi"/>
        </w:rPr>
        <w:tab/>
      </w:r>
      <w:r w:rsidR="006546A6" w:rsidRPr="00C360B3">
        <w:rPr>
          <w:rFonts w:cstheme="minorHAnsi"/>
        </w:rPr>
        <w:t xml:space="preserve">       </w:t>
      </w:r>
    </w:p>
    <w:tbl>
      <w:tblPr>
        <w:tblW w:w="0" w:type="auto"/>
        <w:jc w:val="center"/>
        <w:tblLook w:val="04A0" w:firstRow="1" w:lastRow="0" w:firstColumn="1" w:lastColumn="0" w:noHBand="0" w:noVBand="1"/>
      </w:tblPr>
      <w:tblGrid>
        <w:gridCol w:w="4505"/>
        <w:gridCol w:w="4505"/>
      </w:tblGrid>
      <w:tr w:rsidR="007673B1" w14:paraId="660CF884" w14:textId="77777777" w:rsidTr="00F646D4">
        <w:trPr>
          <w:jc w:val="center"/>
        </w:trPr>
        <w:tc>
          <w:tcPr>
            <w:tcW w:w="4505" w:type="dxa"/>
          </w:tcPr>
          <w:p w14:paraId="5EFE9231" w14:textId="24696DF1" w:rsidR="007673B1" w:rsidRPr="007673B1" w:rsidRDefault="00C360B3" w:rsidP="007673B1">
            <w:pPr>
              <w:pStyle w:val="ListParagraph"/>
              <w:numPr>
                <w:ilvl w:val="0"/>
                <w:numId w:val="22"/>
              </w:numPr>
              <w:rPr>
                <w:sz w:val="36"/>
              </w:rPr>
            </w:pPr>
            <w:r w:rsidRPr="00DB0E6B">
              <w:rPr>
                <w:rFonts w:cstheme="minorHAnsi"/>
              </w:rPr>
              <w:t>Luke Zhang</w:t>
            </w:r>
            <w:r w:rsidR="00F57088">
              <w:rPr>
                <w:rFonts w:cstheme="minorHAnsi"/>
              </w:rPr>
              <w:t xml:space="preserve"> </w:t>
            </w:r>
            <w:r w:rsidR="00F57088">
              <w:rPr>
                <w:rFonts w:cstheme="minorHAnsi" w:hint="eastAsia"/>
              </w:rPr>
              <w:t>(</w:t>
            </w:r>
            <w:r w:rsidR="00F57088">
              <w:rPr>
                <w:rFonts w:cstheme="minorHAnsi"/>
              </w:rPr>
              <w:t>az16408</w:t>
            </w:r>
            <w:r w:rsidR="00F57088">
              <w:rPr>
                <w:rFonts w:cstheme="minorHAnsi" w:hint="eastAsia"/>
              </w:rPr>
              <w:t>）</w:t>
            </w:r>
          </w:p>
        </w:tc>
        <w:tc>
          <w:tcPr>
            <w:tcW w:w="4505" w:type="dxa"/>
          </w:tcPr>
          <w:p w14:paraId="673B392A" w14:textId="7116E8AD" w:rsidR="007673B1" w:rsidRPr="007673B1" w:rsidRDefault="00C360B3" w:rsidP="007673B1">
            <w:pPr>
              <w:pStyle w:val="ListParagraph"/>
              <w:numPr>
                <w:ilvl w:val="0"/>
                <w:numId w:val="23"/>
              </w:numPr>
              <w:rPr>
                <w:sz w:val="36"/>
              </w:rPr>
            </w:pPr>
            <w:r w:rsidRPr="00DB0E6B">
              <w:rPr>
                <w:rFonts w:cstheme="minorHAnsi"/>
              </w:rPr>
              <w:t>Violet Yuan</w:t>
            </w:r>
            <w:r w:rsidR="001033EC">
              <w:rPr>
                <w:rFonts w:cstheme="minorHAnsi"/>
              </w:rPr>
              <w:t xml:space="preserve"> </w:t>
            </w:r>
            <w:r w:rsidR="00F57088">
              <w:rPr>
                <w:rFonts w:cstheme="minorHAnsi"/>
              </w:rPr>
              <w:t>(</w:t>
            </w:r>
            <w:r w:rsidR="00A248A2">
              <w:rPr>
                <w:rFonts w:cstheme="minorHAnsi"/>
              </w:rPr>
              <w:t>by</w:t>
            </w:r>
            <w:r w:rsidR="001033EC">
              <w:rPr>
                <w:rFonts w:cstheme="minorHAnsi"/>
              </w:rPr>
              <w:t>17</w:t>
            </w:r>
            <w:r w:rsidR="00A248A2">
              <w:rPr>
                <w:rFonts w:cstheme="minorHAnsi"/>
              </w:rPr>
              <w:t>205)</w:t>
            </w:r>
          </w:p>
        </w:tc>
      </w:tr>
      <w:tr w:rsidR="007673B1" w14:paraId="0873386A" w14:textId="77777777" w:rsidTr="00F646D4">
        <w:trPr>
          <w:jc w:val="center"/>
        </w:trPr>
        <w:tc>
          <w:tcPr>
            <w:tcW w:w="4505" w:type="dxa"/>
          </w:tcPr>
          <w:p w14:paraId="1AA6CE40" w14:textId="12573177" w:rsidR="007673B1" w:rsidRPr="007673B1" w:rsidRDefault="00C360B3" w:rsidP="007673B1">
            <w:pPr>
              <w:pStyle w:val="ListParagraph"/>
              <w:numPr>
                <w:ilvl w:val="0"/>
                <w:numId w:val="22"/>
              </w:numPr>
              <w:rPr>
                <w:sz w:val="36"/>
              </w:rPr>
            </w:pPr>
            <w:r w:rsidRPr="008B4032">
              <w:rPr>
                <w:rFonts w:cstheme="minorHAnsi"/>
              </w:rPr>
              <w:t>Jack Zhao</w:t>
            </w:r>
            <w:r w:rsidR="00F57088">
              <w:rPr>
                <w:rFonts w:cstheme="minorHAnsi"/>
              </w:rPr>
              <w:t xml:space="preserve"> (</w:t>
            </w:r>
            <w:r w:rsidR="00A248A2">
              <w:rPr>
                <w:rFonts w:cstheme="minorHAnsi"/>
              </w:rPr>
              <w:t>fz17963)</w:t>
            </w:r>
          </w:p>
        </w:tc>
        <w:tc>
          <w:tcPr>
            <w:tcW w:w="4505" w:type="dxa"/>
          </w:tcPr>
          <w:p w14:paraId="0C432F1E" w14:textId="3DBD367A" w:rsidR="007673B1" w:rsidRPr="007673B1" w:rsidRDefault="00C360B3" w:rsidP="007673B1">
            <w:pPr>
              <w:pStyle w:val="ListParagraph"/>
              <w:numPr>
                <w:ilvl w:val="0"/>
                <w:numId w:val="23"/>
              </w:numPr>
              <w:rPr>
                <w:sz w:val="36"/>
              </w:rPr>
            </w:pPr>
            <w:proofErr w:type="spellStart"/>
            <w:r w:rsidRPr="008B4032">
              <w:rPr>
                <w:rFonts w:cstheme="minorHAnsi"/>
              </w:rPr>
              <w:t>Yushi</w:t>
            </w:r>
            <w:proofErr w:type="spellEnd"/>
            <w:r w:rsidRPr="008B4032">
              <w:rPr>
                <w:rFonts w:cstheme="minorHAnsi"/>
              </w:rPr>
              <w:t xml:space="preserve"> Wang</w:t>
            </w:r>
            <w:r w:rsidR="00A248A2">
              <w:rPr>
                <w:rFonts w:cstheme="minorHAnsi"/>
              </w:rPr>
              <w:t xml:space="preserve"> (</w:t>
            </w:r>
            <w:r w:rsidR="0066352F">
              <w:rPr>
                <w:rFonts w:cstheme="minorHAnsi"/>
              </w:rPr>
              <w:t>yw</w:t>
            </w:r>
            <w:r w:rsidR="00A248A2">
              <w:rPr>
                <w:rFonts w:cstheme="minorHAnsi"/>
              </w:rPr>
              <w:t>17822)</w:t>
            </w:r>
          </w:p>
        </w:tc>
      </w:tr>
      <w:tr w:rsidR="007673B1" w14:paraId="022E6367" w14:textId="77777777" w:rsidTr="00F646D4">
        <w:trPr>
          <w:jc w:val="center"/>
        </w:trPr>
        <w:tc>
          <w:tcPr>
            <w:tcW w:w="4505" w:type="dxa"/>
          </w:tcPr>
          <w:p w14:paraId="4747FBEC" w14:textId="4C273AAC" w:rsidR="007673B1" w:rsidRPr="007673B1" w:rsidRDefault="00C360B3" w:rsidP="007673B1">
            <w:pPr>
              <w:pStyle w:val="ListParagraph"/>
              <w:numPr>
                <w:ilvl w:val="0"/>
                <w:numId w:val="22"/>
              </w:numPr>
              <w:rPr>
                <w:sz w:val="36"/>
              </w:rPr>
            </w:pPr>
            <w:proofErr w:type="spellStart"/>
            <w:r w:rsidRPr="00A10965">
              <w:rPr>
                <w:rFonts w:cstheme="minorHAnsi"/>
              </w:rPr>
              <w:t>Juncheng</w:t>
            </w:r>
            <w:proofErr w:type="spellEnd"/>
            <w:r w:rsidRPr="00A10965">
              <w:rPr>
                <w:rFonts w:cstheme="minorHAnsi"/>
              </w:rPr>
              <w:t xml:space="preserve"> Shang</w:t>
            </w:r>
            <w:r w:rsidR="00A248A2">
              <w:rPr>
                <w:rFonts w:cstheme="minorHAnsi"/>
              </w:rPr>
              <w:t xml:space="preserve"> (</w:t>
            </w:r>
            <w:r w:rsidR="0066352F">
              <w:rPr>
                <w:rFonts w:cstheme="minorHAnsi"/>
              </w:rPr>
              <w:t>js</w:t>
            </w:r>
            <w:r w:rsidR="00A6023F">
              <w:rPr>
                <w:rFonts w:cstheme="minorHAnsi"/>
              </w:rPr>
              <w:t>16481)</w:t>
            </w:r>
          </w:p>
        </w:tc>
        <w:tc>
          <w:tcPr>
            <w:tcW w:w="4505" w:type="dxa"/>
          </w:tcPr>
          <w:p w14:paraId="2F98562A" w14:textId="0851BCC7" w:rsidR="007673B1" w:rsidRPr="007673B1" w:rsidRDefault="00C360B3" w:rsidP="007673B1">
            <w:pPr>
              <w:pStyle w:val="ListParagraph"/>
              <w:numPr>
                <w:ilvl w:val="0"/>
                <w:numId w:val="23"/>
              </w:numPr>
              <w:rPr>
                <w:sz w:val="36"/>
              </w:rPr>
            </w:pPr>
            <w:proofErr w:type="spellStart"/>
            <w:r w:rsidRPr="00A10965">
              <w:rPr>
                <w:rFonts w:cstheme="minorHAnsi"/>
              </w:rPr>
              <w:t>Muzixiang</w:t>
            </w:r>
            <w:proofErr w:type="spellEnd"/>
            <w:r w:rsidRPr="00A10965">
              <w:rPr>
                <w:rFonts w:cstheme="minorHAnsi"/>
              </w:rPr>
              <w:t xml:space="preserve"> Xiao</w:t>
            </w:r>
            <w:r w:rsidR="00A6023F">
              <w:rPr>
                <w:rFonts w:cstheme="minorHAnsi"/>
              </w:rPr>
              <w:t xml:space="preserve"> (</w:t>
            </w:r>
            <w:r w:rsidR="0066352F">
              <w:rPr>
                <w:rFonts w:cstheme="minorHAnsi"/>
              </w:rPr>
              <w:t>mx</w:t>
            </w:r>
            <w:bookmarkStart w:id="0" w:name="_GoBack"/>
            <w:bookmarkEnd w:id="0"/>
            <w:r w:rsidR="00A6023F">
              <w:rPr>
                <w:rFonts w:cstheme="minorHAnsi"/>
              </w:rPr>
              <w:t>17936)</w:t>
            </w:r>
          </w:p>
        </w:tc>
      </w:tr>
    </w:tbl>
    <w:p w14:paraId="2C56A0CB" w14:textId="4F51C79F" w:rsidR="00C401DD" w:rsidRDefault="00C401DD" w:rsidP="00C401DD">
      <w:pPr>
        <w:rPr>
          <w:sz w:val="36"/>
        </w:rPr>
      </w:pPr>
    </w:p>
    <w:p w14:paraId="0F63F801" w14:textId="13897C75" w:rsidR="002B4FE8" w:rsidRDefault="002B4FE8" w:rsidP="00C401DD">
      <w:pPr>
        <w:rPr>
          <w:sz w:val="36"/>
        </w:rPr>
      </w:pPr>
    </w:p>
    <w:p w14:paraId="1C785817" w14:textId="4FD83E0D" w:rsidR="001A037C" w:rsidRDefault="001A037C" w:rsidP="00C401DD">
      <w:pPr>
        <w:rPr>
          <w:sz w:val="36"/>
        </w:rPr>
      </w:pPr>
    </w:p>
    <w:p w14:paraId="35D14E71" w14:textId="39BB1719" w:rsidR="001A037C" w:rsidRDefault="001A037C" w:rsidP="00C401DD">
      <w:pPr>
        <w:rPr>
          <w:sz w:val="36"/>
        </w:rPr>
      </w:pPr>
    </w:p>
    <w:p w14:paraId="5971EFF3" w14:textId="77777777" w:rsidR="001A037C" w:rsidRDefault="001A037C" w:rsidP="00C401DD">
      <w:pPr>
        <w:rPr>
          <w:sz w:val="36"/>
        </w:rPr>
      </w:pPr>
    </w:p>
    <w:p w14:paraId="448F20AA" w14:textId="1CEB501C" w:rsidR="002B4FE8" w:rsidRPr="00D42783" w:rsidRDefault="00711204" w:rsidP="00616F74">
      <w:pPr>
        <w:jc w:val="center"/>
        <w:rPr>
          <w:rFonts w:asciiTheme="majorHAnsi" w:hAnsiTheme="majorHAnsi" w:cstheme="majorHAnsi"/>
          <w:color w:val="8EAADB" w:themeColor="accent1" w:themeTint="99"/>
          <w:sz w:val="36"/>
        </w:rPr>
      </w:pPr>
      <w:r w:rsidRPr="00D42783">
        <w:rPr>
          <w:rFonts w:asciiTheme="majorHAnsi" w:hAnsiTheme="majorHAnsi" w:cstheme="majorHAnsi"/>
          <w:color w:val="8EAADB" w:themeColor="accent1" w:themeTint="99"/>
          <w:sz w:val="36"/>
        </w:rPr>
        <w:t>Content</w:t>
      </w:r>
    </w:p>
    <w:p w14:paraId="68FCB2B9" w14:textId="2922FE12" w:rsidR="00616F74" w:rsidRDefault="00616F74" w:rsidP="00616F74">
      <w:pPr>
        <w:jc w:val="center"/>
        <w:rPr>
          <w:sz w:val="36"/>
        </w:rPr>
      </w:pPr>
    </w:p>
    <w:p w14:paraId="3E79B887" w14:textId="77777777" w:rsidR="00D85D1D" w:rsidRDefault="00D85D1D" w:rsidP="00616F74">
      <w:pPr>
        <w:jc w:val="center"/>
        <w:rPr>
          <w:sz w:val="36"/>
        </w:rPr>
      </w:pPr>
    </w:p>
    <w:p w14:paraId="444BE369" w14:textId="77777777" w:rsidR="007017F7" w:rsidRPr="007017F7" w:rsidRDefault="00FE39AD" w:rsidP="00616F74">
      <w:pPr>
        <w:pStyle w:val="ListParagraph"/>
        <w:numPr>
          <w:ilvl w:val="0"/>
          <w:numId w:val="5"/>
        </w:numPr>
        <w:rPr>
          <w:rFonts w:eastAsia="Times New Roman" w:cs="Times New Roman"/>
          <w:sz w:val="48"/>
          <w:szCs w:val="48"/>
        </w:rPr>
      </w:pPr>
      <w:r>
        <w:rPr>
          <w:rFonts w:eastAsia="Times New Roman" w:cs="Times New Roman"/>
          <w:color w:val="000000"/>
          <w:sz w:val="32"/>
          <w:szCs w:val="32"/>
          <w:shd w:val="clear" w:color="auto" w:fill="FFFFFF"/>
        </w:rPr>
        <w:t>Introduction</w:t>
      </w:r>
    </w:p>
    <w:p w14:paraId="18357E8B" w14:textId="65E6049D" w:rsidR="00EB04DF" w:rsidRPr="00B26B3B" w:rsidRDefault="00B26B3B" w:rsidP="00616F74">
      <w:pPr>
        <w:pStyle w:val="ListParagraph"/>
        <w:numPr>
          <w:ilvl w:val="0"/>
          <w:numId w:val="5"/>
        </w:numPr>
        <w:rPr>
          <w:rFonts w:eastAsia="Times New Roman" w:cs="Times New Roman"/>
          <w:sz w:val="48"/>
          <w:szCs w:val="48"/>
        </w:rPr>
      </w:pPr>
      <w:r w:rsidRPr="00B26B3B">
        <w:rPr>
          <w:rFonts w:eastAsia="Times New Roman" w:cs="Times New Roman" w:hint="eastAsia"/>
          <w:color w:val="000000"/>
          <w:sz w:val="32"/>
          <w:szCs w:val="32"/>
          <w:shd w:val="clear" w:color="auto" w:fill="FFFFFF"/>
        </w:rPr>
        <w:t>G</w:t>
      </w:r>
      <w:r w:rsidR="00EB04DF" w:rsidRPr="00B26B3B">
        <w:rPr>
          <w:rFonts w:eastAsia="Times New Roman" w:cs="Times New Roman"/>
          <w:color w:val="000000"/>
          <w:sz w:val="32"/>
          <w:szCs w:val="32"/>
          <w:shd w:val="clear" w:color="auto" w:fill="FFFFFF"/>
        </w:rPr>
        <w:t>roup composition and task division</w:t>
      </w:r>
    </w:p>
    <w:p w14:paraId="6256A505" w14:textId="03734560" w:rsidR="00C401DD" w:rsidRPr="00B26B3B" w:rsidRDefault="00B26B3B" w:rsidP="00616F74">
      <w:pPr>
        <w:pStyle w:val="ListParagraph"/>
        <w:numPr>
          <w:ilvl w:val="0"/>
          <w:numId w:val="5"/>
        </w:numPr>
        <w:rPr>
          <w:rFonts w:eastAsia="Times New Roman" w:cs="Times New Roman"/>
          <w:sz w:val="32"/>
        </w:rPr>
      </w:pPr>
      <w:r w:rsidRPr="00B26B3B">
        <w:rPr>
          <w:rFonts w:eastAsia="Times New Roman" w:cs="Times New Roman"/>
          <w:sz w:val="32"/>
        </w:rPr>
        <w:t>P</w:t>
      </w:r>
      <w:r w:rsidR="00EB04DF" w:rsidRPr="00B26B3B">
        <w:rPr>
          <w:rFonts w:eastAsia="Times New Roman" w:cs="Times New Roman"/>
          <w:sz w:val="32"/>
        </w:rPr>
        <w:t>roject plan</w:t>
      </w:r>
    </w:p>
    <w:p w14:paraId="38E18271" w14:textId="4ED52984" w:rsidR="00155F4B" w:rsidRDefault="00B22F27" w:rsidP="00616F74">
      <w:pPr>
        <w:pStyle w:val="ListParagraph"/>
        <w:numPr>
          <w:ilvl w:val="0"/>
          <w:numId w:val="5"/>
        </w:numPr>
        <w:rPr>
          <w:rFonts w:eastAsia="Times New Roman" w:cs="Times New Roman"/>
          <w:sz w:val="32"/>
        </w:rPr>
      </w:pPr>
      <w:r w:rsidRPr="00B26B3B">
        <w:rPr>
          <w:rFonts w:eastAsia="Times New Roman" w:cs="Times New Roman"/>
          <w:sz w:val="32"/>
        </w:rPr>
        <w:t>Arch</w:t>
      </w:r>
      <w:r w:rsidR="00B26B3B" w:rsidRPr="00B26B3B">
        <w:rPr>
          <w:rFonts w:eastAsia="Times New Roman" w:cs="Times New Roman"/>
          <w:sz w:val="32"/>
        </w:rPr>
        <w:t>i</w:t>
      </w:r>
      <w:r w:rsidRPr="00B26B3B">
        <w:rPr>
          <w:rFonts w:eastAsia="Times New Roman" w:cs="Times New Roman"/>
          <w:sz w:val="32"/>
        </w:rPr>
        <w:t xml:space="preserve">tecture of the </w:t>
      </w:r>
      <w:r w:rsidR="00B26B3B" w:rsidRPr="00B26B3B">
        <w:rPr>
          <w:rFonts w:eastAsia="Times New Roman" w:cs="Times New Roman"/>
          <w:sz w:val="32"/>
        </w:rPr>
        <w:t>D</w:t>
      </w:r>
      <w:r w:rsidRPr="00B26B3B">
        <w:rPr>
          <w:rFonts w:eastAsia="Times New Roman" w:cs="Times New Roman"/>
          <w:sz w:val="32"/>
        </w:rPr>
        <w:t xml:space="preserve">ata </w:t>
      </w:r>
      <w:r w:rsidR="00B26B3B" w:rsidRPr="00B26B3B">
        <w:rPr>
          <w:rFonts w:eastAsia="Times New Roman" w:cs="Times New Roman"/>
          <w:sz w:val="32"/>
        </w:rPr>
        <w:t>P</w:t>
      </w:r>
      <w:r w:rsidRPr="00B26B3B">
        <w:rPr>
          <w:rFonts w:eastAsia="Times New Roman" w:cs="Times New Roman"/>
          <w:sz w:val="32"/>
        </w:rPr>
        <w:t>rocessing module</w:t>
      </w:r>
    </w:p>
    <w:p w14:paraId="62A68E95" w14:textId="113A4CF7" w:rsidR="00F47F25" w:rsidRDefault="007D18E2" w:rsidP="00616F74">
      <w:pPr>
        <w:pStyle w:val="ListParagraph"/>
        <w:numPr>
          <w:ilvl w:val="0"/>
          <w:numId w:val="6"/>
        </w:numPr>
        <w:rPr>
          <w:rFonts w:eastAsia="Times New Roman" w:cs="Times New Roman"/>
        </w:rPr>
      </w:pPr>
      <w:r w:rsidRPr="007D18E2">
        <w:rPr>
          <w:rFonts w:eastAsia="Times New Roman" w:cs="Times New Roman"/>
        </w:rPr>
        <w:t>Block level sketch of the main logic components</w:t>
      </w:r>
    </w:p>
    <w:p w14:paraId="04A74BA4" w14:textId="10A7B803" w:rsidR="007D18E2" w:rsidRPr="007D18E2" w:rsidRDefault="001D58A7" w:rsidP="00616F74">
      <w:pPr>
        <w:pStyle w:val="ListParagraph"/>
        <w:numPr>
          <w:ilvl w:val="0"/>
          <w:numId w:val="6"/>
        </w:numPr>
        <w:rPr>
          <w:rFonts w:eastAsia="Times New Roman" w:cs="Times New Roman"/>
        </w:rPr>
      </w:pPr>
      <w:r>
        <w:rPr>
          <w:rFonts w:eastAsia="Times New Roman" w:cs="Times New Roman"/>
        </w:rPr>
        <w:t xml:space="preserve">State Diagram of </w:t>
      </w:r>
      <w:r w:rsidR="007D18E2">
        <w:rPr>
          <w:rFonts w:eastAsia="Times New Roman" w:cs="Times New Roman"/>
        </w:rPr>
        <w:t>FSM</w:t>
      </w:r>
    </w:p>
    <w:p w14:paraId="6320BE3E" w14:textId="1EB0E0EF" w:rsidR="00B26B3B" w:rsidRDefault="00B26B3B" w:rsidP="00616F74">
      <w:pPr>
        <w:pStyle w:val="ListParagraph"/>
        <w:numPr>
          <w:ilvl w:val="0"/>
          <w:numId w:val="5"/>
        </w:numPr>
        <w:rPr>
          <w:rFonts w:eastAsia="Times New Roman" w:cs="Times New Roman"/>
          <w:sz w:val="32"/>
        </w:rPr>
      </w:pPr>
      <w:r w:rsidRPr="00B26B3B">
        <w:rPr>
          <w:rFonts w:eastAsia="Times New Roman" w:cs="Times New Roman"/>
          <w:sz w:val="32"/>
        </w:rPr>
        <w:t>Architecture of the Command Processing module</w:t>
      </w:r>
    </w:p>
    <w:p w14:paraId="51C01AAA" w14:textId="77777777" w:rsidR="001D58A7" w:rsidRDefault="001D58A7" w:rsidP="00616F74">
      <w:pPr>
        <w:pStyle w:val="ListParagraph"/>
        <w:numPr>
          <w:ilvl w:val="0"/>
          <w:numId w:val="7"/>
        </w:numPr>
        <w:rPr>
          <w:rFonts w:eastAsia="Times New Roman" w:cs="Times New Roman"/>
        </w:rPr>
      </w:pPr>
      <w:r w:rsidRPr="007D18E2">
        <w:rPr>
          <w:rFonts w:eastAsia="Times New Roman" w:cs="Times New Roman"/>
        </w:rPr>
        <w:t>Block level sketch of the main logic components</w:t>
      </w:r>
    </w:p>
    <w:p w14:paraId="51CBC4B2" w14:textId="77777777" w:rsidR="000E7A73" w:rsidRPr="000E7A73" w:rsidRDefault="001D58A7" w:rsidP="00616F74">
      <w:pPr>
        <w:pStyle w:val="ListParagraph"/>
        <w:numPr>
          <w:ilvl w:val="0"/>
          <w:numId w:val="7"/>
        </w:numPr>
        <w:rPr>
          <w:rFonts w:eastAsia="Times New Roman" w:cs="Times New Roman"/>
        </w:rPr>
      </w:pPr>
      <w:r>
        <w:rPr>
          <w:rFonts w:eastAsia="Times New Roman" w:cs="Times New Roman"/>
        </w:rPr>
        <w:t>State Diagram of FSM</w:t>
      </w:r>
    </w:p>
    <w:p w14:paraId="5DD62662" w14:textId="2939F3C3" w:rsidR="4F1BD1C4" w:rsidRDefault="4F1BD1C4" w:rsidP="4F1BD1C4">
      <w:pPr>
        <w:ind w:left="360"/>
      </w:pPr>
    </w:p>
    <w:p w14:paraId="02B1E880" w14:textId="77777777" w:rsidR="001D58A7" w:rsidRDefault="001D58A7" w:rsidP="001D58A7">
      <w:pPr>
        <w:rPr>
          <w:sz w:val="32"/>
        </w:rPr>
      </w:pPr>
    </w:p>
    <w:p w14:paraId="1E7DFB25" w14:textId="686ECF57" w:rsidR="008B3E22" w:rsidRDefault="008B3E22" w:rsidP="001D58A7">
      <w:pPr>
        <w:rPr>
          <w:sz w:val="32"/>
        </w:rPr>
      </w:pPr>
    </w:p>
    <w:p w14:paraId="5E7CCCD5" w14:textId="77777777" w:rsidR="00BE7D17" w:rsidRDefault="00BE7D17" w:rsidP="001D58A7">
      <w:pPr>
        <w:rPr>
          <w:sz w:val="32"/>
        </w:rPr>
      </w:pPr>
    </w:p>
    <w:p w14:paraId="259699DF" w14:textId="77777777" w:rsidR="00BE7D17" w:rsidRDefault="00BE7D17" w:rsidP="001D58A7">
      <w:pPr>
        <w:rPr>
          <w:sz w:val="32"/>
        </w:rPr>
      </w:pPr>
    </w:p>
    <w:p w14:paraId="3075A6D2" w14:textId="77777777" w:rsidR="00BE7D17" w:rsidRDefault="00BE7D17" w:rsidP="001D58A7">
      <w:pPr>
        <w:rPr>
          <w:sz w:val="32"/>
        </w:rPr>
      </w:pPr>
    </w:p>
    <w:p w14:paraId="712D2E4B" w14:textId="77777777" w:rsidR="00F74ED2" w:rsidRDefault="00F74ED2" w:rsidP="001D58A7">
      <w:pPr>
        <w:rPr>
          <w:sz w:val="32"/>
        </w:rPr>
      </w:pPr>
    </w:p>
    <w:p w14:paraId="1872B541" w14:textId="76C66F28" w:rsidR="00E21629" w:rsidRPr="008F0C65" w:rsidRDefault="00833399" w:rsidP="00E21629">
      <w:pPr>
        <w:pStyle w:val="ListParagraph"/>
        <w:numPr>
          <w:ilvl w:val="0"/>
          <w:numId w:val="8"/>
        </w:numPr>
        <w:rPr>
          <w:rFonts w:eastAsia="Times New Roman" w:cs="Times New Roman"/>
          <w:color w:val="8EAADB" w:themeColor="accent1" w:themeTint="99"/>
          <w:sz w:val="32"/>
          <w:szCs w:val="32"/>
        </w:rPr>
      </w:pPr>
      <w:r>
        <w:rPr>
          <w:rFonts w:eastAsia="Times New Roman" w:cs="Times New Roman"/>
          <w:color w:val="8EAADB" w:themeColor="accent1" w:themeTint="99"/>
          <w:sz w:val="32"/>
          <w:szCs w:val="32"/>
          <w:shd w:val="clear" w:color="auto" w:fill="FFFFFF"/>
        </w:rPr>
        <w:lastRenderedPageBreak/>
        <w:t>Introduction</w:t>
      </w:r>
    </w:p>
    <w:p w14:paraId="6CC46E97" w14:textId="77777777" w:rsidR="00CD430A" w:rsidRDefault="00CD430A" w:rsidP="00CD430A">
      <w:pPr>
        <w:jc w:val="both"/>
        <w:rPr>
          <w:rFonts w:asciiTheme="minorHAnsi" w:hAnsiTheme="minorHAnsi" w:cstheme="minorHAnsi"/>
        </w:rPr>
      </w:pPr>
    </w:p>
    <w:p w14:paraId="0096695B" w14:textId="7CB36E13" w:rsidR="00CD430A" w:rsidRPr="00CD430A" w:rsidRDefault="00CD430A" w:rsidP="003E4067">
      <w:pPr>
        <w:jc w:val="both"/>
        <w:rPr>
          <w:rFonts w:asciiTheme="minorHAnsi" w:hAnsiTheme="minorHAnsi" w:cstheme="minorHAnsi"/>
        </w:rPr>
      </w:pPr>
      <w:r w:rsidRPr="00CD430A">
        <w:rPr>
          <w:rFonts w:asciiTheme="minorHAnsi" w:hAnsiTheme="minorHAnsi" w:cstheme="minorHAnsi"/>
        </w:rPr>
        <w:t xml:space="preserve">In this peak detector system, one of the important parts is the data processor which takes the part of requesting and processing the data from the data processor and send the detected or required data results to the command processor in order to be presented by the PC monitor which is connected to a FPGA with UART and communicate through the UART. The propose of the data processor briefly is to receive the data, monitor the given data and find the peak value along with three values before and after it from the data flow respectively, and send the peak value and the index of it to the command processor </w:t>
      </w:r>
      <w:r w:rsidR="001420E0">
        <w:rPr>
          <w:rFonts w:asciiTheme="minorHAnsi" w:hAnsiTheme="minorHAnsi" w:cstheme="minorHAnsi"/>
        </w:rPr>
        <w:t xml:space="preserve">in order </w:t>
      </w:r>
      <w:r w:rsidRPr="00CD430A">
        <w:rPr>
          <w:rFonts w:asciiTheme="minorHAnsi" w:hAnsiTheme="minorHAnsi" w:cstheme="minorHAnsi"/>
        </w:rPr>
        <w:t>to do the next process until the sequence is done with 500 values which is indicated.</w:t>
      </w:r>
    </w:p>
    <w:p w14:paraId="25547BD6" w14:textId="417287D2" w:rsidR="00CD430A" w:rsidRDefault="00CD430A" w:rsidP="003E4067">
      <w:pPr>
        <w:jc w:val="both"/>
        <w:rPr>
          <w:rFonts w:asciiTheme="minorHAnsi" w:hAnsiTheme="minorHAnsi" w:cstheme="minorHAnsi"/>
        </w:rPr>
      </w:pPr>
      <w:r w:rsidRPr="00CD430A">
        <w:rPr>
          <w:rFonts w:asciiTheme="minorHAnsi" w:hAnsiTheme="minorHAnsi" w:cstheme="minorHAnsi"/>
        </w:rPr>
        <w:t>The entire block of data processor is connected with the data generator and command processor. Besides the basic inputs of clock and reset in every part of the components as a synchronize system, data processor receives 8-byte data by the in and out control signal from the data generator</w:t>
      </w:r>
      <w:r w:rsidR="00F75DAE">
        <w:rPr>
          <w:rFonts w:asciiTheme="minorHAnsi" w:hAnsiTheme="minorHAnsi" w:cstheme="minorHAnsi"/>
        </w:rPr>
        <w:t xml:space="preserve">, </w:t>
      </w:r>
      <w:r w:rsidRPr="00CD430A">
        <w:rPr>
          <w:rFonts w:asciiTheme="minorHAnsi" w:hAnsiTheme="minorHAnsi" w:cstheme="minorHAnsi"/>
        </w:rPr>
        <w:t>an</w:t>
      </w:r>
      <w:r w:rsidR="00DB12E0">
        <w:rPr>
          <w:rFonts w:asciiTheme="minorHAnsi" w:hAnsiTheme="minorHAnsi" w:cstheme="minorHAnsi"/>
        </w:rPr>
        <w:t>d then</w:t>
      </w:r>
      <w:r w:rsidRPr="00CD430A">
        <w:rPr>
          <w:rFonts w:asciiTheme="minorHAnsi" w:hAnsiTheme="minorHAnsi" w:cstheme="minorHAnsi"/>
        </w:rPr>
        <w:t xml:space="preserve"> transmit</w:t>
      </w:r>
      <w:r w:rsidR="00F75DAE">
        <w:rPr>
          <w:rFonts w:asciiTheme="minorHAnsi" w:hAnsiTheme="minorHAnsi" w:cstheme="minorHAnsi"/>
        </w:rPr>
        <w:t>s</w:t>
      </w:r>
      <w:r w:rsidRPr="00CD430A">
        <w:rPr>
          <w:rFonts w:asciiTheme="minorHAnsi" w:hAnsiTheme="minorHAnsi" w:cstheme="minorHAnsi"/>
        </w:rPr>
        <w:t xml:space="preserve"> the detected results. </w:t>
      </w:r>
    </w:p>
    <w:p w14:paraId="61D155EF" w14:textId="77777777" w:rsidR="00127728" w:rsidRDefault="00127728" w:rsidP="003E4067">
      <w:pPr>
        <w:jc w:val="both"/>
        <w:rPr>
          <w:rFonts w:asciiTheme="minorHAnsi" w:hAnsiTheme="minorHAnsi" w:cstheme="minorHAnsi"/>
        </w:rPr>
      </w:pPr>
    </w:p>
    <w:p w14:paraId="5F9E1F20" w14:textId="77777777" w:rsidR="00944CE1" w:rsidRPr="00CD430A" w:rsidRDefault="00944CE1" w:rsidP="003E4067">
      <w:pPr>
        <w:jc w:val="both"/>
        <w:rPr>
          <w:rFonts w:asciiTheme="minorHAnsi" w:hAnsiTheme="minorHAnsi" w:cstheme="minorHAnsi"/>
        </w:rPr>
      </w:pPr>
    </w:p>
    <w:p w14:paraId="58A432D5" w14:textId="56C6558F" w:rsidR="00A757D7" w:rsidRPr="00794FFE" w:rsidRDefault="00A757D7" w:rsidP="00944CE1">
      <w:pPr>
        <w:pStyle w:val="ListParagraph"/>
        <w:numPr>
          <w:ilvl w:val="0"/>
          <w:numId w:val="8"/>
        </w:numPr>
        <w:rPr>
          <w:color w:val="8EAADB" w:themeColor="accent1" w:themeTint="99"/>
          <w:sz w:val="32"/>
          <w:szCs w:val="32"/>
        </w:rPr>
      </w:pPr>
      <w:r w:rsidRPr="00944CE1">
        <w:rPr>
          <w:color w:val="8EAADB" w:themeColor="accent1" w:themeTint="99"/>
          <w:sz w:val="32"/>
          <w:szCs w:val="32"/>
          <w:shd w:val="clear" w:color="auto" w:fill="FFFFFF"/>
        </w:rPr>
        <w:t>Group composition and task division</w:t>
      </w:r>
    </w:p>
    <w:p w14:paraId="05D05AC0" w14:textId="77777777" w:rsidR="00F02E5B" w:rsidRPr="00F02E5B" w:rsidRDefault="00F02E5B" w:rsidP="00F02E5B">
      <w:pPr>
        <w:rPr>
          <w:color w:val="8EAADB" w:themeColor="accent1" w:themeTint="99"/>
          <w:szCs w:val="32"/>
        </w:rPr>
      </w:pPr>
    </w:p>
    <w:p w14:paraId="066BC4E3" w14:textId="5BA5D25B" w:rsidR="00F02E5B" w:rsidRDefault="00F02E5B" w:rsidP="00F02E5B">
      <w:pPr>
        <w:jc w:val="both"/>
        <w:rPr>
          <w:rFonts w:asciiTheme="minorHAnsi" w:hAnsiTheme="minorHAnsi" w:cstheme="minorHAnsi"/>
        </w:rPr>
      </w:pPr>
      <w:r w:rsidRPr="00F02E5B">
        <w:rPr>
          <w:rFonts w:asciiTheme="minorHAnsi" w:hAnsiTheme="minorHAnsi" w:cstheme="minorHAnsi"/>
        </w:rPr>
        <w:t xml:space="preserve">There are 6 members in this group. Given the data generator, receiver and transmitter module, the task for this Assignment was divided into two parts according to the block level architecture of the peak detector module, namely Data Processor and command processor.  As a result, it has been discussed and decided that the task will be carried out within two smaller group; the team members who are responsible for designing the Data processor are Violet Yuan, Bill Wang, Leon Xiao, and the members who are responsible for implementing the Command processor part are Luke Zhang, Jack Zhao, Zed Shang.  The detailed group task division can be seen as follows: </w:t>
      </w:r>
    </w:p>
    <w:p w14:paraId="0383C182" w14:textId="7999B87C" w:rsidR="00672063" w:rsidRDefault="00672063" w:rsidP="00F02E5B">
      <w:pPr>
        <w:jc w:val="both"/>
        <w:rPr>
          <w:rFonts w:asciiTheme="minorHAnsi" w:hAnsiTheme="minorHAnsi" w:cstheme="minorHAnsi"/>
        </w:rPr>
      </w:pPr>
    </w:p>
    <w:p w14:paraId="19477289" w14:textId="783ABFD6" w:rsidR="00582D2E" w:rsidRPr="00582D2E" w:rsidRDefault="00582D2E" w:rsidP="00F02E5B">
      <w:pPr>
        <w:jc w:val="both"/>
        <w:rPr>
          <w:b/>
        </w:rPr>
      </w:pPr>
      <w:r>
        <w:rPr>
          <w:b/>
        </w:rPr>
        <w:t>Data</w:t>
      </w:r>
      <w:r w:rsidRPr="009D2700">
        <w:rPr>
          <w:b/>
        </w:rPr>
        <w:t xml:space="preserve"> Processor Sub-Team:</w:t>
      </w:r>
    </w:p>
    <w:p w14:paraId="351F87ED" w14:textId="77777777" w:rsidR="00CD430A" w:rsidRPr="00CD430A" w:rsidRDefault="00CD430A" w:rsidP="004E204E"/>
    <w:p w14:paraId="15AE6382" w14:textId="77777777" w:rsidR="00CD430A" w:rsidRPr="00D539E7" w:rsidRDefault="00CD430A" w:rsidP="00F47540">
      <w:pPr>
        <w:pStyle w:val="ListParagraph"/>
        <w:numPr>
          <w:ilvl w:val="0"/>
          <w:numId w:val="17"/>
        </w:numPr>
        <w:jc w:val="both"/>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39E7">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 requirements</w:t>
      </w:r>
    </w:p>
    <w:p w14:paraId="5E2C2A3C" w14:textId="4635027D"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 xml:space="preserve">In case of connecting the command processor, the start signal is a enable of the whole data processor which is from command processor with </w:t>
      </w:r>
      <w:proofErr w:type="spellStart"/>
      <w:r w:rsidRPr="00CD430A">
        <w:rPr>
          <w:rFonts w:asciiTheme="minorHAnsi" w:hAnsiTheme="minorHAnsi" w:cstheme="minorHAnsi"/>
        </w:rPr>
        <w:t>numWords</w:t>
      </w:r>
      <w:proofErr w:type="spellEnd"/>
      <w:r w:rsidRPr="00CD430A">
        <w:rPr>
          <w:rFonts w:asciiTheme="minorHAnsi" w:hAnsiTheme="minorHAnsi" w:cstheme="minorHAnsi"/>
        </w:rPr>
        <w:t xml:space="preserve"> which indicates how many data should be processed. The binary peak value and its index in BCD form are transmitted to the command processor by </w:t>
      </w:r>
      <w:proofErr w:type="spellStart"/>
      <w:r w:rsidRPr="00CD430A">
        <w:rPr>
          <w:rFonts w:asciiTheme="minorHAnsi" w:hAnsiTheme="minorHAnsi" w:cstheme="minorHAnsi"/>
        </w:rPr>
        <w:t>dataReady</w:t>
      </w:r>
      <w:proofErr w:type="spellEnd"/>
      <w:r w:rsidRPr="00CD430A">
        <w:rPr>
          <w:rFonts w:asciiTheme="minorHAnsi" w:hAnsiTheme="minorHAnsi" w:cstheme="minorHAnsi"/>
        </w:rPr>
        <w:t xml:space="preserve"> and byte signal when peak and 3 bytes ahead and behind are formed. Meanwhile,</w:t>
      </w:r>
      <w:r w:rsidR="00C153D9">
        <w:rPr>
          <w:rFonts w:asciiTheme="minorHAnsi" w:hAnsiTheme="minorHAnsi" w:cstheme="minorHAnsi"/>
        </w:rPr>
        <w:t xml:space="preserve"> </w:t>
      </w:r>
      <w:r w:rsidRPr="00CD430A">
        <w:rPr>
          <w:rFonts w:asciiTheme="minorHAnsi" w:hAnsiTheme="minorHAnsi" w:cstheme="minorHAnsi"/>
        </w:rPr>
        <w:t xml:space="preserve">12-bit </w:t>
      </w:r>
      <w:proofErr w:type="spellStart"/>
      <w:r w:rsidRPr="00CD430A">
        <w:rPr>
          <w:rFonts w:asciiTheme="minorHAnsi" w:hAnsiTheme="minorHAnsi" w:cstheme="minorHAnsi"/>
        </w:rPr>
        <w:t>maxIndex</w:t>
      </w:r>
      <w:proofErr w:type="spellEnd"/>
      <w:r w:rsidRPr="00CD430A">
        <w:rPr>
          <w:rFonts w:asciiTheme="minorHAnsi" w:hAnsiTheme="minorHAnsi" w:cstheme="minorHAnsi"/>
        </w:rPr>
        <w:t xml:space="preserve">, </w:t>
      </w:r>
      <w:proofErr w:type="spellStart"/>
      <w:r w:rsidRPr="00CD430A">
        <w:rPr>
          <w:rFonts w:asciiTheme="minorHAnsi" w:hAnsiTheme="minorHAnsi" w:cstheme="minorHAnsi"/>
        </w:rPr>
        <w:t>dataResults</w:t>
      </w:r>
      <w:proofErr w:type="spellEnd"/>
      <w:r w:rsidRPr="00CD430A">
        <w:rPr>
          <w:rFonts w:asciiTheme="minorHAnsi" w:hAnsiTheme="minorHAnsi" w:cstheme="minorHAnsi"/>
        </w:rPr>
        <w:t xml:space="preserve">, and </w:t>
      </w:r>
      <w:proofErr w:type="spellStart"/>
      <w:r w:rsidRPr="00CD430A">
        <w:rPr>
          <w:rFonts w:asciiTheme="minorHAnsi" w:hAnsiTheme="minorHAnsi" w:cstheme="minorHAnsi"/>
        </w:rPr>
        <w:t>seqDone</w:t>
      </w:r>
      <w:proofErr w:type="spellEnd"/>
      <w:r w:rsidRPr="00CD430A">
        <w:rPr>
          <w:rFonts w:asciiTheme="minorHAnsi" w:hAnsiTheme="minorHAnsi" w:cstheme="minorHAnsi"/>
        </w:rPr>
        <w:t xml:space="preserve"> will transmit to command processor as well.   To achieve the goals required, three main functional blocks are needed. </w:t>
      </w:r>
      <w:r w:rsidR="00D77E53">
        <w:rPr>
          <w:rFonts w:asciiTheme="minorHAnsi" w:hAnsiTheme="minorHAnsi" w:cstheme="minorHAnsi"/>
        </w:rPr>
        <w:t xml:space="preserve"> </w:t>
      </w:r>
      <w:r w:rsidRPr="00CD430A">
        <w:rPr>
          <w:rFonts w:asciiTheme="minorHAnsi" w:hAnsiTheme="minorHAnsi" w:cstheme="minorHAnsi"/>
        </w:rPr>
        <w:t>First</w:t>
      </w:r>
      <w:r w:rsidR="00065813">
        <w:rPr>
          <w:rFonts w:asciiTheme="minorHAnsi" w:hAnsiTheme="minorHAnsi" w:cstheme="minorHAnsi"/>
        </w:rPr>
        <w:t xml:space="preserve"> of all</w:t>
      </w:r>
      <w:r w:rsidRPr="00CD430A">
        <w:rPr>
          <w:rFonts w:asciiTheme="minorHAnsi" w:hAnsiTheme="minorHAnsi" w:cstheme="minorHAnsi"/>
        </w:rPr>
        <w:t>, comparing the peaks and recording the 3 bytes before and after</w:t>
      </w:r>
      <w:r w:rsidR="00EC4E79">
        <w:rPr>
          <w:rFonts w:asciiTheme="minorHAnsi" w:hAnsiTheme="minorHAnsi" w:cstheme="minorHAnsi"/>
        </w:rPr>
        <w:t xml:space="preserve"> </w:t>
      </w:r>
      <w:r w:rsidR="00A12950">
        <w:rPr>
          <w:rFonts w:asciiTheme="minorHAnsi" w:hAnsiTheme="minorHAnsi" w:cstheme="minorHAnsi"/>
        </w:rPr>
        <w:t>each peak</w:t>
      </w:r>
      <w:r w:rsidRPr="00CD430A">
        <w:rPr>
          <w:rFonts w:asciiTheme="minorHAnsi" w:hAnsiTheme="minorHAnsi" w:cstheme="minorHAnsi"/>
        </w:rPr>
        <w:t xml:space="preserve">. </w:t>
      </w:r>
      <w:r w:rsidR="00D77E53">
        <w:rPr>
          <w:rFonts w:asciiTheme="minorHAnsi" w:hAnsiTheme="minorHAnsi" w:cstheme="minorHAnsi"/>
        </w:rPr>
        <w:t xml:space="preserve"> </w:t>
      </w:r>
      <w:r w:rsidRPr="00CD430A">
        <w:rPr>
          <w:rFonts w:asciiTheme="minorHAnsi" w:hAnsiTheme="minorHAnsi" w:cstheme="minorHAnsi"/>
        </w:rPr>
        <w:t>Register7 is used to compare the peaks and record them and 3 bytes after the peak. Register4 is used to record 3 bytes before current byte at any time. Second</w:t>
      </w:r>
      <w:r w:rsidR="00065813">
        <w:rPr>
          <w:rFonts w:asciiTheme="minorHAnsi" w:hAnsiTheme="minorHAnsi" w:cstheme="minorHAnsi"/>
        </w:rPr>
        <w:t>ly</w:t>
      </w:r>
      <w:r w:rsidRPr="00CD430A">
        <w:rPr>
          <w:rFonts w:asciiTheme="minorHAnsi" w:hAnsiTheme="minorHAnsi" w:cstheme="minorHAnsi"/>
        </w:rPr>
        <w:t xml:space="preserve">, counting the number of bytes needed to process and the number at which peak occurs. </w:t>
      </w:r>
      <w:r w:rsidR="003609BE">
        <w:rPr>
          <w:rFonts w:asciiTheme="minorHAnsi" w:hAnsiTheme="minorHAnsi" w:cstheme="minorHAnsi"/>
        </w:rPr>
        <w:t xml:space="preserve">A </w:t>
      </w:r>
      <w:r w:rsidRPr="00CD430A">
        <w:rPr>
          <w:rFonts w:asciiTheme="minorHAnsi" w:hAnsiTheme="minorHAnsi" w:cstheme="minorHAnsi"/>
        </w:rPr>
        <w:t>BCD</w:t>
      </w:r>
      <w:r w:rsidR="003609BE">
        <w:rPr>
          <w:rFonts w:asciiTheme="minorHAnsi" w:hAnsiTheme="minorHAnsi" w:cstheme="minorHAnsi"/>
        </w:rPr>
        <w:t xml:space="preserve"> </w:t>
      </w:r>
      <w:r w:rsidRPr="00CD430A">
        <w:rPr>
          <w:rFonts w:asciiTheme="minorHAnsi" w:hAnsiTheme="minorHAnsi" w:cstheme="minorHAnsi"/>
        </w:rPr>
        <w:t>counter is used to record the number needed as well as counting up. Register12 is used to record the peak index. A T_R block is used to request data by using hand shake protocol. Also, a controller block is made to control the above 5 functional blocks.</w:t>
      </w:r>
    </w:p>
    <w:p w14:paraId="5F5D243D" w14:textId="29AB86A5"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 xml:space="preserve">There are three register blocks using (register4, register7, and register12) to satisfy the requirements of a peak detector on the side of the data process. The number 4, 7, and 12 </w:t>
      </w:r>
      <w:r w:rsidRPr="00CD430A">
        <w:rPr>
          <w:rFonts w:asciiTheme="minorHAnsi" w:hAnsiTheme="minorHAnsi" w:cstheme="minorHAnsi"/>
        </w:rPr>
        <w:lastRenderedPageBreak/>
        <w:t>indicates that the register is associated with 4 bytes, 7 bytes, and 12 bits from the data flow and the index. As a synchronise</w:t>
      </w:r>
      <w:r w:rsidR="0026065B">
        <w:rPr>
          <w:rFonts w:asciiTheme="minorHAnsi" w:hAnsiTheme="minorHAnsi" w:cstheme="minorHAnsi"/>
        </w:rPr>
        <w:t>d</w:t>
      </w:r>
      <w:r w:rsidRPr="00CD430A">
        <w:rPr>
          <w:rFonts w:asciiTheme="minorHAnsi" w:hAnsiTheme="minorHAnsi" w:cstheme="minorHAnsi"/>
        </w:rPr>
        <w:t xml:space="preserve"> system</w:t>
      </w:r>
      <w:r w:rsidR="00801D37">
        <w:rPr>
          <w:rFonts w:asciiTheme="minorHAnsi" w:hAnsiTheme="minorHAnsi" w:cstheme="minorHAnsi"/>
        </w:rPr>
        <w:t xml:space="preserve"> in this particular mechanism</w:t>
      </w:r>
      <w:r w:rsidRPr="00CD430A">
        <w:rPr>
          <w:rFonts w:asciiTheme="minorHAnsi" w:hAnsiTheme="minorHAnsi" w:cstheme="minorHAnsi"/>
        </w:rPr>
        <w:t xml:space="preserve">, all of the data transition </w:t>
      </w:r>
      <w:r w:rsidR="00DB74A2">
        <w:rPr>
          <w:rFonts w:asciiTheme="minorHAnsi" w:hAnsiTheme="minorHAnsi" w:cstheme="minorHAnsi"/>
        </w:rPr>
        <w:t>should</w:t>
      </w:r>
      <w:r w:rsidRPr="00CD430A">
        <w:rPr>
          <w:rFonts w:asciiTheme="minorHAnsi" w:hAnsiTheme="minorHAnsi" w:cstheme="minorHAnsi"/>
        </w:rPr>
        <w:t xml:space="preserve"> take place only when there is a clock </w:t>
      </w:r>
      <w:r w:rsidR="00214829">
        <w:rPr>
          <w:rFonts w:asciiTheme="minorHAnsi" w:hAnsiTheme="minorHAnsi" w:cstheme="minorHAnsi"/>
        </w:rPr>
        <w:t>falli</w:t>
      </w:r>
      <w:r w:rsidRPr="00CD430A">
        <w:rPr>
          <w:rFonts w:asciiTheme="minorHAnsi" w:hAnsiTheme="minorHAnsi" w:cstheme="minorHAnsi"/>
        </w:rPr>
        <w:t>ng edge</w:t>
      </w:r>
      <w:r w:rsidR="00DB74A2">
        <w:rPr>
          <w:rFonts w:asciiTheme="minorHAnsi" w:hAnsiTheme="minorHAnsi" w:cstheme="minorHAnsi"/>
        </w:rPr>
        <w:t xml:space="preserve"> in order to keep its </w:t>
      </w:r>
      <w:r w:rsidR="003C7BF0">
        <w:rPr>
          <w:rFonts w:asciiTheme="minorHAnsi" w:hAnsiTheme="minorHAnsi" w:cstheme="minorHAnsi"/>
        </w:rPr>
        <w:t>consisten</w:t>
      </w:r>
      <w:r w:rsidR="00597999">
        <w:rPr>
          <w:rFonts w:asciiTheme="minorHAnsi" w:hAnsiTheme="minorHAnsi" w:cstheme="minorHAnsi"/>
        </w:rPr>
        <w:t>c</w:t>
      </w:r>
      <w:r w:rsidR="003C7BF0">
        <w:rPr>
          <w:rFonts w:asciiTheme="minorHAnsi" w:hAnsiTheme="minorHAnsi" w:cstheme="minorHAnsi"/>
        </w:rPr>
        <w:t>y</w:t>
      </w:r>
      <w:r w:rsidRPr="00CD430A">
        <w:rPr>
          <w:rFonts w:asciiTheme="minorHAnsi" w:hAnsiTheme="minorHAnsi" w:cstheme="minorHAnsi"/>
        </w:rPr>
        <w:t xml:space="preserve">. </w:t>
      </w:r>
    </w:p>
    <w:p w14:paraId="134411A1" w14:textId="77777777" w:rsidR="00CD430A" w:rsidRPr="00CD430A" w:rsidRDefault="00CD430A" w:rsidP="003E4067">
      <w:pPr>
        <w:jc w:val="both"/>
        <w:rPr>
          <w:rFonts w:asciiTheme="minorHAnsi" w:hAnsiTheme="minorHAnsi" w:cstheme="minorHAnsi"/>
        </w:rPr>
      </w:pPr>
    </w:p>
    <w:p w14:paraId="3564FC52" w14:textId="77777777" w:rsidR="00CD430A" w:rsidRPr="00D539E7" w:rsidRDefault="00CD430A" w:rsidP="00B75190">
      <w:pPr>
        <w:pStyle w:val="ListParagraph"/>
        <w:numPr>
          <w:ilvl w:val="0"/>
          <w:numId w:val="17"/>
        </w:numPr>
        <w:jc w:val="both"/>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39E7">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Peak detection and storage</w:t>
      </w:r>
    </w:p>
    <w:p w14:paraId="7E309D6B" w14:textId="135F497D"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 xml:space="preserve">In aspect of the actual data selecting, there are in total of 7 bytes to be detected (including 3 bytes before and 3 bytes after the peak). If the data flow appears a value that is larger than the peak whose function is achieved by a comparator inside of register 7, when the next clock </w:t>
      </w:r>
      <w:r w:rsidR="00214829">
        <w:rPr>
          <w:rFonts w:asciiTheme="minorHAnsi" w:hAnsiTheme="minorHAnsi" w:cstheme="minorHAnsi"/>
        </w:rPr>
        <w:t>fall</w:t>
      </w:r>
      <w:r w:rsidRPr="00CD430A">
        <w:rPr>
          <w:rFonts w:asciiTheme="minorHAnsi" w:hAnsiTheme="minorHAnsi" w:cstheme="minorHAnsi"/>
        </w:rPr>
        <w:t xml:space="preserve">ing edge, the peak will be replaced by data and the 3 value </w:t>
      </w:r>
      <w:r w:rsidR="009A1F47">
        <w:rPr>
          <w:rFonts w:asciiTheme="minorHAnsi" w:hAnsiTheme="minorHAnsi" w:cstheme="minorHAnsi"/>
        </w:rPr>
        <w:t>before</w:t>
      </w:r>
      <w:r w:rsidRPr="00CD430A">
        <w:rPr>
          <w:rFonts w:asciiTheme="minorHAnsi" w:hAnsiTheme="minorHAnsi" w:cstheme="minorHAnsi"/>
        </w:rPr>
        <w:t xml:space="preserve"> will be replaced by the value in register4. Meanwhile, the 3 bytes after the peak will also be overwritten one by one at each </w:t>
      </w:r>
      <w:r w:rsidR="008E5277">
        <w:rPr>
          <w:rFonts w:asciiTheme="minorHAnsi" w:hAnsiTheme="minorHAnsi" w:cstheme="minorHAnsi"/>
        </w:rPr>
        <w:t>fall</w:t>
      </w:r>
      <w:r w:rsidRPr="00CD430A">
        <w:rPr>
          <w:rFonts w:asciiTheme="minorHAnsi" w:hAnsiTheme="minorHAnsi" w:cstheme="minorHAnsi"/>
        </w:rPr>
        <w:t>ing edge by a local 2 bit counter. The whole series of 7 bytes data results is formed after 3 clock cycle from peak byte.</w:t>
      </w:r>
    </w:p>
    <w:p w14:paraId="2A140497" w14:textId="42FF79B8"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 xml:space="preserve">REGISTER4 takes in charge of the three bytes before the current byte. Every time the new data is in, it keeps recording simultaneously. When the previous peak value is outnumbered by the current data value and becomes the current peak </w:t>
      </w:r>
      <w:r w:rsidR="002F068A">
        <w:rPr>
          <w:rFonts w:asciiTheme="minorHAnsi" w:hAnsiTheme="minorHAnsi" w:cstheme="minorHAnsi"/>
        </w:rPr>
        <w:t xml:space="preserve">following </w:t>
      </w:r>
      <w:r w:rsidRPr="00CD430A">
        <w:rPr>
          <w:rFonts w:asciiTheme="minorHAnsi" w:hAnsiTheme="minorHAnsi" w:cstheme="minorHAnsi" w:hint="eastAsia"/>
        </w:rPr>
        <w:t>t</w:t>
      </w:r>
      <w:r w:rsidRPr="00CD430A">
        <w:rPr>
          <w:rFonts w:asciiTheme="minorHAnsi" w:hAnsiTheme="minorHAnsi" w:cstheme="minorHAnsi"/>
        </w:rPr>
        <w:t xml:space="preserve">he clock </w:t>
      </w:r>
      <w:r w:rsidR="008E5277">
        <w:rPr>
          <w:rFonts w:asciiTheme="minorHAnsi" w:hAnsiTheme="minorHAnsi" w:cstheme="minorHAnsi"/>
        </w:rPr>
        <w:t>falling</w:t>
      </w:r>
      <w:r w:rsidRPr="00CD430A">
        <w:rPr>
          <w:rFonts w:asciiTheme="minorHAnsi" w:hAnsiTheme="minorHAnsi" w:cstheme="minorHAnsi"/>
        </w:rPr>
        <w:t xml:space="preserve"> edge, the 3 bytes </w:t>
      </w:r>
      <w:r w:rsidR="00547AFC">
        <w:rPr>
          <w:rFonts w:asciiTheme="minorHAnsi" w:hAnsiTheme="minorHAnsi" w:cstheme="minorHAnsi"/>
        </w:rPr>
        <w:t>a</w:t>
      </w:r>
      <w:r w:rsidRPr="00CD430A">
        <w:rPr>
          <w:rFonts w:asciiTheme="minorHAnsi" w:hAnsiTheme="minorHAnsi" w:cstheme="minorHAnsi"/>
        </w:rPr>
        <w:t xml:space="preserve">head of the current peak will be overwritten and be regarded as the new 3 bytes ahead of the current peak and transmitted to register 7. </w:t>
      </w:r>
    </w:p>
    <w:p w14:paraId="5D00CBED" w14:textId="77777777" w:rsidR="00CD430A" w:rsidRPr="00CD430A" w:rsidRDefault="00CD430A" w:rsidP="003E4067">
      <w:pPr>
        <w:jc w:val="both"/>
        <w:rPr>
          <w:rFonts w:asciiTheme="minorHAnsi" w:hAnsiTheme="minorHAnsi" w:cstheme="minorHAnsi"/>
        </w:rPr>
      </w:pPr>
    </w:p>
    <w:p w14:paraId="029C3059" w14:textId="77777777" w:rsidR="00CD430A" w:rsidRPr="00D539E7" w:rsidRDefault="00CD430A" w:rsidP="00B75190">
      <w:pPr>
        <w:pStyle w:val="ListParagraph"/>
        <w:numPr>
          <w:ilvl w:val="0"/>
          <w:numId w:val="17"/>
        </w:numPr>
        <w:jc w:val="both"/>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39E7">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Counting</w:t>
      </w:r>
    </w:p>
    <w:p w14:paraId="3CF7735D" w14:textId="498538DB"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A BCD</w:t>
      </w:r>
      <w:r w:rsidR="00527721">
        <w:rPr>
          <w:rFonts w:asciiTheme="minorHAnsi" w:hAnsiTheme="minorHAnsi" w:cstheme="minorHAnsi"/>
        </w:rPr>
        <w:t xml:space="preserve"> </w:t>
      </w:r>
      <w:r w:rsidRPr="00CD430A">
        <w:rPr>
          <w:rFonts w:asciiTheme="minorHAnsi" w:hAnsiTheme="minorHAnsi" w:cstheme="minorHAnsi"/>
        </w:rPr>
        <w:t>counter is required to serve two main functions</w:t>
      </w:r>
      <w:r w:rsidR="00986D2B">
        <w:rPr>
          <w:rFonts w:asciiTheme="minorHAnsi" w:hAnsiTheme="minorHAnsi" w:cstheme="minorHAnsi"/>
        </w:rPr>
        <w:t xml:space="preserve"> in the Data Processor</w:t>
      </w:r>
      <w:r w:rsidRPr="00CD430A">
        <w:rPr>
          <w:rFonts w:asciiTheme="minorHAnsi" w:hAnsiTheme="minorHAnsi" w:cstheme="minorHAnsi"/>
        </w:rPr>
        <w:t xml:space="preserve">. First, as a counter, this component is used to take count of the events, which is the number of the data that appears from the data source, also known as the index of this number. Secondly, keep in track of the number of </w:t>
      </w:r>
      <w:proofErr w:type="gramStart"/>
      <w:r w:rsidRPr="00CD430A">
        <w:rPr>
          <w:rFonts w:asciiTheme="minorHAnsi" w:hAnsiTheme="minorHAnsi" w:cstheme="minorHAnsi"/>
        </w:rPr>
        <w:t>data</w:t>
      </w:r>
      <w:proofErr w:type="gramEnd"/>
      <w:r w:rsidRPr="00CD430A">
        <w:rPr>
          <w:rFonts w:asciiTheme="minorHAnsi" w:hAnsiTheme="minorHAnsi" w:cstheme="minorHAnsi"/>
        </w:rPr>
        <w:t xml:space="preserve"> </w:t>
      </w:r>
      <w:r w:rsidR="004A7C86">
        <w:rPr>
          <w:rFonts w:asciiTheme="minorHAnsi" w:hAnsiTheme="minorHAnsi" w:cstheme="minorHAnsi"/>
        </w:rPr>
        <w:t xml:space="preserve">coming </w:t>
      </w:r>
      <w:r w:rsidRPr="00CD430A">
        <w:rPr>
          <w:rFonts w:asciiTheme="minorHAnsi" w:hAnsiTheme="minorHAnsi" w:cstheme="minorHAnsi"/>
        </w:rPr>
        <w:t xml:space="preserve">in and knowing which number the input is at, hence the order of the number is also a function for this counter using the index. As the result of the input and output are both BCD, this counter is designed to be taking BCD as the counting mode. The counter increments by 1 in the first digit of the index each time a new data is in and when the first digit has counted to 9, the first digit changes back to 0 and the second digit of the index increments by 1 and so does the third digit with the same process when the second digit is counted to 9 whereas each digit is represented by the binary coded decimal which is in total of 12 bits with each number using 4 bits. </w:t>
      </w:r>
    </w:p>
    <w:p w14:paraId="7C1196FE" w14:textId="280AEA22" w:rsidR="00CD430A" w:rsidRPr="00CD430A" w:rsidRDefault="00CD430A" w:rsidP="00B75190">
      <w:pPr>
        <w:ind w:left="360"/>
        <w:jc w:val="both"/>
        <w:rPr>
          <w:rFonts w:asciiTheme="minorHAnsi" w:hAnsiTheme="minorHAnsi" w:cstheme="minorHAnsi"/>
        </w:rPr>
      </w:pPr>
      <w:r w:rsidRPr="00CD430A">
        <w:rPr>
          <w:rFonts w:asciiTheme="minorHAnsi" w:hAnsiTheme="minorHAnsi" w:cstheme="minorHAnsi"/>
        </w:rPr>
        <w:t>Register12 is connected and serves the BCD</w:t>
      </w:r>
      <w:r w:rsidR="00662BF9">
        <w:rPr>
          <w:rFonts w:asciiTheme="minorHAnsi" w:hAnsiTheme="minorHAnsi" w:cstheme="minorHAnsi"/>
        </w:rPr>
        <w:t xml:space="preserve"> </w:t>
      </w:r>
      <w:r w:rsidRPr="00CD430A">
        <w:rPr>
          <w:rFonts w:asciiTheme="minorHAnsi" w:hAnsiTheme="minorHAnsi" w:cstheme="minorHAnsi"/>
        </w:rPr>
        <w:t>counter. After the reset has cleared the counter</w:t>
      </w:r>
      <w:r w:rsidR="00B74CB7">
        <w:rPr>
          <w:rFonts w:asciiTheme="minorHAnsi" w:hAnsiTheme="minorHAnsi" w:cstheme="minorHAnsi"/>
        </w:rPr>
        <w:t xml:space="preserve"> and </w:t>
      </w:r>
      <w:r w:rsidRPr="00CD430A">
        <w:rPr>
          <w:rFonts w:asciiTheme="minorHAnsi" w:hAnsiTheme="minorHAnsi" w:cstheme="minorHAnsi"/>
        </w:rPr>
        <w:t xml:space="preserve">enable is on, the index will change every time when the clock </w:t>
      </w:r>
      <w:r w:rsidR="00B933DD">
        <w:rPr>
          <w:rFonts w:asciiTheme="minorHAnsi" w:hAnsiTheme="minorHAnsi" w:cstheme="minorHAnsi"/>
        </w:rPr>
        <w:t>switch</w:t>
      </w:r>
      <w:r w:rsidRPr="00CD430A">
        <w:rPr>
          <w:rFonts w:asciiTheme="minorHAnsi" w:hAnsiTheme="minorHAnsi" w:cstheme="minorHAnsi"/>
        </w:rPr>
        <w:t xml:space="preserve"> from </w:t>
      </w:r>
      <w:r w:rsidR="00B933DD">
        <w:rPr>
          <w:rFonts w:asciiTheme="minorHAnsi" w:hAnsiTheme="minorHAnsi" w:cstheme="minorHAnsi"/>
        </w:rPr>
        <w:t>high</w:t>
      </w:r>
      <w:r w:rsidRPr="00CD430A">
        <w:rPr>
          <w:rFonts w:asciiTheme="minorHAnsi" w:hAnsiTheme="minorHAnsi" w:cstheme="minorHAnsi"/>
        </w:rPr>
        <w:t xml:space="preserve"> to </w:t>
      </w:r>
      <w:r w:rsidR="00B933DD">
        <w:rPr>
          <w:rFonts w:asciiTheme="minorHAnsi" w:hAnsiTheme="minorHAnsi" w:cstheme="minorHAnsi"/>
        </w:rPr>
        <w:t>low</w:t>
      </w:r>
      <w:r w:rsidRPr="00CD430A">
        <w:rPr>
          <w:rFonts w:asciiTheme="minorHAnsi" w:hAnsiTheme="minorHAnsi" w:cstheme="minorHAnsi"/>
        </w:rPr>
        <w:t xml:space="preserve"> while the data is flowing in.</w:t>
      </w:r>
    </w:p>
    <w:p w14:paraId="49DA87CF" w14:textId="77777777" w:rsidR="00CD430A" w:rsidRPr="00CD430A" w:rsidRDefault="00CD430A" w:rsidP="003E4067">
      <w:pPr>
        <w:jc w:val="both"/>
        <w:rPr>
          <w:rFonts w:asciiTheme="minorHAnsi" w:hAnsiTheme="minorHAnsi" w:cstheme="minorHAnsi"/>
        </w:rPr>
      </w:pPr>
    </w:p>
    <w:p w14:paraId="5F98DBA7" w14:textId="77777777" w:rsidR="00CD430A" w:rsidRPr="00D539E7" w:rsidRDefault="00CD430A" w:rsidP="00B75190">
      <w:pPr>
        <w:pStyle w:val="ListParagraph"/>
        <w:numPr>
          <w:ilvl w:val="0"/>
          <w:numId w:val="17"/>
        </w:numPr>
        <w:jc w:val="both"/>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39E7">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with data generator</w:t>
      </w:r>
    </w:p>
    <w:p w14:paraId="062F6C24" w14:textId="75EC50B6" w:rsidR="00CD430A" w:rsidRPr="00CD430A" w:rsidRDefault="00041BBC" w:rsidP="00CA4007">
      <w:pPr>
        <w:ind w:left="360"/>
        <w:jc w:val="both"/>
        <w:rPr>
          <w:rFonts w:asciiTheme="minorHAnsi" w:hAnsiTheme="minorHAnsi" w:cstheme="minorHAnsi"/>
        </w:rPr>
      </w:pPr>
      <w:r>
        <w:rPr>
          <w:rFonts w:asciiTheme="minorHAnsi" w:hAnsiTheme="minorHAnsi" w:cstheme="minorHAnsi"/>
        </w:rPr>
        <w:t xml:space="preserve">Within the block of Data Processor, </w:t>
      </w:r>
      <w:r w:rsidR="00CD430A" w:rsidRPr="00CD430A">
        <w:rPr>
          <w:rFonts w:asciiTheme="minorHAnsi" w:hAnsiTheme="minorHAnsi" w:cstheme="minorHAnsi"/>
        </w:rPr>
        <w:t xml:space="preserve">T_R is used to convert logic level into hand shake protocol and vice versa. When T is produced by the controller, T_R will set </w:t>
      </w:r>
      <w:proofErr w:type="spellStart"/>
      <w:r w:rsidR="00CD430A" w:rsidRPr="00CD430A">
        <w:rPr>
          <w:rFonts w:asciiTheme="minorHAnsi" w:hAnsiTheme="minorHAnsi" w:cstheme="minorHAnsi"/>
        </w:rPr>
        <w:t>ctrlOut</w:t>
      </w:r>
      <w:proofErr w:type="spellEnd"/>
      <w:r w:rsidR="00CD430A" w:rsidRPr="00CD430A">
        <w:rPr>
          <w:rFonts w:asciiTheme="minorHAnsi" w:hAnsiTheme="minorHAnsi" w:cstheme="minorHAnsi"/>
        </w:rPr>
        <w:t xml:space="preserve"> to its opposite value by a T flip-flop. T_R will also record the </w:t>
      </w:r>
      <w:proofErr w:type="spellStart"/>
      <w:r w:rsidR="00CD430A" w:rsidRPr="00CD430A">
        <w:rPr>
          <w:rFonts w:asciiTheme="minorHAnsi" w:hAnsiTheme="minorHAnsi" w:cstheme="minorHAnsi"/>
        </w:rPr>
        <w:t>ctrlIn</w:t>
      </w:r>
      <w:proofErr w:type="spellEnd"/>
      <w:r w:rsidR="00CD430A" w:rsidRPr="00CD430A">
        <w:rPr>
          <w:rFonts w:asciiTheme="minorHAnsi" w:hAnsiTheme="minorHAnsi" w:cstheme="minorHAnsi"/>
        </w:rPr>
        <w:t xml:space="preserve"> value at each </w:t>
      </w:r>
      <w:r w:rsidR="008E5277">
        <w:rPr>
          <w:rFonts w:asciiTheme="minorHAnsi" w:hAnsiTheme="minorHAnsi" w:cstheme="minorHAnsi"/>
        </w:rPr>
        <w:t>fall</w:t>
      </w:r>
      <w:r w:rsidR="00CD430A" w:rsidRPr="00CD430A">
        <w:rPr>
          <w:rFonts w:asciiTheme="minorHAnsi" w:hAnsiTheme="minorHAnsi" w:cstheme="minorHAnsi"/>
        </w:rPr>
        <w:t xml:space="preserve">ing edge. Output R will be asserted if the received </w:t>
      </w:r>
      <w:proofErr w:type="spellStart"/>
      <w:r w:rsidR="00CD430A" w:rsidRPr="00CD430A">
        <w:rPr>
          <w:rFonts w:asciiTheme="minorHAnsi" w:hAnsiTheme="minorHAnsi" w:cstheme="minorHAnsi"/>
        </w:rPr>
        <w:t>ctrlIn</w:t>
      </w:r>
      <w:proofErr w:type="spellEnd"/>
      <w:r w:rsidR="00CD430A" w:rsidRPr="00CD430A">
        <w:rPr>
          <w:rFonts w:asciiTheme="minorHAnsi" w:hAnsiTheme="minorHAnsi" w:cstheme="minorHAnsi"/>
        </w:rPr>
        <w:t xml:space="preserve"> is different from the recorded one until the next </w:t>
      </w:r>
      <w:r w:rsidR="008E5277">
        <w:rPr>
          <w:rFonts w:asciiTheme="minorHAnsi" w:hAnsiTheme="minorHAnsi" w:cstheme="minorHAnsi"/>
        </w:rPr>
        <w:t>fall</w:t>
      </w:r>
      <w:r w:rsidR="00CD430A" w:rsidRPr="00CD430A">
        <w:rPr>
          <w:rFonts w:asciiTheme="minorHAnsi" w:hAnsiTheme="minorHAnsi" w:cstheme="minorHAnsi"/>
        </w:rPr>
        <w:t>ing edge. The recorded values and all the outputs will be set to 0 if reset is asserted.</w:t>
      </w:r>
    </w:p>
    <w:p w14:paraId="645445B7" w14:textId="77777777" w:rsidR="00CD430A" w:rsidRDefault="00CD430A" w:rsidP="003E4067">
      <w:pPr>
        <w:jc w:val="both"/>
      </w:pPr>
    </w:p>
    <w:p w14:paraId="100376DE" w14:textId="77777777" w:rsidR="00CD430A" w:rsidRPr="00D539E7" w:rsidRDefault="00CD430A" w:rsidP="00CA4007">
      <w:pPr>
        <w:pStyle w:val="ListParagraph"/>
        <w:numPr>
          <w:ilvl w:val="0"/>
          <w:numId w:val="17"/>
        </w:numPr>
        <w:jc w:val="both"/>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39E7">
        <w:rPr>
          <w:rFonts w:cstheme="minorHAnsi"/>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w:t>
      </w:r>
    </w:p>
    <w:p w14:paraId="79E5CA39" w14:textId="669BCA5A" w:rsidR="00CD430A" w:rsidRDefault="00CD430A" w:rsidP="00CA4007">
      <w:pPr>
        <w:ind w:left="360"/>
        <w:jc w:val="both"/>
        <w:rPr>
          <w:rFonts w:asciiTheme="minorHAnsi" w:hAnsiTheme="minorHAnsi" w:cstheme="minorHAnsi"/>
        </w:rPr>
      </w:pPr>
      <w:r w:rsidRPr="008A1E4E">
        <w:rPr>
          <w:rFonts w:asciiTheme="minorHAnsi" w:hAnsiTheme="minorHAnsi" w:cstheme="minorHAnsi"/>
        </w:rPr>
        <w:t xml:space="preserve">The controller </w:t>
      </w:r>
      <w:r w:rsidR="00515A76">
        <w:rPr>
          <w:rFonts w:asciiTheme="minorHAnsi" w:hAnsiTheme="minorHAnsi" w:cstheme="minorHAnsi"/>
        </w:rPr>
        <w:t xml:space="preserve">inside the Data Processing unit </w:t>
      </w:r>
      <w:r w:rsidRPr="008A1E4E">
        <w:rPr>
          <w:rFonts w:asciiTheme="minorHAnsi" w:hAnsiTheme="minorHAnsi" w:cstheme="minorHAnsi"/>
        </w:rPr>
        <w:t xml:space="preserve">is a state machine used to organise the peak detection process. Four states are made to achieve this. The state transition is on the state diagram and will only be mentioned briefly. Two More outputs T and </w:t>
      </w:r>
      <w:proofErr w:type="spellStart"/>
      <w:r w:rsidRPr="008A1E4E">
        <w:rPr>
          <w:rFonts w:asciiTheme="minorHAnsi" w:hAnsiTheme="minorHAnsi" w:cstheme="minorHAnsi"/>
        </w:rPr>
        <w:t>seqDone</w:t>
      </w:r>
      <w:proofErr w:type="spellEnd"/>
      <w:r w:rsidRPr="008A1E4E">
        <w:rPr>
          <w:rFonts w:asciiTheme="minorHAnsi" w:hAnsiTheme="minorHAnsi" w:cstheme="minorHAnsi"/>
        </w:rPr>
        <w:t xml:space="preserve"> are involved in the state machine which remains low in each state if not mentioned in the </w:t>
      </w:r>
      <w:r w:rsidRPr="008A1E4E">
        <w:rPr>
          <w:rFonts w:asciiTheme="minorHAnsi" w:hAnsiTheme="minorHAnsi" w:cstheme="minorHAnsi"/>
        </w:rPr>
        <w:lastRenderedPageBreak/>
        <w:t xml:space="preserve">following paper. INIT state is an idle state which will transit into FIRST state when start is high. FIRST state enables the peak detection. Output T will be high to which forces T_R to require data from data generator. After every assertion of start, the state machine will be in SECOND state which is idle until the next start. </w:t>
      </w:r>
      <w:r w:rsidR="007B093F">
        <w:rPr>
          <w:rFonts w:asciiTheme="minorHAnsi" w:hAnsiTheme="minorHAnsi" w:cstheme="minorHAnsi"/>
        </w:rPr>
        <w:t xml:space="preserve">Furthermore, </w:t>
      </w:r>
      <w:r w:rsidR="00050399">
        <w:rPr>
          <w:rFonts w:asciiTheme="minorHAnsi" w:hAnsiTheme="minorHAnsi" w:cstheme="minorHAnsi"/>
        </w:rPr>
        <w:t>t</w:t>
      </w:r>
      <w:r w:rsidR="00605956" w:rsidRPr="008A1E4E">
        <w:rPr>
          <w:rFonts w:asciiTheme="minorHAnsi" w:hAnsiTheme="minorHAnsi" w:cstheme="minorHAnsi"/>
        </w:rPr>
        <w:t>he state machine will be set to INIT state when reset is asserted.</w:t>
      </w:r>
      <w:r w:rsidR="00605956">
        <w:rPr>
          <w:rFonts w:asciiTheme="minorHAnsi" w:hAnsiTheme="minorHAnsi" w:cstheme="minorHAnsi"/>
        </w:rPr>
        <w:t xml:space="preserve"> </w:t>
      </w:r>
      <w:r w:rsidR="00605956" w:rsidRPr="008A1E4E">
        <w:rPr>
          <w:rFonts w:asciiTheme="minorHAnsi" w:hAnsiTheme="minorHAnsi" w:cstheme="minorHAnsi"/>
        </w:rPr>
        <w:t xml:space="preserve"> </w:t>
      </w:r>
      <w:r w:rsidRPr="008A1E4E">
        <w:rPr>
          <w:rFonts w:asciiTheme="minorHAnsi" w:hAnsiTheme="minorHAnsi" w:cstheme="minorHAnsi"/>
        </w:rPr>
        <w:t>After processing all the bits, the state machine will be in THIRD state. Output</w:t>
      </w:r>
      <w:r w:rsidR="003E4067">
        <w:rPr>
          <w:rFonts w:asciiTheme="minorHAnsi" w:hAnsiTheme="minorHAnsi" w:cstheme="minorHAnsi"/>
        </w:rPr>
        <w:t xml:space="preserve"> </w:t>
      </w:r>
      <w:proofErr w:type="spellStart"/>
      <w:r w:rsidRPr="008A1E4E">
        <w:rPr>
          <w:rFonts w:asciiTheme="minorHAnsi" w:hAnsiTheme="minorHAnsi" w:cstheme="minorHAnsi"/>
        </w:rPr>
        <w:t>seqDone</w:t>
      </w:r>
      <w:proofErr w:type="spellEnd"/>
      <w:r w:rsidRPr="008A1E4E">
        <w:rPr>
          <w:rFonts w:asciiTheme="minorHAnsi" w:hAnsiTheme="minorHAnsi" w:cstheme="minorHAnsi"/>
        </w:rPr>
        <w:t xml:space="preserve"> will be high to inform the command processor for one clock cycle. </w:t>
      </w:r>
    </w:p>
    <w:p w14:paraId="01AED78F" w14:textId="34E04B13" w:rsidR="007E6FA1" w:rsidRPr="007E6FA1" w:rsidRDefault="007E6FA1" w:rsidP="00CA4007">
      <w:pPr>
        <w:ind w:left="360"/>
        <w:jc w:val="both"/>
        <w:rPr>
          <w:rFonts w:asciiTheme="minorHAnsi" w:hAnsiTheme="minorHAnsi" w:cstheme="minorHAnsi"/>
          <w:b/>
        </w:rPr>
      </w:pPr>
      <w:r w:rsidRPr="007E6FA1">
        <w:rPr>
          <w:rFonts w:asciiTheme="minorHAnsi" w:hAnsiTheme="minorHAnsi" w:cstheme="minorHAnsi"/>
          <w:b/>
        </w:rPr>
        <w:t xml:space="preserve">It is noteworthy that </w:t>
      </w:r>
      <w:proofErr w:type="spellStart"/>
      <w:r w:rsidRPr="0010500F">
        <w:rPr>
          <w:rFonts w:asciiTheme="minorHAnsi" w:hAnsiTheme="minorHAnsi" w:cstheme="minorHAnsi"/>
          <w:b/>
          <w:i/>
          <w:u w:val="single"/>
        </w:rPr>
        <w:t>dataConsume</w:t>
      </w:r>
      <w:r w:rsidR="00267E96" w:rsidRPr="0010500F">
        <w:rPr>
          <w:rFonts w:asciiTheme="minorHAnsi" w:hAnsiTheme="minorHAnsi" w:cstheme="minorHAnsi"/>
          <w:b/>
          <w:i/>
          <w:u w:val="single"/>
        </w:rPr>
        <w:t>.vhd</w:t>
      </w:r>
      <w:proofErr w:type="spellEnd"/>
      <w:r w:rsidRPr="007E6FA1">
        <w:rPr>
          <w:rFonts w:asciiTheme="minorHAnsi" w:hAnsiTheme="minorHAnsi" w:cstheme="minorHAnsi"/>
          <w:b/>
        </w:rPr>
        <w:t xml:space="preserve"> is used to link all the blocks above.</w:t>
      </w:r>
    </w:p>
    <w:p w14:paraId="3841B0ED" w14:textId="77777777" w:rsidR="000836E4" w:rsidRDefault="000836E4" w:rsidP="000836E4">
      <w:pPr>
        <w:rPr>
          <w:rFonts w:asciiTheme="minorHAnsi" w:hAnsiTheme="minorHAnsi" w:cstheme="minorHAnsi"/>
        </w:rPr>
      </w:pPr>
    </w:p>
    <w:p w14:paraId="78E21E84" w14:textId="3ED97A9D" w:rsidR="00240217" w:rsidRPr="000836E4" w:rsidRDefault="00240217" w:rsidP="000836E4">
      <w:pPr>
        <w:pStyle w:val="ListParagraph"/>
        <w:numPr>
          <w:ilvl w:val="0"/>
          <w:numId w:val="17"/>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36E4">
        <w:rPr>
          <w:rFonts w:eastAsia="SimSun" w:hint="eastAsia"/>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 Allocation</w:t>
      </w:r>
      <w:r w:rsidRPr="000836E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8995F8" w14:textId="77777777" w:rsidR="00DB64B5" w:rsidRDefault="00DB64B5" w:rsidP="00DB64B5">
      <w:pPr>
        <w:jc w:val="both"/>
        <w:rPr>
          <w:rFonts w:eastAsia="SimSun" w:cstheme="minorHAnsi"/>
          <w:lang w:val="en-US"/>
        </w:rPr>
      </w:pPr>
    </w:p>
    <w:p w14:paraId="0D8C3B2E" w14:textId="29902FE1" w:rsidR="00240217" w:rsidRPr="00DB64B5" w:rsidRDefault="00240217" w:rsidP="00DB64B5">
      <w:pPr>
        <w:ind w:left="360"/>
        <w:jc w:val="both"/>
        <w:rPr>
          <w:rFonts w:asciiTheme="minorHAnsi" w:hAnsiTheme="minorHAnsi" w:cstheme="minorHAnsi"/>
        </w:rPr>
      </w:pPr>
      <w:r w:rsidRPr="00DB64B5">
        <w:rPr>
          <w:rFonts w:asciiTheme="minorHAnsi" w:hAnsiTheme="minorHAnsi" w:cstheme="minorHAnsi"/>
        </w:rPr>
        <w:t>Violet Yuan</w:t>
      </w:r>
      <w:r w:rsidRPr="00DB64B5">
        <w:rPr>
          <w:rFonts w:asciiTheme="minorHAnsi" w:eastAsia="SimSun" w:hAnsiTheme="minorHAnsi" w:cstheme="minorHAnsi"/>
          <w:lang w:val="en-US"/>
        </w:rPr>
        <w:t xml:space="preserve"> is in charge of </w:t>
      </w:r>
      <w:r w:rsidRPr="00DB64B5">
        <w:rPr>
          <w:rFonts w:asciiTheme="minorHAnsi" w:hAnsiTheme="minorHAnsi" w:cstheme="minorHAnsi"/>
        </w:rPr>
        <w:t xml:space="preserve">register12, T_R, report writing, code debugging. </w:t>
      </w:r>
      <w:proofErr w:type="spellStart"/>
      <w:r w:rsidRPr="00DB64B5">
        <w:rPr>
          <w:rFonts w:asciiTheme="minorHAnsi" w:hAnsiTheme="minorHAnsi" w:cstheme="minorHAnsi"/>
        </w:rPr>
        <w:t>Muzixiang</w:t>
      </w:r>
      <w:proofErr w:type="spellEnd"/>
      <w:r w:rsidRPr="00DB64B5">
        <w:rPr>
          <w:rFonts w:asciiTheme="minorHAnsi" w:hAnsiTheme="minorHAnsi" w:cstheme="minorHAnsi"/>
        </w:rPr>
        <w:t xml:space="preserve"> Xiao</w:t>
      </w:r>
      <w:r w:rsidRPr="00DB64B5">
        <w:rPr>
          <w:rFonts w:asciiTheme="minorHAnsi" w:hAnsiTheme="minorHAnsi" w:cstheme="minorHAnsi"/>
          <w:lang w:val="en-US"/>
        </w:rPr>
        <w:t xml:space="preserve"> is responsible for </w:t>
      </w:r>
      <w:r w:rsidRPr="00DB64B5">
        <w:rPr>
          <w:rFonts w:asciiTheme="minorHAnsi" w:hAnsiTheme="minorHAnsi" w:cstheme="minorHAnsi"/>
        </w:rPr>
        <w:t xml:space="preserve">state diagram and block diagram plotting, controller, grammarian. </w:t>
      </w:r>
      <w:proofErr w:type="spellStart"/>
      <w:r w:rsidRPr="00DB64B5">
        <w:rPr>
          <w:rFonts w:asciiTheme="minorHAnsi" w:hAnsiTheme="minorHAnsi" w:cstheme="minorHAnsi"/>
        </w:rPr>
        <w:t>Yushi</w:t>
      </w:r>
      <w:proofErr w:type="spellEnd"/>
      <w:r w:rsidRPr="00DB64B5">
        <w:rPr>
          <w:rFonts w:asciiTheme="minorHAnsi" w:hAnsiTheme="minorHAnsi" w:cstheme="minorHAnsi"/>
        </w:rPr>
        <w:t xml:space="preserve"> Wang</w:t>
      </w:r>
      <w:r w:rsidRPr="00DB64B5">
        <w:rPr>
          <w:rFonts w:asciiTheme="minorHAnsi" w:hAnsiTheme="minorHAnsi" w:cstheme="minorHAnsi"/>
          <w:lang w:val="en-US"/>
        </w:rPr>
        <w:t xml:space="preserve"> conducts </w:t>
      </w:r>
      <w:r w:rsidRPr="00DB64B5">
        <w:rPr>
          <w:rFonts w:asciiTheme="minorHAnsi" w:hAnsiTheme="minorHAnsi" w:cstheme="minorHAnsi"/>
        </w:rPr>
        <w:t xml:space="preserve">overall plan and structure, register7, register4, </w:t>
      </w:r>
      <w:proofErr w:type="spellStart"/>
      <w:r w:rsidRPr="00DB64B5">
        <w:rPr>
          <w:rFonts w:asciiTheme="minorHAnsi" w:hAnsiTheme="minorHAnsi" w:cstheme="minorHAnsi"/>
        </w:rPr>
        <w:t>BCDcounter</w:t>
      </w:r>
      <w:proofErr w:type="spellEnd"/>
      <w:r w:rsidRPr="00DB64B5">
        <w:rPr>
          <w:rFonts w:asciiTheme="minorHAnsi" w:hAnsiTheme="minorHAnsi" w:cstheme="minorHAnsi"/>
        </w:rPr>
        <w:t>, report layout.</w:t>
      </w:r>
    </w:p>
    <w:p w14:paraId="2B3B718C" w14:textId="0B8A2C6B" w:rsidR="00A478CC" w:rsidRDefault="00A478CC" w:rsidP="00310573">
      <w:pPr>
        <w:jc w:val="both"/>
        <w:rPr>
          <w:rFonts w:asciiTheme="minorHAnsi" w:hAnsiTheme="minorHAnsi" w:cstheme="minorHAnsi"/>
        </w:rPr>
      </w:pPr>
    </w:p>
    <w:p w14:paraId="3D9AE4F7" w14:textId="77777777" w:rsidR="00830220" w:rsidRDefault="00830220" w:rsidP="00310573">
      <w:pPr>
        <w:jc w:val="both"/>
      </w:pPr>
    </w:p>
    <w:p w14:paraId="7951C8B3" w14:textId="429BA83A" w:rsidR="00310573" w:rsidRDefault="009D2700" w:rsidP="00310573">
      <w:pPr>
        <w:jc w:val="both"/>
        <w:rPr>
          <w:b/>
        </w:rPr>
      </w:pPr>
      <w:r w:rsidRPr="009D2700">
        <w:rPr>
          <w:b/>
        </w:rPr>
        <w:t>Command Processor Sub-Team:</w:t>
      </w:r>
    </w:p>
    <w:p w14:paraId="68919F92" w14:textId="77777777" w:rsidR="003E4067" w:rsidRPr="009D2700" w:rsidRDefault="003E4067" w:rsidP="00310573">
      <w:pPr>
        <w:jc w:val="both"/>
        <w:rPr>
          <w:b/>
        </w:rPr>
      </w:pPr>
    </w:p>
    <w:p w14:paraId="0A0599C8" w14:textId="0039261B" w:rsidR="001D139F" w:rsidRDefault="00E60F67" w:rsidP="0082244A">
      <w:pPr>
        <w:pStyle w:val="ListParagraph"/>
        <w:numPr>
          <w:ilvl w:val="0"/>
          <w:numId w:val="15"/>
        </w:numPr>
        <w:spacing w:after="160" w:line="259" w:lineRule="auto"/>
        <w:jc w:val="both"/>
        <w:rPr>
          <w:lang w:val="en-US"/>
        </w:rPr>
      </w:pPr>
      <w:r w:rsidRPr="00E21629">
        <w:rPr>
          <w:rFonts w:eastAsia="Times New Roman" w:cs="Times New Roman"/>
        </w:rPr>
        <w:t>Jack Zhao</w:t>
      </w:r>
      <w:r w:rsidRPr="00731C4C">
        <w:rPr>
          <w:lang w:val="en-US"/>
        </w:rPr>
        <w:t xml:space="preserve"> </w:t>
      </w:r>
      <w:r w:rsidR="000D4076">
        <w:rPr>
          <w:lang w:val="en-US"/>
        </w:rPr>
        <w:t>was</w:t>
      </w:r>
      <w:r w:rsidR="00406E10" w:rsidRPr="00731C4C">
        <w:rPr>
          <w:lang w:val="en-US"/>
        </w:rPr>
        <w:t xml:space="preserve"> responsible for </w:t>
      </w:r>
      <w:r w:rsidR="00FF48AE">
        <w:rPr>
          <w:lang w:val="en-US"/>
        </w:rPr>
        <w:t xml:space="preserve">developing and </w:t>
      </w:r>
      <w:r w:rsidR="00456293">
        <w:rPr>
          <w:lang w:val="en-US"/>
        </w:rPr>
        <w:t xml:space="preserve">troubleshooting, </w:t>
      </w:r>
      <w:r w:rsidR="00E36388">
        <w:rPr>
          <w:lang w:val="en-US"/>
        </w:rPr>
        <w:t xml:space="preserve">including </w:t>
      </w:r>
      <w:r w:rsidR="00406E10" w:rsidRPr="00731C4C">
        <w:rPr>
          <w:lang w:val="en-US"/>
        </w:rPr>
        <w:t>setting the all the ports and initializing the INIT state then built the links to the next several states (A_STATE, L_STATE, P_STATE) based on different data received from the receiver.</w:t>
      </w:r>
      <w:r w:rsidR="00FB5206">
        <w:rPr>
          <w:lang w:val="en-US"/>
        </w:rPr>
        <w:t xml:space="preserve">  </w:t>
      </w:r>
      <w:r w:rsidR="00A65FBA" w:rsidRPr="00F61DDE">
        <w:rPr>
          <w:lang w:val="en-US"/>
        </w:rPr>
        <w:t xml:space="preserve">Then found the different binary bits numbers matched to the certain hex numbers for “ANNN”, which </w:t>
      </w:r>
      <w:proofErr w:type="spellStart"/>
      <w:r w:rsidR="00A65FBA" w:rsidRPr="00F61DDE">
        <w:rPr>
          <w:lang w:val="en-US"/>
        </w:rPr>
        <w:t>cor</w:t>
      </w:r>
      <w:proofErr w:type="spellEnd"/>
      <w:r w:rsidR="00A65FBA">
        <w:t>respond</w:t>
      </w:r>
      <w:r w:rsidR="005650C0">
        <w:t xml:space="preserve">s to </w:t>
      </w:r>
      <w:r w:rsidR="00A65FBA" w:rsidRPr="00F61DDE">
        <w:rPr>
          <w:lang w:val="en-US"/>
        </w:rPr>
        <w:t xml:space="preserve">states A_STATE, N_STATE1, N_STATE2. Meanwhile, BCD adopt makes “ANNN” convert into corresponding numbers in each state. </w:t>
      </w:r>
    </w:p>
    <w:p w14:paraId="70506D6D" w14:textId="7EC00AFC" w:rsidR="008E6336" w:rsidRPr="008E6336" w:rsidRDefault="008E6336" w:rsidP="008E6336">
      <w:pPr>
        <w:spacing w:after="160" w:line="259" w:lineRule="auto"/>
        <w:jc w:val="center"/>
        <w:rPr>
          <w:lang w:val="en-US"/>
        </w:rPr>
      </w:pPr>
      <w:r>
        <w:rPr>
          <w:noProof/>
        </w:rPr>
        <w:drawing>
          <wp:inline distT="0" distB="0" distL="0" distR="0" wp14:anchorId="2099E61E" wp14:editId="7A0FE4E3">
            <wp:extent cx="5727700" cy="296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962275"/>
                    </a:xfrm>
                    <a:prstGeom prst="rect">
                      <a:avLst/>
                    </a:prstGeom>
                  </pic:spPr>
                </pic:pic>
              </a:graphicData>
            </a:graphic>
          </wp:inline>
        </w:drawing>
      </w:r>
      <w:r>
        <w:rPr>
          <w:b/>
          <w:color w:val="000000" w:themeColor="text1"/>
        </w:rPr>
        <w:t>Figure 1: Simulation wave diagram of the Command processor</w:t>
      </w:r>
    </w:p>
    <w:p w14:paraId="13E94525" w14:textId="77777777" w:rsidR="001D139F" w:rsidRDefault="00A65FBA" w:rsidP="004D12FF">
      <w:pPr>
        <w:pStyle w:val="ListParagraph"/>
        <w:spacing w:after="160" w:line="259" w:lineRule="auto"/>
        <w:ind w:left="360"/>
        <w:jc w:val="both"/>
        <w:rPr>
          <w:lang w:val="en-US"/>
        </w:rPr>
      </w:pPr>
      <w:r w:rsidRPr="00A65FBA">
        <w:rPr>
          <w:lang w:val="en-US"/>
        </w:rPr>
        <w:t xml:space="preserve">At the beginning of each state (before the transition of states), </w:t>
      </w:r>
      <w:proofErr w:type="spellStart"/>
      <w:r w:rsidRPr="00A65FBA">
        <w:rPr>
          <w:lang w:val="en-US"/>
        </w:rPr>
        <w:t>rxDone</w:t>
      </w:r>
      <w:proofErr w:type="spellEnd"/>
      <w:r w:rsidRPr="00A65FBA">
        <w:rPr>
          <w:lang w:val="en-US"/>
        </w:rPr>
        <w:t xml:space="preserve"> is set to 0 and only goes back to 1 until the current state transition is finished, which means the data transferred has not been read unless all bits of the current byte from receiver are read.</w:t>
      </w:r>
    </w:p>
    <w:p w14:paraId="0DC1E942" w14:textId="1BB52716" w:rsidR="00FD2825" w:rsidRDefault="00A65FBA" w:rsidP="004D12FF">
      <w:pPr>
        <w:pStyle w:val="ListParagraph"/>
        <w:spacing w:after="160" w:line="259" w:lineRule="auto"/>
        <w:ind w:left="360"/>
        <w:jc w:val="both"/>
        <w:rPr>
          <w:lang w:val="en-US"/>
        </w:rPr>
      </w:pPr>
      <w:r>
        <w:rPr>
          <w:lang w:val="en-US"/>
        </w:rPr>
        <w:lastRenderedPageBreak/>
        <w:t>In addition</w:t>
      </w:r>
      <w:r w:rsidRPr="00A65FBA">
        <w:rPr>
          <w:lang w:val="en-US"/>
        </w:rPr>
        <w:t xml:space="preserve">, due to the settings of the </w:t>
      </w:r>
      <w:proofErr w:type="spellStart"/>
      <w:r w:rsidRPr="00A65FBA">
        <w:rPr>
          <w:lang w:val="en-US"/>
        </w:rPr>
        <w:t>TestBench</w:t>
      </w:r>
      <w:proofErr w:type="spellEnd"/>
      <w:r w:rsidRPr="00A65FBA">
        <w:rPr>
          <w:lang w:val="en-US"/>
        </w:rPr>
        <w:t xml:space="preserve">, data are only read after the period of </w:t>
      </w:r>
      <w:proofErr w:type="spellStart"/>
      <w:r w:rsidRPr="00A65FBA">
        <w:rPr>
          <w:lang w:val="en-US"/>
        </w:rPr>
        <w:t>rx</w:t>
      </w:r>
      <w:r w:rsidR="00FC744E">
        <w:rPr>
          <w:lang w:val="en-US"/>
        </w:rPr>
        <w:t>N</w:t>
      </w:r>
      <w:r w:rsidRPr="00A65FBA">
        <w:rPr>
          <w:lang w:val="en-US"/>
        </w:rPr>
        <w:t>ow</w:t>
      </w:r>
      <w:proofErr w:type="spellEnd"/>
      <w:r w:rsidRPr="00A65FBA">
        <w:rPr>
          <w:lang w:val="en-US"/>
        </w:rPr>
        <w:t xml:space="preserve"> turns </w:t>
      </w:r>
      <w:r>
        <w:rPr>
          <w:lang w:val="en-US"/>
        </w:rPr>
        <w:t xml:space="preserve">from </w:t>
      </w:r>
      <w:r w:rsidRPr="00A65FBA">
        <w:rPr>
          <w:lang w:val="en-US"/>
        </w:rPr>
        <w:t xml:space="preserve">0 into 1 (991506 ns), based on the observation of clock event, if the clock is set as the rising edge, </w:t>
      </w:r>
      <w:proofErr w:type="spellStart"/>
      <w:r w:rsidRPr="00A65FBA">
        <w:rPr>
          <w:lang w:val="en-US"/>
        </w:rPr>
        <w:t>rx</w:t>
      </w:r>
      <w:r w:rsidR="00FC744E">
        <w:rPr>
          <w:lang w:val="en-US"/>
        </w:rPr>
        <w:t>N</w:t>
      </w:r>
      <w:r w:rsidRPr="00A65FBA">
        <w:rPr>
          <w:lang w:val="en-US"/>
        </w:rPr>
        <w:t>ow</w:t>
      </w:r>
      <w:proofErr w:type="spellEnd"/>
      <w:r w:rsidRPr="00A65FBA">
        <w:rPr>
          <w:lang w:val="en-US"/>
        </w:rPr>
        <w:t xml:space="preserve"> which is after (1) can</w:t>
      </w:r>
      <w:r w:rsidR="00C4591B">
        <w:rPr>
          <w:lang w:val="en-US"/>
        </w:rPr>
        <w:t>not</w:t>
      </w:r>
      <w:r w:rsidRPr="00A65FBA">
        <w:rPr>
          <w:lang w:val="en-US"/>
        </w:rPr>
        <w:t xml:space="preserve"> be read, (as shown </w:t>
      </w:r>
      <w:r w:rsidR="00424093">
        <w:rPr>
          <w:rFonts w:hint="eastAsia"/>
          <w:lang w:val="en-US"/>
        </w:rPr>
        <w:t>in</w:t>
      </w:r>
      <w:r w:rsidRPr="00A65FBA">
        <w:rPr>
          <w:lang w:val="en-US"/>
        </w:rPr>
        <w:t xml:space="preserve"> the </w:t>
      </w:r>
      <w:r w:rsidRPr="004F2602">
        <w:rPr>
          <w:b/>
          <w:lang w:val="en-US"/>
        </w:rPr>
        <w:t>Figure 1</w:t>
      </w:r>
      <w:r w:rsidRPr="00A65FBA">
        <w:rPr>
          <w:lang w:val="en-US"/>
        </w:rPr>
        <w:t>)the logic block will be crashed if there are any delays in</w:t>
      </w:r>
      <w:r w:rsidR="00FD721B">
        <w:rPr>
          <w:lang w:val="en-US"/>
        </w:rPr>
        <w:t>cur</w:t>
      </w:r>
      <w:r w:rsidR="00AF798B">
        <w:rPr>
          <w:lang w:val="en-US"/>
        </w:rPr>
        <w:t>s</w:t>
      </w:r>
      <w:r w:rsidRPr="00A65FBA">
        <w:rPr>
          <w:lang w:val="en-US"/>
        </w:rPr>
        <w:t xml:space="preserve">. However, for the falling edge of clock, information which is after (2) could be read, there is a half-cycle delays allowed for the mechanism, and normally, the delay is </w:t>
      </w:r>
      <w:r w:rsidR="004A4BCA">
        <w:rPr>
          <w:lang w:val="en-US"/>
        </w:rPr>
        <w:t>possibly within</w:t>
      </w:r>
      <w:r w:rsidRPr="00A65FBA">
        <w:rPr>
          <w:lang w:val="en-US"/>
        </w:rPr>
        <w:t xml:space="preserve"> this value, which can make the mechanism run safely.    </w:t>
      </w:r>
    </w:p>
    <w:p w14:paraId="7473D514" w14:textId="77777777" w:rsidR="00EB6EFC" w:rsidRPr="00EB6EFC" w:rsidRDefault="00EB6EFC" w:rsidP="0082244A">
      <w:pPr>
        <w:pStyle w:val="ListParagraph"/>
        <w:spacing w:after="160" w:line="259" w:lineRule="auto"/>
        <w:jc w:val="both"/>
        <w:rPr>
          <w:lang w:val="en-US"/>
        </w:rPr>
      </w:pPr>
    </w:p>
    <w:p w14:paraId="2C16D43A" w14:textId="4CC92AF8" w:rsidR="00406E10" w:rsidRPr="008E6336" w:rsidRDefault="00E60F67" w:rsidP="009C1094">
      <w:pPr>
        <w:pStyle w:val="ListParagraph"/>
        <w:numPr>
          <w:ilvl w:val="0"/>
          <w:numId w:val="15"/>
        </w:numPr>
        <w:spacing w:after="160" w:line="259" w:lineRule="auto"/>
        <w:jc w:val="both"/>
        <w:rPr>
          <w:lang w:val="en-US"/>
        </w:rPr>
      </w:pPr>
      <w:r w:rsidRPr="00E21629">
        <w:rPr>
          <w:rFonts w:eastAsia="Times New Roman" w:cs="Times New Roman"/>
        </w:rPr>
        <w:t>Zed Shang</w:t>
      </w:r>
      <w:r w:rsidRPr="001F1C7B">
        <w:rPr>
          <w:lang w:val="en-US"/>
        </w:rPr>
        <w:t xml:space="preserve"> </w:t>
      </w:r>
      <w:r w:rsidR="00C046CE" w:rsidRPr="001F1C7B">
        <w:rPr>
          <w:lang w:val="en-US"/>
        </w:rPr>
        <w:t xml:space="preserve">did some states for the transmission of data between data processor and command processor. Firstly, set the start as 0 initially, which means that the process of transmission is not started, when the state is transferred to </w:t>
      </w:r>
      <w:proofErr w:type="spellStart"/>
      <w:r w:rsidR="00C046CE" w:rsidRPr="001F1C7B">
        <w:rPr>
          <w:lang w:val="en-US"/>
        </w:rPr>
        <w:t>Trans_State</w:t>
      </w:r>
      <w:proofErr w:type="spellEnd"/>
      <w:r w:rsidR="00C046CE" w:rsidRPr="001F1C7B">
        <w:rPr>
          <w:lang w:val="en-US"/>
        </w:rPr>
        <w:t xml:space="preserve">, as the output “start” turns to 1, the transmission of data gets started, to avoid the data copied consistently at the transmitter when the data is transmitting, </w:t>
      </w:r>
      <w:proofErr w:type="spellStart"/>
      <w:r w:rsidR="00C046CE" w:rsidRPr="001F1C7B">
        <w:rPr>
          <w:lang w:val="en-US"/>
        </w:rPr>
        <w:t>txNow</w:t>
      </w:r>
      <w:proofErr w:type="spellEnd"/>
      <w:r w:rsidR="00C046CE" w:rsidRPr="001F1C7B">
        <w:rPr>
          <w:lang w:val="en-US"/>
        </w:rPr>
        <w:t xml:space="preserve"> must be reset to 0 to cut the connections between the command processor and transmitter. Once the command processor receives a signal that current byte is done (</w:t>
      </w:r>
      <w:proofErr w:type="spellStart"/>
      <w:r w:rsidR="00C046CE" w:rsidRPr="001F1C7B">
        <w:rPr>
          <w:lang w:val="en-US"/>
        </w:rPr>
        <w:t>dataReady</w:t>
      </w:r>
      <w:proofErr w:type="spellEnd"/>
      <w:r w:rsidR="00C046CE" w:rsidRPr="001F1C7B">
        <w:rPr>
          <w:lang w:val="en-US"/>
        </w:rPr>
        <w:t xml:space="preserve"> is 1), transmitter copies the data in the command processor when a send operation is triggered (send is high). Then “ready” is called and “send” operation stops, which means </w:t>
      </w:r>
      <w:proofErr w:type="spellStart"/>
      <w:r w:rsidR="00C046CE" w:rsidRPr="001F1C7B">
        <w:rPr>
          <w:lang w:val="en-US"/>
        </w:rPr>
        <w:t>txDone</w:t>
      </w:r>
      <w:proofErr w:type="spellEnd"/>
      <w:r w:rsidR="00C046CE" w:rsidRPr="001F1C7B">
        <w:rPr>
          <w:lang w:val="en-US"/>
        </w:rPr>
        <w:t xml:space="preserve"> should be set to high, and the value of variable ‘I’ should be checked to compare with the data(</w:t>
      </w:r>
      <w:proofErr w:type="spellStart"/>
      <w:r w:rsidR="00C046CE" w:rsidRPr="001F1C7B">
        <w:rPr>
          <w:lang w:val="en-US"/>
        </w:rPr>
        <w:t>Data_Number</w:t>
      </w:r>
      <w:proofErr w:type="spellEnd"/>
      <w:r w:rsidR="00C046CE" w:rsidRPr="001F1C7B">
        <w:rPr>
          <w:lang w:val="en-US"/>
        </w:rPr>
        <w:t xml:space="preserve">) received previously while the clock is still working, if ‘I’ is smaller than this data, which means the data transmitted is incomplete, then the machine goes back to </w:t>
      </w:r>
      <w:proofErr w:type="spellStart"/>
      <w:r w:rsidR="00C046CE" w:rsidRPr="001F1C7B">
        <w:rPr>
          <w:lang w:val="en-US"/>
        </w:rPr>
        <w:t>Trans_state</w:t>
      </w:r>
      <w:proofErr w:type="spellEnd"/>
      <w:r w:rsidR="00C046CE" w:rsidRPr="001F1C7B">
        <w:rPr>
          <w:lang w:val="en-US"/>
        </w:rPr>
        <w:t xml:space="preserve"> and increase ‘I’ by 1 until ‘I’ is equal to this data(complete data), once this condition is satisfied, which means the commands is implemented successfully and the processor should go back the initial state, certainly, the variable ‘I’ requires to be reset as 0 as well.</w:t>
      </w:r>
      <w:r w:rsidR="005F519A">
        <w:rPr>
          <w:lang w:val="en-US"/>
        </w:rPr>
        <w:t xml:space="preserve">  He </w:t>
      </w:r>
      <w:r w:rsidR="00E616EF">
        <w:rPr>
          <w:lang w:val="en-US"/>
        </w:rPr>
        <w:t xml:space="preserve">also </w:t>
      </w:r>
      <w:r w:rsidR="00E350C9">
        <w:rPr>
          <w:lang w:val="en-US"/>
        </w:rPr>
        <w:t>involved in</w:t>
      </w:r>
      <w:r w:rsidR="005F519A">
        <w:rPr>
          <w:lang w:val="en-US"/>
        </w:rPr>
        <w:t xml:space="preserve"> debugging </w:t>
      </w:r>
      <w:r w:rsidR="00E616EF">
        <w:rPr>
          <w:lang w:val="en-US"/>
        </w:rPr>
        <w:t>and testing</w:t>
      </w:r>
      <w:r w:rsidR="00E350C9">
        <w:rPr>
          <w:lang w:val="en-US"/>
        </w:rPr>
        <w:t xml:space="preserve"> for the main </w:t>
      </w:r>
      <w:r w:rsidR="00BD349D">
        <w:rPr>
          <w:lang w:val="en-US"/>
        </w:rPr>
        <w:t xml:space="preserve">Command </w:t>
      </w:r>
      <w:r w:rsidR="009D2700">
        <w:rPr>
          <w:lang w:val="en-US"/>
        </w:rPr>
        <w:t xml:space="preserve">processor </w:t>
      </w:r>
      <w:r w:rsidR="00E350C9">
        <w:rPr>
          <w:lang w:val="en-US"/>
        </w:rPr>
        <w:t>modules.</w:t>
      </w:r>
      <w:r w:rsidR="006E0B46">
        <w:rPr>
          <w:lang w:val="en-US"/>
        </w:rPr>
        <w:t xml:space="preserve">  </w:t>
      </w:r>
      <w:r w:rsidR="00BB1351">
        <w:rPr>
          <w:rFonts w:cstheme="minorHAnsi"/>
          <w:lang w:val="en-US"/>
        </w:rPr>
        <w:t>Finally</w:t>
      </w:r>
      <w:r w:rsidR="006002DD" w:rsidRPr="008E6336">
        <w:rPr>
          <w:rFonts w:cstheme="minorHAnsi"/>
          <w:lang w:val="en-US"/>
        </w:rPr>
        <w:t>, a</w:t>
      </w:r>
      <w:r w:rsidR="00406E10" w:rsidRPr="008E6336">
        <w:rPr>
          <w:rFonts w:cstheme="minorHAnsi"/>
          <w:lang w:val="en-US"/>
        </w:rPr>
        <w:t xml:space="preserve">fter all these states finished, a </w:t>
      </w:r>
      <w:proofErr w:type="spellStart"/>
      <w:r w:rsidR="00406E10" w:rsidRPr="008E6336">
        <w:rPr>
          <w:rFonts w:cstheme="minorHAnsi"/>
          <w:lang w:val="en-US"/>
        </w:rPr>
        <w:t>Trans_STATE</w:t>
      </w:r>
      <w:proofErr w:type="spellEnd"/>
      <w:r w:rsidR="00406E10" w:rsidRPr="008E6336">
        <w:rPr>
          <w:rFonts w:cstheme="minorHAnsi"/>
          <w:lang w:val="en-US"/>
        </w:rPr>
        <w:t xml:space="preserve"> required is to make sure that there is a time gap existed until the data processor finished </w:t>
      </w:r>
      <w:r w:rsidR="009D5BBD" w:rsidRPr="008E6336">
        <w:rPr>
          <w:rFonts w:cstheme="minorHAnsi"/>
          <w:lang w:val="en-US"/>
        </w:rPr>
        <w:t>one-byte</w:t>
      </w:r>
      <w:r w:rsidR="00406E10" w:rsidRPr="008E6336">
        <w:rPr>
          <w:rFonts w:cstheme="minorHAnsi"/>
          <w:lang w:val="en-US"/>
        </w:rPr>
        <w:t xml:space="preserve"> processing.</w:t>
      </w:r>
    </w:p>
    <w:p w14:paraId="48A01C97" w14:textId="628561F8" w:rsidR="006D6D20" w:rsidRDefault="006D6D20" w:rsidP="00362CB9">
      <w:pPr>
        <w:rPr>
          <w:color w:val="8EAADB" w:themeColor="accent1" w:themeTint="99"/>
          <w:sz w:val="32"/>
          <w:szCs w:val="32"/>
        </w:rPr>
      </w:pPr>
    </w:p>
    <w:p w14:paraId="41317694" w14:textId="304CD780" w:rsidR="00CB7916" w:rsidRDefault="00E60F67" w:rsidP="00573A2F">
      <w:pPr>
        <w:pStyle w:val="ListParagraph"/>
        <w:numPr>
          <w:ilvl w:val="0"/>
          <w:numId w:val="15"/>
        </w:numPr>
        <w:jc w:val="both"/>
        <w:rPr>
          <w:lang w:val="en-US"/>
        </w:rPr>
      </w:pPr>
      <w:r w:rsidRPr="00E21629">
        <w:rPr>
          <w:rFonts w:eastAsia="Times New Roman" w:cs="Times New Roman"/>
        </w:rPr>
        <w:t>Luke Zhang</w:t>
      </w:r>
      <w:r>
        <w:rPr>
          <w:lang w:val="en-US"/>
        </w:rPr>
        <w:t xml:space="preserve"> </w:t>
      </w:r>
      <w:r w:rsidR="005727A4">
        <w:rPr>
          <w:lang w:val="en-US"/>
        </w:rPr>
        <w:t xml:space="preserve">was part of the developing and designing process, he </w:t>
      </w:r>
      <w:r w:rsidR="000D4076">
        <w:rPr>
          <w:lang w:val="en-US"/>
        </w:rPr>
        <w:t>designed and</w:t>
      </w:r>
      <w:r w:rsidR="00573A2F" w:rsidRPr="007436D5">
        <w:rPr>
          <w:lang w:val="en-US"/>
        </w:rPr>
        <w:t xml:space="preserve"> sort</w:t>
      </w:r>
      <w:r w:rsidR="000D4076">
        <w:rPr>
          <w:lang w:val="en-US"/>
        </w:rPr>
        <w:t>ed</w:t>
      </w:r>
      <w:r w:rsidR="00573A2F" w:rsidRPr="007436D5">
        <w:rPr>
          <w:lang w:val="en-US"/>
        </w:rPr>
        <w:t xml:space="preserve"> out the output of the peak value</w:t>
      </w:r>
      <w:r w:rsidR="00573A2F">
        <w:rPr>
          <w:lang w:val="en-US"/>
        </w:rPr>
        <w:t xml:space="preserve">(P_STATE) as well as the peak sequence(L_STATE). To get the value of the peak and </w:t>
      </w:r>
      <w:r w:rsidR="00E47D77">
        <w:rPr>
          <w:lang w:val="en-US"/>
        </w:rPr>
        <w:t>its</w:t>
      </w:r>
      <w:r w:rsidR="00573A2F">
        <w:rPr>
          <w:lang w:val="en-US"/>
        </w:rPr>
        <w:t xml:space="preserve"> maximu</w:t>
      </w:r>
      <w:r w:rsidR="00E47D77">
        <w:rPr>
          <w:lang w:val="en-US"/>
        </w:rPr>
        <w:t>m</w:t>
      </w:r>
      <w:r w:rsidR="00573A2F">
        <w:rPr>
          <w:lang w:val="en-US"/>
        </w:rPr>
        <w:t xml:space="preserve"> index, </w:t>
      </w:r>
      <w:r w:rsidR="00573A2F" w:rsidRPr="007436D5">
        <w:rPr>
          <w:lang w:val="en-US"/>
        </w:rPr>
        <w:t xml:space="preserve">the </w:t>
      </w:r>
      <w:proofErr w:type="spellStart"/>
      <w:r w:rsidR="00573A2F" w:rsidRPr="007436D5">
        <w:rPr>
          <w:lang w:val="en-US"/>
        </w:rPr>
        <w:t>dataResults</w:t>
      </w:r>
      <w:proofErr w:type="spellEnd"/>
      <w:r w:rsidR="00573A2F" w:rsidRPr="007436D5">
        <w:rPr>
          <w:lang w:val="en-US"/>
        </w:rPr>
        <w:t xml:space="preserve"> from </w:t>
      </w:r>
      <w:proofErr w:type="spellStart"/>
      <w:r w:rsidR="00573A2F" w:rsidRPr="007436D5">
        <w:rPr>
          <w:lang w:val="en-US"/>
        </w:rPr>
        <w:t>txData</w:t>
      </w:r>
      <w:proofErr w:type="spellEnd"/>
      <w:r w:rsidR="00573A2F" w:rsidRPr="007436D5">
        <w:rPr>
          <w:lang w:val="en-US"/>
        </w:rPr>
        <w:t xml:space="preserve"> </w:t>
      </w:r>
      <w:r w:rsidR="00573A2F">
        <w:rPr>
          <w:lang w:val="en-US"/>
        </w:rPr>
        <w:t xml:space="preserve">need to be obtained </w:t>
      </w:r>
      <w:r w:rsidR="00573A2F" w:rsidRPr="007436D5">
        <w:rPr>
          <w:lang w:val="en-US"/>
        </w:rPr>
        <w:t xml:space="preserve">at first, then print </w:t>
      </w:r>
      <w:proofErr w:type="spellStart"/>
      <w:r w:rsidR="00573A2F" w:rsidRPr="007436D5">
        <w:rPr>
          <w:lang w:val="en-US"/>
        </w:rPr>
        <w:t>txData</w:t>
      </w:r>
      <w:proofErr w:type="spellEnd"/>
      <w:r w:rsidR="00573A2F" w:rsidRPr="007436D5">
        <w:rPr>
          <w:lang w:val="en-US"/>
        </w:rPr>
        <w:t xml:space="preserve">, followed by the value of the maximum index value after a tab.  As a result, the expected output format should be </w:t>
      </w:r>
      <w:proofErr w:type="spellStart"/>
      <w:r w:rsidR="00573A2F" w:rsidRPr="007436D5">
        <w:rPr>
          <w:lang w:val="en-US"/>
        </w:rPr>
        <w:t>txData</w:t>
      </w:r>
      <w:proofErr w:type="spellEnd"/>
      <w:r w:rsidR="00573A2F" w:rsidRPr="007436D5">
        <w:rPr>
          <w:lang w:val="en-US"/>
        </w:rPr>
        <w:t xml:space="preserve"> + Tab + </w:t>
      </w:r>
      <w:proofErr w:type="spellStart"/>
      <w:r w:rsidR="00573A2F" w:rsidRPr="007436D5">
        <w:rPr>
          <w:lang w:val="en-US"/>
        </w:rPr>
        <w:t>maxIndex</w:t>
      </w:r>
      <w:proofErr w:type="spellEnd"/>
      <w:r w:rsidR="00573A2F">
        <w:rPr>
          <w:lang w:val="en-US"/>
        </w:rPr>
        <w:t xml:space="preserve">.  </w:t>
      </w:r>
      <w:r w:rsidR="00573A2F" w:rsidRPr="007436D5">
        <w:rPr>
          <w:lang w:val="en-US"/>
        </w:rPr>
        <w:t xml:space="preserve">After that, it will go back to the initial state immediately. </w:t>
      </w:r>
    </w:p>
    <w:p w14:paraId="14EC8594" w14:textId="5C4B9D05" w:rsidR="003D1EA4" w:rsidRDefault="00573A2F" w:rsidP="00DB64B5">
      <w:pPr>
        <w:pStyle w:val="ListParagraph"/>
        <w:ind w:left="360"/>
        <w:jc w:val="both"/>
        <w:rPr>
          <w:lang w:val="en-US"/>
        </w:rPr>
      </w:pPr>
      <w:r>
        <w:rPr>
          <w:lang w:val="en-US"/>
        </w:rPr>
        <w:t xml:space="preserve">As for the L_STATE, </w:t>
      </w:r>
      <w:proofErr w:type="spellStart"/>
      <w:r>
        <w:rPr>
          <w:lang w:val="en-US"/>
        </w:rPr>
        <w:t>txNow</w:t>
      </w:r>
      <w:proofErr w:type="spellEnd"/>
      <w:r>
        <w:rPr>
          <w:lang w:val="en-US"/>
        </w:rPr>
        <w:t xml:space="preserve"> need to be set to ‘0’ initially,</w:t>
      </w:r>
      <w:r w:rsidR="00893DCD">
        <w:rPr>
          <w:lang w:val="en-US"/>
        </w:rPr>
        <w:t xml:space="preserve"> </w:t>
      </w:r>
      <w:r w:rsidR="00637748">
        <w:rPr>
          <w:lang w:val="en-US"/>
        </w:rPr>
        <w:t>upon</w:t>
      </w:r>
      <w:r w:rsidR="007735B3">
        <w:rPr>
          <w:lang w:val="en-US"/>
        </w:rPr>
        <w:t xml:space="preserve"> </w:t>
      </w:r>
      <w:r w:rsidR="00637748">
        <w:rPr>
          <w:lang w:val="en-US"/>
        </w:rPr>
        <w:t xml:space="preserve">the detection of the condition </w:t>
      </w:r>
      <w:proofErr w:type="spellStart"/>
      <w:r w:rsidR="00637748">
        <w:rPr>
          <w:lang w:val="en-US"/>
        </w:rPr>
        <w:t>seqDone</w:t>
      </w:r>
      <w:proofErr w:type="spellEnd"/>
      <w:r w:rsidR="00637748">
        <w:rPr>
          <w:lang w:val="en-US"/>
        </w:rPr>
        <w:t xml:space="preserve">=’1’, </w:t>
      </w:r>
      <w:r w:rsidR="00656422">
        <w:rPr>
          <w:lang w:val="en-US"/>
        </w:rPr>
        <w:t xml:space="preserve">one byte of data will be transmitted and </w:t>
      </w:r>
      <w:proofErr w:type="spellStart"/>
      <w:r w:rsidR="00656422">
        <w:rPr>
          <w:lang w:val="en-US"/>
        </w:rPr>
        <w:t>txNow</w:t>
      </w:r>
      <w:proofErr w:type="spellEnd"/>
      <w:r w:rsidR="00656422">
        <w:rPr>
          <w:lang w:val="en-US"/>
        </w:rPr>
        <w:t xml:space="preserve"> will be set to ‘1’</w:t>
      </w:r>
      <w:r w:rsidR="00CF6004">
        <w:rPr>
          <w:lang w:val="en-US"/>
        </w:rPr>
        <w:t xml:space="preserve">.  In state L_w8, the </w:t>
      </w:r>
      <w:r w:rsidR="000C2B09">
        <w:rPr>
          <w:lang w:val="en-US"/>
        </w:rPr>
        <w:t xml:space="preserve">condition </w:t>
      </w:r>
      <w:proofErr w:type="spellStart"/>
      <w:r w:rsidR="000C2B09">
        <w:rPr>
          <w:lang w:val="en-US"/>
        </w:rPr>
        <w:t>txDone</w:t>
      </w:r>
      <w:proofErr w:type="spellEnd"/>
      <w:r w:rsidR="000C2B09">
        <w:rPr>
          <w:lang w:val="en-US"/>
        </w:rPr>
        <w:t xml:space="preserve">=’1’ and the falling edge of the clock </w:t>
      </w:r>
      <w:r w:rsidR="00AE3511">
        <w:rPr>
          <w:lang w:val="en-US"/>
        </w:rPr>
        <w:t xml:space="preserve">need to be satisfied in order to enter this state, </w:t>
      </w:r>
      <w:r w:rsidR="00893DCD">
        <w:rPr>
          <w:lang w:val="en-US"/>
        </w:rPr>
        <w:t xml:space="preserve">and it will switch between </w:t>
      </w:r>
      <w:r w:rsidR="0089011D">
        <w:rPr>
          <w:lang w:val="en-US"/>
        </w:rPr>
        <w:t xml:space="preserve">L_STATE and L_w8 repeatedly </w:t>
      </w:r>
      <w:r w:rsidR="003B3B67">
        <w:rPr>
          <w:lang w:val="en-US"/>
        </w:rPr>
        <w:t>as long as I&lt;1 is true</w:t>
      </w:r>
      <w:r w:rsidR="00E84AF0">
        <w:rPr>
          <w:lang w:val="en-US"/>
        </w:rPr>
        <w:t xml:space="preserve"> since each </w:t>
      </w:r>
      <w:r w:rsidR="0082611B">
        <w:rPr>
          <w:lang w:val="en-US"/>
        </w:rPr>
        <w:t>state switch transmission means a new byte coming through</w:t>
      </w:r>
      <w:r w:rsidR="003B3B67">
        <w:rPr>
          <w:lang w:val="en-US"/>
        </w:rPr>
        <w:t xml:space="preserve">, </w:t>
      </w:r>
      <w:r w:rsidR="0089011D">
        <w:rPr>
          <w:lang w:val="en-US"/>
        </w:rPr>
        <w:t xml:space="preserve">until it reaches the condition </w:t>
      </w:r>
      <w:r w:rsidR="009B252E">
        <w:rPr>
          <w:lang w:val="en-US"/>
        </w:rPr>
        <w:t>I=7, which means the end of transmission of full 7 byte if the data.</w:t>
      </w:r>
      <w:r w:rsidR="002A250C">
        <w:rPr>
          <w:lang w:val="en-US"/>
        </w:rPr>
        <w:t xml:space="preserve"> </w:t>
      </w:r>
      <w:r w:rsidR="00366FB7">
        <w:rPr>
          <w:lang w:val="en-US"/>
        </w:rPr>
        <w:t xml:space="preserve"> After that, it will go back to the initial state and ready to transmit a new sequence of data according to the requirement of the command line that received from the transmitter.</w:t>
      </w:r>
    </w:p>
    <w:p w14:paraId="5BD3A520" w14:textId="77777777" w:rsidR="00061640" w:rsidRDefault="00061640" w:rsidP="00DB64B5">
      <w:pPr>
        <w:pStyle w:val="ListParagraph"/>
        <w:ind w:left="360"/>
        <w:jc w:val="both"/>
        <w:rPr>
          <w:lang w:val="en-US"/>
        </w:rPr>
      </w:pPr>
    </w:p>
    <w:p w14:paraId="1AA28D0F" w14:textId="77777777" w:rsidR="00304D08" w:rsidRPr="002932C7" w:rsidRDefault="00304D08" w:rsidP="002932C7">
      <w:pPr>
        <w:jc w:val="both"/>
        <w:rPr>
          <w:b/>
        </w:rPr>
      </w:pPr>
    </w:p>
    <w:p w14:paraId="3450FEA6" w14:textId="56AD0E88" w:rsidR="00F84F45" w:rsidRPr="00E1144B" w:rsidRDefault="00794FFE" w:rsidP="00F84F45">
      <w:pPr>
        <w:pStyle w:val="ListParagraph"/>
        <w:numPr>
          <w:ilvl w:val="0"/>
          <w:numId w:val="8"/>
        </w:numPr>
        <w:rPr>
          <w:color w:val="8EAADB" w:themeColor="accent1" w:themeTint="99"/>
          <w:sz w:val="32"/>
          <w:szCs w:val="32"/>
        </w:rPr>
      </w:pPr>
      <w:r>
        <w:rPr>
          <w:color w:val="8EAADB" w:themeColor="accent1" w:themeTint="99"/>
          <w:sz w:val="32"/>
          <w:szCs w:val="32"/>
          <w:shd w:val="clear" w:color="auto" w:fill="FFFFFF"/>
        </w:rPr>
        <w:lastRenderedPageBreak/>
        <w:t>Project Plan</w:t>
      </w:r>
    </w:p>
    <w:p w14:paraId="1B216111" w14:textId="77777777" w:rsidR="00E1144B" w:rsidRPr="00E1144B" w:rsidRDefault="00E1144B" w:rsidP="00E1144B">
      <w:pPr>
        <w:jc w:val="both"/>
        <w:rPr>
          <w:rFonts w:asciiTheme="minorHAnsi" w:hAnsiTheme="minorHAnsi"/>
          <w:color w:val="8EAADB" w:themeColor="accent1" w:themeTint="99"/>
          <w:sz w:val="32"/>
          <w:szCs w:val="32"/>
        </w:rPr>
      </w:pPr>
      <w:r w:rsidRPr="00E1144B">
        <w:rPr>
          <w:rFonts w:asciiTheme="minorHAnsi" w:hAnsiTheme="minorHAnsi" w:cstheme="minorHAnsi"/>
        </w:rPr>
        <w:t xml:space="preserve">Approximately one-hour group meeting every week. Exchange ideas and debate between team members.  Discuss what we have done so far and make plans for next week, also sort out any confusions or problems that may occur.  The detailed work progress and between group members can be seen in </w:t>
      </w:r>
      <w:r w:rsidRPr="00E1144B">
        <w:rPr>
          <w:rFonts w:asciiTheme="minorHAnsi" w:hAnsiTheme="minorHAnsi" w:cstheme="minorHAnsi"/>
          <w:b/>
        </w:rPr>
        <w:t>Table 1</w:t>
      </w:r>
      <w:r w:rsidRPr="00E1144B">
        <w:rPr>
          <w:rFonts w:asciiTheme="minorHAnsi" w:hAnsiTheme="minorHAnsi" w:cstheme="minorHAnsi"/>
        </w:rPr>
        <w:t xml:space="preserve">, </w:t>
      </w:r>
      <w:r w:rsidRPr="00E1144B">
        <w:rPr>
          <w:rFonts w:asciiTheme="minorHAnsi" w:hAnsiTheme="minorHAnsi" w:cstheme="minorHAnsi"/>
          <w:b/>
        </w:rPr>
        <w:t>Table 2</w:t>
      </w:r>
      <w:r w:rsidRPr="00E1144B">
        <w:rPr>
          <w:rFonts w:asciiTheme="minorHAnsi" w:hAnsiTheme="minorHAnsi" w:cstheme="minorHAnsi"/>
        </w:rPr>
        <w:t xml:space="preserve"> and Gantt chart (</w:t>
      </w:r>
      <w:r w:rsidRPr="00E1144B">
        <w:rPr>
          <w:rFonts w:asciiTheme="minorHAnsi" w:hAnsiTheme="minorHAnsi" w:cstheme="minorHAnsi"/>
          <w:b/>
        </w:rPr>
        <w:t>Figure 2</w:t>
      </w:r>
      <w:r w:rsidRPr="00E1144B">
        <w:rPr>
          <w:rFonts w:asciiTheme="minorHAnsi" w:hAnsiTheme="minorHAnsi" w:cstheme="minorHAnsi"/>
        </w:rPr>
        <w:t>).</w:t>
      </w:r>
    </w:p>
    <w:tbl>
      <w:tblPr>
        <w:tblpPr w:leftFromText="180" w:rightFromText="180" w:vertAnchor="text" w:horzAnchor="margin" w:tblpXSpec="center" w:tblpY="48"/>
        <w:tblW w:w="11521" w:type="dxa"/>
        <w:tblLook w:val="04A0" w:firstRow="1" w:lastRow="0" w:firstColumn="1" w:lastColumn="0" w:noHBand="0" w:noVBand="1"/>
      </w:tblPr>
      <w:tblGrid>
        <w:gridCol w:w="340"/>
        <w:gridCol w:w="4300"/>
        <w:gridCol w:w="1278"/>
        <w:gridCol w:w="1278"/>
        <w:gridCol w:w="1480"/>
        <w:gridCol w:w="1390"/>
        <w:gridCol w:w="1455"/>
      </w:tblGrid>
      <w:tr w:rsidR="00E1144B" w:rsidRPr="00C93374" w14:paraId="557A0158" w14:textId="77777777" w:rsidTr="007660F9">
        <w:trPr>
          <w:trHeight w:val="300"/>
        </w:trPr>
        <w:tc>
          <w:tcPr>
            <w:tcW w:w="340" w:type="dxa"/>
            <w:vMerge w:val="restart"/>
            <w:tcBorders>
              <w:top w:val="nil"/>
              <w:left w:val="nil"/>
              <w:bottom w:val="nil"/>
              <w:right w:val="nil"/>
            </w:tcBorders>
            <w:shd w:val="clear" w:color="00ADEE" w:fill="00ADEE"/>
            <w:vAlign w:val="center"/>
            <w:hideMark/>
          </w:tcPr>
          <w:p w14:paraId="6A9596B9" w14:textId="70B547BF" w:rsidR="00E1144B" w:rsidRPr="00E1144B" w:rsidRDefault="00E1144B" w:rsidP="00E1144B">
            <w:pPr>
              <w:jc w:val="center"/>
              <w:rPr>
                <w:rFonts w:ascii="Calibri" w:hAnsi="Calibri" w:cs="Calibri"/>
                <w:b/>
                <w:bCs/>
                <w:color w:val="FFFFFF"/>
                <w:sz w:val="20"/>
                <w:szCs w:val="20"/>
              </w:rPr>
            </w:pPr>
          </w:p>
        </w:tc>
        <w:tc>
          <w:tcPr>
            <w:tcW w:w="4300" w:type="dxa"/>
            <w:vMerge w:val="restart"/>
            <w:tcBorders>
              <w:top w:val="nil"/>
              <w:left w:val="nil"/>
              <w:bottom w:val="nil"/>
              <w:right w:val="nil"/>
            </w:tcBorders>
            <w:shd w:val="clear" w:color="00ADEE" w:fill="00ADEE"/>
            <w:vAlign w:val="center"/>
            <w:hideMark/>
          </w:tcPr>
          <w:p w14:paraId="07C43757"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TASK NAME</w:t>
            </w:r>
          </w:p>
        </w:tc>
        <w:tc>
          <w:tcPr>
            <w:tcW w:w="1278" w:type="dxa"/>
            <w:vMerge w:val="restart"/>
            <w:tcBorders>
              <w:top w:val="nil"/>
              <w:left w:val="nil"/>
              <w:bottom w:val="nil"/>
              <w:right w:val="nil"/>
            </w:tcBorders>
            <w:shd w:val="clear" w:color="00ADEE" w:fill="00ADEE"/>
            <w:vAlign w:val="center"/>
            <w:hideMark/>
          </w:tcPr>
          <w:p w14:paraId="0D8BA8F3"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START DATE</w:t>
            </w:r>
          </w:p>
        </w:tc>
        <w:tc>
          <w:tcPr>
            <w:tcW w:w="1278" w:type="dxa"/>
            <w:vMerge w:val="restart"/>
            <w:tcBorders>
              <w:top w:val="nil"/>
              <w:left w:val="nil"/>
              <w:bottom w:val="nil"/>
              <w:right w:val="nil"/>
            </w:tcBorders>
            <w:shd w:val="clear" w:color="00ADEE" w:fill="00ADEE"/>
            <w:vAlign w:val="center"/>
            <w:hideMark/>
          </w:tcPr>
          <w:p w14:paraId="41DD296D"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END DATE</w:t>
            </w:r>
          </w:p>
        </w:tc>
        <w:tc>
          <w:tcPr>
            <w:tcW w:w="1480" w:type="dxa"/>
            <w:vMerge w:val="restart"/>
            <w:tcBorders>
              <w:top w:val="nil"/>
              <w:left w:val="nil"/>
              <w:bottom w:val="nil"/>
              <w:right w:val="nil"/>
            </w:tcBorders>
            <w:shd w:val="clear" w:color="00ADEE" w:fill="00ADEE"/>
            <w:vAlign w:val="center"/>
            <w:hideMark/>
          </w:tcPr>
          <w:p w14:paraId="5C8B0872"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DURATION (WORK DAYS)</w:t>
            </w:r>
          </w:p>
        </w:tc>
        <w:tc>
          <w:tcPr>
            <w:tcW w:w="1390" w:type="dxa"/>
            <w:vMerge w:val="restart"/>
            <w:tcBorders>
              <w:top w:val="nil"/>
              <w:left w:val="nil"/>
              <w:bottom w:val="nil"/>
              <w:right w:val="nil"/>
            </w:tcBorders>
            <w:shd w:val="clear" w:color="00ADEE" w:fill="00ADEE"/>
            <w:vAlign w:val="center"/>
            <w:hideMark/>
          </w:tcPr>
          <w:p w14:paraId="5CCFF30D"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TEAM MEMBER</w:t>
            </w:r>
          </w:p>
        </w:tc>
        <w:tc>
          <w:tcPr>
            <w:tcW w:w="1455" w:type="dxa"/>
            <w:vMerge w:val="restart"/>
            <w:tcBorders>
              <w:top w:val="nil"/>
              <w:left w:val="nil"/>
              <w:bottom w:val="nil"/>
              <w:right w:val="single" w:sz="4" w:space="0" w:color="B7B7B7"/>
            </w:tcBorders>
            <w:shd w:val="clear" w:color="00ADEE" w:fill="00ADEE"/>
            <w:vAlign w:val="center"/>
            <w:hideMark/>
          </w:tcPr>
          <w:p w14:paraId="30AC1A4E" w14:textId="77777777" w:rsidR="00E1144B" w:rsidRPr="00E1144B" w:rsidRDefault="00E1144B" w:rsidP="00E1144B">
            <w:pPr>
              <w:jc w:val="center"/>
              <w:rPr>
                <w:rFonts w:ascii="Calibri" w:hAnsi="Calibri" w:cs="Calibri"/>
                <w:b/>
                <w:bCs/>
                <w:color w:val="FFFFFF"/>
                <w:sz w:val="20"/>
                <w:szCs w:val="20"/>
              </w:rPr>
            </w:pPr>
            <w:r w:rsidRPr="00E1144B">
              <w:rPr>
                <w:rFonts w:ascii="Calibri" w:hAnsi="Calibri" w:cs="Calibri"/>
                <w:b/>
                <w:bCs/>
                <w:color w:val="FFFFFF"/>
                <w:sz w:val="20"/>
                <w:szCs w:val="20"/>
              </w:rPr>
              <w:t>PERCENT COMPLETE</w:t>
            </w:r>
          </w:p>
        </w:tc>
      </w:tr>
      <w:tr w:rsidR="00E1144B" w:rsidRPr="00C93374" w14:paraId="4C3D0484" w14:textId="77777777" w:rsidTr="007660F9">
        <w:trPr>
          <w:trHeight w:val="300"/>
        </w:trPr>
        <w:tc>
          <w:tcPr>
            <w:tcW w:w="340" w:type="dxa"/>
            <w:vMerge/>
            <w:tcBorders>
              <w:top w:val="nil"/>
              <w:left w:val="nil"/>
              <w:bottom w:val="nil"/>
              <w:right w:val="nil"/>
            </w:tcBorders>
            <w:vAlign w:val="center"/>
            <w:hideMark/>
          </w:tcPr>
          <w:p w14:paraId="44927319" w14:textId="77777777" w:rsidR="00E1144B" w:rsidRPr="00E1144B" w:rsidRDefault="00E1144B" w:rsidP="00E1144B">
            <w:pPr>
              <w:rPr>
                <w:rFonts w:ascii="Calibri" w:hAnsi="Calibri" w:cs="Calibri"/>
                <w:b/>
                <w:bCs/>
                <w:color w:val="FFFFFF"/>
                <w:sz w:val="20"/>
                <w:szCs w:val="20"/>
              </w:rPr>
            </w:pPr>
          </w:p>
        </w:tc>
        <w:tc>
          <w:tcPr>
            <w:tcW w:w="4300" w:type="dxa"/>
            <w:vMerge/>
            <w:tcBorders>
              <w:top w:val="nil"/>
              <w:left w:val="nil"/>
              <w:bottom w:val="nil"/>
              <w:right w:val="nil"/>
            </w:tcBorders>
            <w:vAlign w:val="center"/>
            <w:hideMark/>
          </w:tcPr>
          <w:p w14:paraId="41564FA9" w14:textId="77777777" w:rsidR="00E1144B" w:rsidRPr="00E1144B" w:rsidRDefault="00E1144B" w:rsidP="00E1144B">
            <w:pPr>
              <w:rPr>
                <w:rFonts w:ascii="Calibri" w:hAnsi="Calibri" w:cs="Calibri"/>
                <w:b/>
                <w:bCs/>
                <w:color w:val="FFFFFF"/>
                <w:sz w:val="20"/>
                <w:szCs w:val="20"/>
              </w:rPr>
            </w:pPr>
          </w:p>
        </w:tc>
        <w:tc>
          <w:tcPr>
            <w:tcW w:w="1278" w:type="dxa"/>
            <w:vMerge/>
            <w:tcBorders>
              <w:top w:val="nil"/>
              <w:left w:val="nil"/>
              <w:bottom w:val="nil"/>
              <w:right w:val="nil"/>
            </w:tcBorders>
            <w:vAlign w:val="center"/>
            <w:hideMark/>
          </w:tcPr>
          <w:p w14:paraId="273AEE79" w14:textId="77777777" w:rsidR="00E1144B" w:rsidRPr="00E1144B" w:rsidRDefault="00E1144B" w:rsidP="00E1144B">
            <w:pPr>
              <w:rPr>
                <w:rFonts w:ascii="Calibri" w:hAnsi="Calibri" w:cs="Calibri"/>
                <w:b/>
                <w:bCs/>
                <w:color w:val="FFFFFF"/>
                <w:sz w:val="20"/>
                <w:szCs w:val="20"/>
              </w:rPr>
            </w:pPr>
          </w:p>
        </w:tc>
        <w:tc>
          <w:tcPr>
            <w:tcW w:w="1278" w:type="dxa"/>
            <w:vMerge/>
            <w:tcBorders>
              <w:top w:val="nil"/>
              <w:left w:val="nil"/>
              <w:bottom w:val="nil"/>
              <w:right w:val="nil"/>
            </w:tcBorders>
            <w:vAlign w:val="center"/>
            <w:hideMark/>
          </w:tcPr>
          <w:p w14:paraId="1ADB56E6" w14:textId="77777777" w:rsidR="00E1144B" w:rsidRPr="00E1144B" w:rsidRDefault="00E1144B" w:rsidP="00E1144B">
            <w:pPr>
              <w:rPr>
                <w:rFonts w:ascii="Calibri" w:hAnsi="Calibri" w:cs="Calibri"/>
                <w:b/>
                <w:bCs/>
                <w:color w:val="FFFFFF"/>
                <w:sz w:val="20"/>
                <w:szCs w:val="20"/>
              </w:rPr>
            </w:pPr>
          </w:p>
        </w:tc>
        <w:tc>
          <w:tcPr>
            <w:tcW w:w="1480" w:type="dxa"/>
            <w:vMerge/>
            <w:tcBorders>
              <w:top w:val="nil"/>
              <w:left w:val="nil"/>
              <w:bottom w:val="nil"/>
              <w:right w:val="nil"/>
            </w:tcBorders>
            <w:vAlign w:val="center"/>
            <w:hideMark/>
          </w:tcPr>
          <w:p w14:paraId="6BA17F35" w14:textId="77777777" w:rsidR="00E1144B" w:rsidRPr="00E1144B" w:rsidRDefault="00E1144B" w:rsidP="00E1144B">
            <w:pPr>
              <w:rPr>
                <w:rFonts w:ascii="Calibri" w:hAnsi="Calibri" w:cs="Calibri"/>
                <w:b/>
                <w:bCs/>
                <w:color w:val="FFFFFF"/>
                <w:sz w:val="20"/>
                <w:szCs w:val="20"/>
              </w:rPr>
            </w:pPr>
          </w:p>
        </w:tc>
        <w:tc>
          <w:tcPr>
            <w:tcW w:w="1390" w:type="dxa"/>
            <w:vMerge/>
            <w:tcBorders>
              <w:top w:val="nil"/>
              <w:left w:val="nil"/>
              <w:bottom w:val="nil"/>
              <w:right w:val="nil"/>
            </w:tcBorders>
            <w:vAlign w:val="center"/>
            <w:hideMark/>
          </w:tcPr>
          <w:p w14:paraId="2D9A034D" w14:textId="77777777" w:rsidR="00E1144B" w:rsidRPr="00E1144B" w:rsidRDefault="00E1144B" w:rsidP="00E1144B">
            <w:pPr>
              <w:rPr>
                <w:rFonts w:ascii="Calibri" w:hAnsi="Calibri" w:cs="Calibri"/>
                <w:b/>
                <w:bCs/>
                <w:color w:val="FFFFFF"/>
                <w:sz w:val="20"/>
                <w:szCs w:val="20"/>
              </w:rPr>
            </w:pPr>
          </w:p>
        </w:tc>
        <w:tc>
          <w:tcPr>
            <w:tcW w:w="1455" w:type="dxa"/>
            <w:vMerge/>
            <w:tcBorders>
              <w:top w:val="nil"/>
              <w:left w:val="nil"/>
              <w:bottom w:val="nil"/>
              <w:right w:val="single" w:sz="4" w:space="0" w:color="B7B7B7"/>
            </w:tcBorders>
            <w:vAlign w:val="center"/>
            <w:hideMark/>
          </w:tcPr>
          <w:p w14:paraId="087D5BF2" w14:textId="77777777" w:rsidR="00E1144B" w:rsidRPr="00E1144B" w:rsidRDefault="00E1144B" w:rsidP="00E1144B">
            <w:pPr>
              <w:rPr>
                <w:rFonts w:ascii="Calibri" w:hAnsi="Calibri" w:cs="Calibri"/>
                <w:b/>
                <w:bCs/>
                <w:color w:val="FFFFFF"/>
                <w:sz w:val="20"/>
                <w:szCs w:val="20"/>
              </w:rPr>
            </w:pPr>
          </w:p>
        </w:tc>
      </w:tr>
      <w:tr w:rsidR="00E1144B" w:rsidRPr="00C93374" w14:paraId="2254A67C" w14:textId="77777777" w:rsidTr="007660F9">
        <w:trPr>
          <w:trHeight w:val="320"/>
        </w:trPr>
        <w:tc>
          <w:tcPr>
            <w:tcW w:w="4640" w:type="dxa"/>
            <w:gridSpan w:val="2"/>
            <w:tcBorders>
              <w:top w:val="nil"/>
              <w:left w:val="nil"/>
              <w:bottom w:val="single" w:sz="4" w:space="0" w:color="CCCCCC"/>
              <w:right w:val="nil"/>
            </w:tcBorders>
            <w:shd w:val="clear" w:color="CCCCCC" w:fill="CCCCCC"/>
            <w:noWrap/>
            <w:vAlign w:val="bottom"/>
            <w:hideMark/>
          </w:tcPr>
          <w:p w14:paraId="5BE31F3B" w14:textId="40A32A98" w:rsidR="00E1144B" w:rsidRPr="00E1144B" w:rsidRDefault="00E1144B" w:rsidP="00E1144B">
            <w:pPr>
              <w:rPr>
                <w:rFonts w:ascii="Calibri" w:hAnsi="Calibri" w:cs="Calibri"/>
                <w:b/>
                <w:bCs/>
                <w:color w:val="000000"/>
              </w:rPr>
            </w:pPr>
            <w:r w:rsidRPr="00E1144B">
              <w:rPr>
                <w:rFonts w:ascii="Calibri" w:hAnsi="Calibri" w:cs="Calibri"/>
                <w:b/>
                <w:bCs/>
                <w:color w:val="000000"/>
              </w:rPr>
              <w:t>interim submission</w:t>
            </w:r>
          </w:p>
        </w:tc>
        <w:tc>
          <w:tcPr>
            <w:tcW w:w="6881" w:type="dxa"/>
            <w:gridSpan w:val="5"/>
            <w:tcBorders>
              <w:top w:val="nil"/>
              <w:left w:val="nil"/>
              <w:bottom w:val="single" w:sz="4" w:space="0" w:color="CCCCCC"/>
              <w:right w:val="nil"/>
            </w:tcBorders>
            <w:shd w:val="clear" w:color="CCCCCC" w:fill="CCCCCC"/>
            <w:noWrap/>
            <w:vAlign w:val="bottom"/>
            <w:hideMark/>
          </w:tcPr>
          <w:p w14:paraId="33320E20" w14:textId="6DD2D46E" w:rsidR="00E1144B" w:rsidRPr="00E1144B" w:rsidRDefault="00E1144B" w:rsidP="00E1144B">
            <w:pPr>
              <w:rPr>
                <w:rFonts w:ascii="Calibri" w:hAnsi="Calibri" w:cs="Calibri"/>
                <w:sz w:val="20"/>
                <w:szCs w:val="20"/>
              </w:rPr>
            </w:pPr>
          </w:p>
        </w:tc>
      </w:tr>
      <w:tr w:rsidR="00E1144B" w:rsidRPr="00C93374" w14:paraId="7344BADF" w14:textId="77777777" w:rsidTr="007660F9">
        <w:trPr>
          <w:trHeight w:val="320"/>
        </w:trPr>
        <w:tc>
          <w:tcPr>
            <w:tcW w:w="340" w:type="dxa"/>
            <w:tcBorders>
              <w:top w:val="nil"/>
              <w:left w:val="nil"/>
              <w:bottom w:val="nil"/>
              <w:right w:val="nil"/>
            </w:tcBorders>
            <w:shd w:val="clear" w:color="auto" w:fill="auto"/>
            <w:noWrap/>
            <w:vAlign w:val="bottom"/>
            <w:hideMark/>
          </w:tcPr>
          <w:p w14:paraId="2483BA1E" w14:textId="77777777" w:rsidR="00E1144B" w:rsidRPr="00E1144B" w:rsidRDefault="00E1144B" w:rsidP="00E1144B">
            <w:pPr>
              <w:rPr>
                <w:rFonts w:ascii="Calibri" w:hAnsi="Calibri" w:cs="Calibri"/>
                <w:sz w:val="20"/>
                <w:szCs w:val="20"/>
              </w:rPr>
            </w:pPr>
          </w:p>
        </w:tc>
        <w:tc>
          <w:tcPr>
            <w:tcW w:w="4300" w:type="dxa"/>
            <w:tcBorders>
              <w:top w:val="nil"/>
              <w:left w:val="nil"/>
              <w:bottom w:val="single" w:sz="4" w:space="0" w:color="B7B7B7"/>
              <w:right w:val="nil"/>
            </w:tcBorders>
            <w:shd w:val="clear" w:color="auto" w:fill="auto"/>
            <w:vAlign w:val="bottom"/>
            <w:hideMark/>
          </w:tcPr>
          <w:p w14:paraId="6C87C6EB"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Command processor</w:t>
            </w:r>
          </w:p>
        </w:tc>
        <w:tc>
          <w:tcPr>
            <w:tcW w:w="1278" w:type="dxa"/>
            <w:tcBorders>
              <w:top w:val="nil"/>
              <w:left w:val="nil"/>
              <w:bottom w:val="single" w:sz="4" w:space="0" w:color="B7B7B7"/>
              <w:right w:val="nil"/>
            </w:tcBorders>
            <w:shd w:val="clear" w:color="auto" w:fill="auto"/>
            <w:vAlign w:val="bottom"/>
            <w:hideMark/>
          </w:tcPr>
          <w:p w14:paraId="2FE72427"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5162AC88"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25/03/2019</w:t>
            </w:r>
          </w:p>
        </w:tc>
        <w:tc>
          <w:tcPr>
            <w:tcW w:w="1480" w:type="dxa"/>
            <w:tcBorders>
              <w:top w:val="nil"/>
              <w:left w:val="nil"/>
              <w:bottom w:val="single" w:sz="4" w:space="0" w:color="B7B7B7"/>
              <w:right w:val="nil"/>
            </w:tcBorders>
            <w:shd w:val="clear" w:color="auto" w:fill="auto"/>
            <w:vAlign w:val="bottom"/>
            <w:hideMark/>
          </w:tcPr>
          <w:p w14:paraId="5181B85E"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33</w:t>
            </w:r>
          </w:p>
        </w:tc>
        <w:tc>
          <w:tcPr>
            <w:tcW w:w="1390" w:type="dxa"/>
            <w:tcBorders>
              <w:top w:val="nil"/>
              <w:left w:val="nil"/>
              <w:bottom w:val="single" w:sz="4" w:space="0" w:color="B7B7B7"/>
              <w:right w:val="nil"/>
            </w:tcBorders>
            <w:shd w:val="clear" w:color="auto" w:fill="auto"/>
            <w:vAlign w:val="bottom"/>
            <w:hideMark/>
          </w:tcPr>
          <w:p w14:paraId="788ADB9E"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Luke</w:t>
            </w:r>
          </w:p>
        </w:tc>
        <w:tc>
          <w:tcPr>
            <w:tcW w:w="1455" w:type="dxa"/>
            <w:tcBorders>
              <w:top w:val="nil"/>
              <w:left w:val="nil"/>
              <w:bottom w:val="single" w:sz="4" w:space="0" w:color="B7B7B7"/>
              <w:right w:val="single" w:sz="4" w:space="0" w:color="B7B7B7"/>
            </w:tcBorders>
            <w:shd w:val="clear" w:color="7FD1CD" w:fill="5CBCD6"/>
            <w:vAlign w:val="bottom"/>
            <w:hideMark/>
          </w:tcPr>
          <w:p w14:paraId="021824B4"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r w:rsidR="00E1144B" w:rsidRPr="00C93374" w14:paraId="5620BFC9" w14:textId="77777777" w:rsidTr="007660F9">
        <w:trPr>
          <w:trHeight w:val="320"/>
        </w:trPr>
        <w:tc>
          <w:tcPr>
            <w:tcW w:w="340" w:type="dxa"/>
            <w:tcBorders>
              <w:top w:val="nil"/>
              <w:left w:val="nil"/>
              <w:bottom w:val="nil"/>
              <w:right w:val="nil"/>
            </w:tcBorders>
            <w:shd w:val="clear" w:color="auto" w:fill="auto"/>
            <w:noWrap/>
            <w:vAlign w:val="bottom"/>
            <w:hideMark/>
          </w:tcPr>
          <w:p w14:paraId="2EC1E0AC" w14:textId="77777777" w:rsidR="00E1144B" w:rsidRPr="00E1144B" w:rsidRDefault="00E1144B" w:rsidP="00E1144B">
            <w:pPr>
              <w:jc w:val="center"/>
              <w:rPr>
                <w:rFonts w:ascii="Calibri" w:hAnsi="Calibri" w:cs="Calibri"/>
                <w:color w:val="434343"/>
                <w:sz w:val="22"/>
                <w:szCs w:val="22"/>
              </w:rPr>
            </w:pPr>
          </w:p>
        </w:tc>
        <w:tc>
          <w:tcPr>
            <w:tcW w:w="4300" w:type="dxa"/>
            <w:tcBorders>
              <w:top w:val="nil"/>
              <w:left w:val="nil"/>
              <w:bottom w:val="single" w:sz="4" w:space="0" w:color="B7B7B7"/>
              <w:right w:val="nil"/>
            </w:tcBorders>
            <w:shd w:val="clear" w:color="auto" w:fill="auto"/>
            <w:vAlign w:val="bottom"/>
            <w:hideMark/>
          </w:tcPr>
          <w:p w14:paraId="5ED4E100"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Command processor</w:t>
            </w:r>
          </w:p>
        </w:tc>
        <w:tc>
          <w:tcPr>
            <w:tcW w:w="1278" w:type="dxa"/>
            <w:tcBorders>
              <w:top w:val="nil"/>
              <w:left w:val="nil"/>
              <w:bottom w:val="single" w:sz="4" w:space="0" w:color="B7B7B7"/>
              <w:right w:val="nil"/>
            </w:tcBorders>
            <w:shd w:val="clear" w:color="auto" w:fill="auto"/>
            <w:vAlign w:val="bottom"/>
            <w:hideMark/>
          </w:tcPr>
          <w:p w14:paraId="27C8B7E2"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5A432EBE"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24/03/2019</w:t>
            </w:r>
          </w:p>
        </w:tc>
        <w:tc>
          <w:tcPr>
            <w:tcW w:w="1480" w:type="dxa"/>
            <w:tcBorders>
              <w:top w:val="nil"/>
              <w:left w:val="nil"/>
              <w:bottom w:val="single" w:sz="4" w:space="0" w:color="B7B7B7"/>
              <w:right w:val="nil"/>
            </w:tcBorders>
            <w:shd w:val="clear" w:color="auto" w:fill="auto"/>
            <w:vAlign w:val="bottom"/>
            <w:hideMark/>
          </w:tcPr>
          <w:p w14:paraId="5E652077"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32</w:t>
            </w:r>
          </w:p>
        </w:tc>
        <w:tc>
          <w:tcPr>
            <w:tcW w:w="1390" w:type="dxa"/>
            <w:tcBorders>
              <w:top w:val="nil"/>
              <w:left w:val="nil"/>
              <w:bottom w:val="single" w:sz="4" w:space="0" w:color="B7B7B7"/>
              <w:right w:val="nil"/>
            </w:tcBorders>
            <w:shd w:val="clear" w:color="auto" w:fill="auto"/>
            <w:vAlign w:val="bottom"/>
            <w:hideMark/>
          </w:tcPr>
          <w:p w14:paraId="689B4F38"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Jack</w:t>
            </w:r>
          </w:p>
        </w:tc>
        <w:tc>
          <w:tcPr>
            <w:tcW w:w="1455" w:type="dxa"/>
            <w:tcBorders>
              <w:top w:val="nil"/>
              <w:left w:val="nil"/>
              <w:bottom w:val="single" w:sz="4" w:space="0" w:color="B7B7B7"/>
              <w:right w:val="single" w:sz="4" w:space="0" w:color="B7B7B7"/>
            </w:tcBorders>
            <w:shd w:val="clear" w:color="57BB8A" w:fill="5CBCD6"/>
            <w:vAlign w:val="bottom"/>
            <w:hideMark/>
          </w:tcPr>
          <w:p w14:paraId="293AF6F4"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r w:rsidR="00E1144B" w:rsidRPr="00C93374" w14:paraId="2C085504" w14:textId="77777777" w:rsidTr="007660F9">
        <w:trPr>
          <w:trHeight w:val="320"/>
        </w:trPr>
        <w:tc>
          <w:tcPr>
            <w:tcW w:w="340" w:type="dxa"/>
            <w:tcBorders>
              <w:top w:val="nil"/>
              <w:left w:val="nil"/>
              <w:bottom w:val="nil"/>
              <w:right w:val="nil"/>
            </w:tcBorders>
            <w:shd w:val="clear" w:color="auto" w:fill="auto"/>
            <w:noWrap/>
            <w:vAlign w:val="bottom"/>
            <w:hideMark/>
          </w:tcPr>
          <w:p w14:paraId="416A775C" w14:textId="77777777" w:rsidR="00E1144B" w:rsidRPr="00E1144B" w:rsidRDefault="00E1144B" w:rsidP="00E1144B">
            <w:pPr>
              <w:jc w:val="center"/>
              <w:rPr>
                <w:rFonts w:ascii="Calibri" w:hAnsi="Calibri" w:cs="Calibri"/>
                <w:color w:val="434343"/>
                <w:sz w:val="22"/>
                <w:szCs w:val="22"/>
              </w:rPr>
            </w:pPr>
          </w:p>
        </w:tc>
        <w:tc>
          <w:tcPr>
            <w:tcW w:w="4300" w:type="dxa"/>
            <w:tcBorders>
              <w:top w:val="nil"/>
              <w:left w:val="nil"/>
              <w:bottom w:val="single" w:sz="4" w:space="0" w:color="B7B7B7"/>
              <w:right w:val="nil"/>
            </w:tcBorders>
            <w:shd w:val="clear" w:color="auto" w:fill="auto"/>
            <w:vAlign w:val="bottom"/>
            <w:hideMark/>
          </w:tcPr>
          <w:p w14:paraId="2C71C922"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Command processor</w:t>
            </w:r>
          </w:p>
        </w:tc>
        <w:tc>
          <w:tcPr>
            <w:tcW w:w="1278" w:type="dxa"/>
            <w:tcBorders>
              <w:top w:val="nil"/>
              <w:left w:val="nil"/>
              <w:bottom w:val="single" w:sz="4" w:space="0" w:color="B7B7B7"/>
              <w:right w:val="nil"/>
            </w:tcBorders>
            <w:shd w:val="clear" w:color="auto" w:fill="auto"/>
            <w:vAlign w:val="bottom"/>
            <w:hideMark/>
          </w:tcPr>
          <w:p w14:paraId="243DE67C"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75BFE14F"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23/03/2019</w:t>
            </w:r>
          </w:p>
        </w:tc>
        <w:tc>
          <w:tcPr>
            <w:tcW w:w="1480" w:type="dxa"/>
            <w:tcBorders>
              <w:top w:val="nil"/>
              <w:left w:val="nil"/>
              <w:bottom w:val="single" w:sz="4" w:space="0" w:color="B7B7B7"/>
              <w:right w:val="nil"/>
            </w:tcBorders>
            <w:shd w:val="clear" w:color="auto" w:fill="auto"/>
            <w:vAlign w:val="bottom"/>
            <w:hideMark/>
          </w:tcPr>
          <w:p w14:paraId="5D3391BA"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31</w:t>
            </w:r>
          </w:p>
        </w:tc>
        <w:tc>
          <w:tcPr>
            <w:tcW w:w="1390" w:type="dxa"/>
            <w:tcBorders>
              <w:top w:val="nil"/>
              <w:left w:val="nil"/>
              <w:bottom w:val="single" w:sz="4" w:space="0" w:color="B7B7B7"/>
              <w:right w:val="nil"/>
            </w:tcBorders>
            <w:shd w:val="clear" w:color="auto" w:fill="auto"/>
            <w:vAlign w:val="bottom"/>
            <w:hideMark/>
          </w:tcPr>
          <w:p w14:paraId="1E6A7A7E"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Zed</w:t>
            </w:r>
          </w:p>
        </w:tc>
        <w:tc>
          <w:tcPr>
            <w:tcW w:w="1455" w:type="dxa"/>
            <w:tcBorders>
              <w:top w:val="nil"/>
              <w:left w:val="nil"/>
              <w:bottom w:val="single" w:sz="4" w:space="0" w:color="B7B7B7"/>
              <w:right w:val="single" w:sz="4" w:space="0" w:color="B7B7B7"/>
            </w:tcBorders>
            <w:shd w:val="clear" w:color="7FD1CD" w:fill="5CBCD6"/>
            <w:vAlign w:val="bottom"/>
            <w:hideMark/>
          </w:tcPr>
          <w:p w14:paraId="75E9F927"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r w:rsidR="00E1144B" w:rsidRPr="00C93374" w14:paraId="07A5D18D" w14:textId="77777777" w:rsidTr="007660F9">
        <w:trPr>
          <w:trHeight w:val="320"/>
        </w:trPr>
        <w:tc>
          <w:tcPr>
            <w:tcW w:w="340" w:type="dxa"/>
            <w:tcBorders>
              <w:top w:val="nil"/>
              <w:left w:val="nil"/>
              <w:bottom w:val="nil"/>
              <w:right w:val="nil"/>
            </w:tcBorders>
            <w:shd w:val="clear" w:color="auto" w:fill="auto"/>
            <w:noWrap/>
            <w:vAlign w:val="bottom"/>
            <w:hideMark/>
          </w:tcPr>
          <w:p w14:paraId="56B23A11" w14:textId="77777777" w:rsidR="00E1144B" w:rsidRPr="00E1144B" w:rsidRDefault="00E1144B" w:rsidP="00E1144B">
            <w:pPr>
              <w:jc w:val="center"/>
              <w:rPr>
                <w:rFonts w:ascii="Calibri" w:hAnsi="Calibri" w:cs="Calibri"/>
                <w:color w:val="434343"/>
                <w:sz w:val="22"/>
                <w:szCs w:val="22"/>
              </w:rPr>
            </w:pPr>
          </w:p>
        </w:tc>
        <w:tc>
          <w:tcPr>
            <w:tcW w:w="4300" w:type="dxa"/>
            <w:tcBorders>
              <w:top w:val="nil"/>
              <w:left w:val="nil"/>
              <w:bottom w:val="single" w:sz="4" w:space="0" w:color="B7B7B7"/>
              <w:right w:val="nil"/>
            </w:tcBorders>
            <w:shd w:val="clear" w:color="auto" w:fill="auto"/>
            <w:vAlign w:val="bottom"/>
            <w:hideMark/>
          </w:tcPr>
          <w:p w14:paraId="0E6A802F"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Data processor</w:t>
            </w:r>
          </w:p>
        </w:tc>
        <w:tc>
          <w:tcPr>
            <w:tcW w:w="1278" w:type="dxa"/>
            <w:tcBorders>
              <w:top w:val="nil"/>
              <w:left w:val="nil"/>
              <w:bottom w:val="single" w:sz="4" w:space="0" w:color="B7B7B7"/>
              <w:right w:val="nil"/>
            </w:tcBorders>
            <w:shd w:val="clear" w:color="auto" w:fill="auto"/>
            <w:vAlign w:val="bottom"/>
            <w:hideMark/>
          </w:tcPr>
          <w:p w14:paraId="26C45508"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54FED219"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25/03/2019</w:t>
            </w:r>
          </w:p>
        </w:tc>
        <w:tc>
          <w:tcPr>
            <w:tcW w:w="1480" w:type="dxa"/>
            <w:tcBorders>
              <w:top w:val="nil"/>
              <w:left w:val="nil"/>
              <w:bottom w:val="single" w:sz="4" w:space="0" w:color="B7B7B7"/>
              <w:right w:val="nil"/>
            </w:tcBorders>
            <w:shd w:val="clear" w:color="auto" w:fill="auto"/>
            <w:vAlign w:val="bottom"/>
            <w:hideMark/>
          </w:tcPr>
          <w:p w14:paraId="4ECED9C7"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33</w:t>
            </w:r>
          </w:p>
        </w:tc>
        <w:tc>
          <w:tcPr>
            <w:tcW w:w="1390" w:type="dxa"/>
            <w:tcBorders>
              <w:top w:val="nil"/>
              <w:left w:val="nil"/>
              <w:bottom w:val="single" w:sz="4" w:space="0" w:color="B7B7B7"/>
              <w:right w:val="nil"/>
            </w:tcBorders>
            <w:shd w:val="clear" w:color="auto" w:fill="auto"/>
            <w:vAlign w:val="bottom"/>
            <w:hideMark/>
          </w:tcPr>
          <w:p w14:paraId="7085992E"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Violet</w:t>
            </w:r>
          </w:p>
        </w:tc>
        <w:tc>
          <w:tcPr>
            <w:tcW w:w="1455" w:type="dxa"/>
            <w:tcBorders>
              <w:top w:val="nil"/>
              <w:left w:val="nil"/>
              <w:bottom w:val="single" w:sz="4" w:space="0" w:color="B7B7B7"/>
              <w:right w:val="single" w:sz="4" w:space="0" w:color="B7B7B7"/>
            </w:tcBorders>
            <w:shd w:val="clear" w:color="BCE4D1" w:fill="5CBCD6"/>
            <w:vAlign w:val="bottom"/>
            <w:hideMark/>
          </w:tcPr>
          <w:p w14:paraId="50527D82"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r w:rsidR="00E1144B" w:rsidRPr="00C93374" w14:paraId="3F4E4B75" w14:textId="77777777" w:rsidTr="007660F9">
        <w:trPr>
          <w:trHeight w:val="320"/>
        </w:trPr>
        <w:tc>
          <w:tcPr>
            <w:tcW w:w="340" w:type="dxa"/>
            <w:tcBorders>
              <w:top w:val="nil"/>
              <w:left w:val="nil"/>
              <w:bottom w:val="nil"/>
              <w:right w:val="nil"/>
            </w:tcBorders>
            <w:shd w:val="clear" w:color="auto" w:fill="auto"/>
            <w:noWrap/>
            <w:vAlign w:val="bottom"/>
            <w:hideMark/>
          </w:tcPr>
          <w:p w14:paraId="7F64C238" w14:textId="77777777" w:rsidR="00E1144B" w:rsidRPr="00E1144B" w:rsidRDefault="00E1144B" w:rsidP="00E1144B">
            <w:pPr>
              <w:jc w:val="center"/>
              <w:rPr>
                <w:rFonts w:ascii="Calibri" w:hAnsi="Calibri" w:cs="Calibri"/>
                <w:color w:val="434343"/>
                <w:sz w:val="22"/>
                <w:szCs w:val="22"/>
              </w:rPr>
            </w:pPr>
          </w:p>
        </w:tc>
        <w:tc>
          <w:tcPr>
            <w:tcW w:w="4300" w:type="dxa"/>
            <w:tcBorders>
              <w:top w:val="nil"/>
              <w:left w:val="nil"/>
              <w:bottom w:val="single" w:sz="4" w:space="0" w:color="B7B7B7"/>
              <w:right w:val="nil"/>
            </w:tcBorders>
            <w:shd w:val="clear" w:color="auto" w:fill="auto"/>
            <w:vAlign w:val="bottom"/>
            <w:hideMark/>
          </w:tcPr>
          <w:p w14:paraId="577BE0CB"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Data processor</w:t>
            </w:r>
          </w:p>
        </w:tc>
        <w:tc>
          <w:tcPr>
            <w:tcW w:w="1278" w:type="dxa"/>
            <w:tcBorders>
              <w:top w:val="nil"/>
              <w:left w:val="nil"/>
              <w:bottom w:val="single" w:sz="4" w:space="0" w:color="B7B7B7"/>
              <w:right w:val="nil"/>
            </w:tcBorders>
            <w:shd w:val="clear" w:color="auto" w:fill="auto"/>
            <w:vAlign w:val="bottom"/>
            <w:hideMark/>
          </w:tcPr>
          <w:p w14:paraId="466BAEBA"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2C1AED63"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27/03/2019</w:t>
            </w:r>
          </w:p>
        </w:tc>
        <w:tc>
          <w:tcPr>
            <w:tcW w:w="1480" w:type="dxa"/>
            <w:tcBorders>
              <w:top w:val="nil"/>
              <w:left w:val="nil"/>
              <w:bottom w:val="single" w:sz="4" w:space="0" w:color="B7B7B7"/>
              <w:right w:val="nil"/>
            </w:tcBorders>
            <w:shd w:val="clear" w:color="auto" w:fill="auto"/>
            <w:vAlign w:val="bottom"/>
            <w:hideMark/>
          </w:tcPr>
          <w:p w14:paraId="2011C44F"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35</w:t>
            </w:r>
          </w:p>
        </w:tc>
        <w:tc>
          <w:tcPr>
            <w:tcW w:w="1390" w:type="dxa"/>
            <w:tcBorders>
              <w:top w:val="nil"/>
              <w:left w:val="nil"/>
              <w:bottom w:val="single" w:sz="4" w:space="0" w:color="B7B7B7"/>
              <w:right w:val="nil"/>
            </w:tcBorders>
            <w:shd w:val="clear" w:color="auto" w:fill="auto"/>
            <w:vAlign w:val="bottom"/>
            <w:hideMark/>
          </w:tcPr>
          <w:p w14:paraId="64A4E044"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Leon</w:t>
            </w:r>
          </w:p>
        </w:tc>
        <w:tc>
          <w:tcPr>
            <w:tcW w:w="1455" w:type="dxa"/>
            <w:tcBorders>
              <w:top w:val="nil"/>
              <w:left w:val="nil"/>
              <w:bottom w:val="single" w:sz="4" w:space="0" w:color="B7B7B7"/>
              <w:right w:val="single" w:sz="4" w:space="0" w:color="B7B7B7"/>
            </w:tcBorders>
            <w:shd w:val="clear" w:color="8AD0AE" w:fill="5CBCD6"/>
            <w:vAlign w:val="bottom"/>
            <w:hideMark/>
          </w:tcPr>
          <w:p w14:paraId="243C7B2E"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r w:rsidR="00E1144B" w:rsidRPr="00C93374" w14:paraId="4D560B75" w14:textId="77777777" w:rsidTr="007660F9">
        <w:trPr>
          <w:trHeight w:val="320"/>
        </w:trPr>
        <w:tc>
          <w:tcPr>
            <w:tcW w:w="340" w:type="dxa"/>
            <w:tcBorders>
              <w:top w:val="nil"/>
              <w:left w:val="nil"/>
              <w:bottom w:val="nil"/>
              <w:right w:val="nil"/>
            </w:tcBorders>
            <w:shd w:val="clear" w:color="auto" w:fill="auto"/>
            <w:noWrap/>
            <w:vAlign w:val="bottom"/>
            <w:hideMark/>
          </w:tcPr>
          <w:p w14:paraId="39B1A6BD" w14:textId="77777777" w:rsidR="00E1144B" w:rsidRPr="00E1144B" w:rsidRDefault="00E1144B" w:rsidP="00E1144B">
            <w:pPr>
              <w:jc w:val="center"/>
              <w:rPr>
                <w:rFonts w:ascii="Calibri" w:hAnsi="Calibri" w:cs="Calibri"/>
                <w:color w:val="434343"/>
                <w:sz w:val="22"/>
                <w:szCs w:val="22"/>
              </w:rPr>
            </w:pPr>
          </w:p>
        </w:tc>
        <w:tc>
          <w:tcPr>
            <w:tcW w:w="4300" w:type="dxa"/>
            <w:tcBorders>
              <w:top w:val="nil"/>
              <w:left w:val="nil"/>
              <w:bottom w:val="single" w:sz="4" w:space="0" w:color="B7B7B7"/>
              <w:right w:val="nil"/>
            </w:tcBorders>
            <w:shd w:val="clear" w:color="auto" w:fill="auto"/>
            <w:vAlign w:val="bottom"/>
            <w:hideMark/>
          </w:tcPr>
          <w:p w14:paraId="6F567554"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Data processor</w:t>
            </w:r>
          </w:p>
        </w:tc>
        <w:tc>
          <w:tcPr>
            <w:tcW w:w="1278" w:type="dxa"/>
            <w:tcBorders>
              <w:top w:val="nil"/>
              <w:left w:val="nil"/>
              <w:bottom w:val="single" w:sz="4" w:space="0" w:color="B7B7B7"/>
              <w:right w:val="nil"/>
            </w:tcBorders>
            <w:shd w:val="clear" w:color="auto" w:fill="auto"/>
            <w:vAlign w:val="bottom"/>
            <w:hideMark/>
          </w:tcPr>
          <w:p w14:paraId="62DFFB18"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20/02/2019</w:t>
            </w:r>
          </w:p>
        </w:tc>
        <w:tc>
          <w:tcPr>
            <w:tcW w:w="1278" w:type="dxa"/>
            <w:tcBorders>
              <w:top w:val="nil"/>
              <w:left w:val="nil"/>
              <w:bottom w:val="single" w:sz="4" w:space="0" w:color="B7B7B7"/>
              <w:right w:val="nil"/>
            </w:tcBorders>
            <w:shd w:val="clear" w:color="auto" w:fill="auto"/>
            <w:vAlign w:val="bottom"/>
            <w:hideMark/>
          </w:tcPr>
          <w:p w14:paraId="45B0B0FE"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24/03/2019</w:t>
            </w:r>
          </w:p>
        </w:tc>
        <w:tc>
          <w:tcPr>
            <w:tcW w:w="1480" w:type="dxa"/>
            <w:tcBorders>
              <w:top w:val="nil"/>
              <w:left w:val="nil"/>
              <w:bottom w:val="single" w:sz="4" w:space="0" w:color="B7B7B7"/>
              <w:right w:val="nil"/>
            </w:tcBorders>
            <w:shd w:val="clear" w:color="auto" w:fill="auto"/>
            <w:vAlign w:val="bottom"/>
            <w:hideMark/>
          </w:tcPr>
          <w:p w14:paraId="2682E1FB"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32</w:t>
            </w:r>
          </w:p>
        </w:tc>
        <w:tc>
          <w:tcPr>
            <w:tcW w:w="1390" w:type="dxa"/>
            <w:tcBorders>
              <w:top w:val="nil"/>
              <w:left w:val="nil"/>
              <w:bottom w:val="single" w:sz="4" w:space="0" w:color="B7B7B7"/>
              <w:right w:val="nil"/>
            </w:tcBorders>
            <w:shd w:val="clear" w:color="auto" w:fill="auto"/>
            <w:vAlign w:val="bottom"/>
            <w:hideMark/>
          </w:tcPr>
          <w:p w14:paraId="06242EA2" w14:textId="77777777" w:rsidR="00E1144B" w:rsidRPr="00E1144B" w:rsidRDefault="00E1144B" w:rsidP="00E1144B">
            <w:pPr>
              <w:rPr>
                <w:rFonts w:ascii="Calibri" w:hAnsi="Calibri" w:cs="Calibri"/>
                <w:color w:val="434343"/>
                <w:sz w:val="22"/>
                <w:szCs w:val="22"/>
              </w:rPr>
            </w:pPr>
            <w:r w:rsidRPr="00E1144B">
              <w:rPr>
                <w:rFonts w:ascii="Calibri" w:hAnsi="Calibri" w:cs="Calibri"/>
                <w:color w:val="434343"/>
                <w:sz w:val="22"/>
                <w:szCs w:val="22"/>
              </w:rPr>
              <w:t>Bill</w:t>
            </w:r>
          </w:p>
        </w:tc>
        <w:tc>
          <w:tcPr>
            <w:tcW w:w="1455" w:type="dxa"/>
            <w:tcBorders>
              <w:top w:val="nil"/>
              <w:left w:val="nil"/>
              <w:bottom w:val="single" w:sz="4" w:space="0" w:color="B7B7B7"/>
              <w:right w:val="single" w:sz="4" w:space="0" w:color="B7B7B7"/>
            </w:tcBorders>
            <w:shd w:val="clear" w:color="9BD7B9" w:fill="5CBCD6"/>
            <w:vAlign w:val="bottom"/>
            <w:hideMark/>
          </w:tcPr>
          <w:p w14:paraId="351DA52A" w14:textId="77777777" w:rsidR="00E1144B" w:rsidRPr="00E1144B" w:rsidRDefault="00E1144B" w:rsidP="00E1144B">
            <w:pPr>
              <w:jc w:val="center"/>
              <w:rPr>
                <w:rFonts w:ascii="Calibri" w:hAnsi="Calibri" w:cs="Calibri"/>
                <w:color w:val="434343"/>
                <w:sz w:val="22"/>
                <w:szCs w:val="22"/>
              </w:rPr>
            </w:pPr>
            <w:r w:rsidRPr="00E1144B">
              <w:rPr>
                <w:rFonts w:ascii="Calibri" w:hAnsi="Calibri" w:cs="Calibri"/>
                <w:color w:val="434343"/>
                <w:sz w:val="22"/>
                <w:szCs w:val="22"/>
              </w:rPr>
              <w:t>100%</w:t>
            </w:r>
          </w:p>
        </w:tc>
      </w:tr>
    </w:tbl>
    <w:p w14:paraId="7902611D" w14:textId="77777777" w:rsidR="00E1144B" w:rsidRPr="00E1144B" w:rsidRDefault="00E1144B" w:rsidP="00E1144B">
      <w:pPr>
        <w:jc w:val="center"/>
        <w:rPr>
          <w:b/>
          <w:color w:val="000000" w:themeColor="text1"/>
        </w:rPr>
      </w:pPr>
      <w:r w:rsidRPr="00E1144B">
        <w:rPr>
          <w:b/>
          <w:color w:val="000000" w:themeColor="text1"/>
        </w:rPr>
        <w:t>Table 1: General working progress of individuals</w:t>
      </w:r>
    </w:p>
    <w:tbl>
      <w:tblPr>
        <w:tblW w:w="10642" w:type="dxa"/>
        <w:tblInd w:w="-795" w:type="dxa"/>
        <w:tblCellMar>
          <w:left w:w="0" w:type="dxa"/>
          <w:right w:w="0" w:type="dxa"/>
        </w:tblCellMar>
        <w:tblLook w:val="04A0" w:firstRow="1" w:lastRow="0" w:firstColumn="1" w:lastColumn="0" w:noHBand="0" w:noVBand="1"/>
      </w:tblPr>
      <w:tblGrid>
        <w:gridCol w:w="1300"/>
        <w:gridCol w:w="1300"/>
        <w:gridCol w:w="1300"/>
        <w:gridCol w:w="1300"/>
        <w:gridCol w:w="1300"/>
        <w:gridCol w:w="1300"/>
        <w:gridCol w:w="2842"/>
      </w:tblGrid>
      <w:tr w:rsidR="00E1144B" w14:paraId="04A88E70" w14:textId="77777777" w:rsidTr="007660F9">
        <w:trPr>
          <w:trHeight w:val="300"/>
        </w:trPr>
        <w:tc>
          <w:tcPr>
            <w:tcW w:w="1300" w:type="dxa"/>
            <w:tcBorders>
              <w:top w:val="nil"/>
              <w:left w:val="nil"/>
              <w:bottom w:val="nil"/>
              <w:right w:val="nil"/>
            </w:tcBorders>
            <w:shd w:val="clear" w:color="000000" w:fill="8EA9DB"/>
            <w:noWrap/>
            <w:tcMar>
              <w:top w:w="15" w:type="dxa"/>
              <w:left w:w="15" w:type="dxa"/>
              <w:bottom w:w="0" w:type="dxa"/>
              <w:right w:w="15" w:type="dxa"/>
            </w:tcMar>
            <w:vAlign w:val="bottom"/>
            <w:hideMark/>
          </w:tcPr>
          <w:p w14:paraId="6B549F07" w14:textId="7B3E3DAA" w:rsidR="00E1144B" w:rsidRPr="00E1144B" w:rsidRDefault="00E1144B" w:rsidP="00E1144B">
            <w:pPr>
              <w:rPr>
                <w:rFonts w:ascii="Arial" w:hAnsi="Arial" w:cs="Arial"/>
                <w:color w:val="000000"/>
                <w:sz w:val="20"/>
                <w:szCs w:val="20"/>
              </w:rPr>
            </w:pPr>
          </w:p>
        </w:tc>
        <w:tc>
          <w:tcPr>
            <w:tcW w:w="1300" w:type="dxa"/>
            <w:tcBorders>
              <w:top w:val="nil"/>
              <w:left w:val="nil"/>
              <w:bottom w:val="nil"/>
              <w:right w:val="single" w:sz="4" w:space="0" w:color="B7B7B7"/>
            </w:tcBorders>
            <w:shd w:val="clear" w:color="EFEFEF" w:fill="EFEFEF"/>
            <w:noWrap/>
            <w:tcMar>
              <w:top w:w="15" w:type="dxa"/>
              <w:left w:w="15" w:type="dxa"/>
              <w:bottom w:w="0" w:type="dxa"/>
              <w:right w:w="15" w:type="dxa"/>
            </w:tcMar>
            <w:vAlign w:val="bottom"/>
            <w:hideMark/>
          </w:tcPr>
          <w:p w14:paraId="2865B55F" w14:textId="77777777" w:rsidR="00E1144B" w:rsidRPr="00E1144B" w:rsidRDefault="00E1144B" w:rsidP="00E1144B">
            <w:pPr>
              <w:jc w:val="center"/>
              <w:rPr>
                <w:rFonts w:ascii="Calibri" w:hAnsi="Calibri" w:cs="Calibri"/>
                <w:b/>
                <w:bCs/>
                <w:color w:val="666666"/>
                <w:sz w:val="22"/>
                <w:szCs w:val="22"/>
              </w:rPr>
            </w:pPr>
            <w:r w:rsidRPr="00E1144B">
              <w:rPr>
                <w:rFonts w:ascii="Calibri" w:hAnsi="Calibri" w:cs="Calibri"/>
                <w:b/>
                <w:bCs/>
                <w:color w:val="666666"/>
                <w:sz w:val="22"/>
                <w:szCs w:val="22"/>
              </w:rPr>
              <w:t>M</w:t>
            </w:r>
          </w:p>
        </w:tc>
        <w:tc>
          <w:tcPr>
            <w:tcW w:w="1300" w:type="dxa"/>
            <w:tcBorders>
              <w:top w:val="nil"/>
              <w:left w:val="nil"/>
              <w:bottom w:val="nil"/>
              <w:right w:val="single" w:sz="4" w:space="0" w:color="B7B7B7"/>
            </w:tcBorders>
            <w:shd w:val="clear" w:color="EFEFEF" w:fill="EFEFEF"/>
            <w:noWrap/>
            <w:tcMar>
              <w:top w:w="15" w:type="dxa"/>
              <w:left w:w="15" w:type="dxa"/>
              <w:bottom w:w="0" w:type="dxa"/>
              <w:right w:w="15" w:type="dxa"/>
            </w:tcMar>
            <w:vAlign w:val="bottom"/>
            <w:hideMark/>
          </w:tcPr>
          <w:p w14:paraId="60EBD1A8" w14:textId="77777777" w:rsidR="00E1144B" w:rsidRPr="00E1144B" w:rsidRDefault="00E1144B" w:rsidP="00E1144B">
            <w:pPr>
              <w:jc w:val="center"/>
              <w:rPr>
                <w:rFonts w:ascii="Calibri" w:hAnsi="Calibri" w:cs="Calibri"/>
                <w:b/>
                <w:bCs/>
                <w:color w:val="666666"/>
                <w:sz w:val="22"/>
                <w:szCs w:val="22"/>
              </w:rPr>
            </w:pPr>
            <w:r w:rsidRPr="00E1144B">
              <w:rPr>
                <w:rFonts w:ascii="Calibri" w:hAnsi="Calibri" w:cs="Calibri"/>
                <w:b/>
                <w:bCs/>
                <w:color w:val="666666"/>
                <w:sz w:val="22"/>
                <w:szCs w:val="22"/>
              </w:rPr>
              <w:t>T</w:t>
            </w:r>
          </w:p>
        </w:tc>
        <w:tc>
          <w:tcPr>
            <w:tcW w:w="1300" w:type="dxa"/>
            <w:tcBorders>
              <w:top w:val="nil"/>
              <w:left w:val="nil"/>
              <w:bottom w:val="nil"/>
              <w:right w:val="single" w:sz="4" w:space="0" w:color="B7B7B7"/>
            </w:tcBorders>
            <w:shd w:val="clear" w:color="EFEFEF" w:fill="EFEFEF"/>
            <w:noWrap/>
            <w:tcMar>
              <w:top w:w="15" w:type="dxa"/>
              <w:left w:w="15" w:type="dxa"/>
              <w:bottom w:w="0" w:type="dxa"/>
              <w:right w:w="15" w:type="dxa"/>
            </w:tcMar>
            <w:vAlign w:val="bottom"/>
            <w:hideMark/>
          </w:tcPr>
          <w:p w14:paraId="51D6F332" w14:textId="77777777" w:rsidR="00E1144B" w:rsidRPr="00E1144B" w:rsidRDefault="00E1144B" w:rsidP="00E1144B">
            <w:pPr>
              <w:jc w:val="center"/>
              <w:rPr>
                <w:rFonts w:ascii="Calibri" w:hAnsi="Calibri" w:cs="Calibri"/>
                <w:b/>
                <w:bCs/>
                <w:color w:val="666666"/>
                <w:sz w:val="22"/>
                <w:szCs w:val="22"/>
              </w:rPr>
            </w:pPr>
            <w:r w:rsidRPr="00E1144B">
              <w:rPr>
                <w:rFonts w:ascii="Calibri" w:hAnsi="Calibri" w:cs="Calibri"/>
                <w:b/>
                <w:bCs/>
                <w:color w:val="666666"/>
                <w:sz w:val="22"/>
                <w:szCs w:val="22"/>
              </w:rPr>
              <w:t>W</w:t>
            </w:r>
          </w:p>
        </w:tc>
        <w:tc>
          <w:tcPr>
            <w:tcW w:w="1300" w:type="dxa"/>
            <w:tcBorders>
              <w:top w:val="nil"/>
              <w:left w:val="nil"/>
              <w:bottom w:val="nil"/>
              <w:right w:val="single" w:sz="4" w:space="0" w:color="B7B7B7"/>
            </w:tcBorders>
            <w:shd w:val="clear" w:color="EFEFEF" w:fill="EFEFEF"/>
            <w:noWrap/>
            <w:tcMar>
              <w:top w:w="15" w:type="dxa"/>
              <w:left w:w="15" w:type="dxa"/>
              <w:bottom w:w="0" w:type="dxa"/>
              <w:right w:w="15" w:type="dxa"/>
            </w:tcMar>
            <w:vAlign w:val="bottom"/>
            <w:hideMark/>
          </w:tcPr>
          <w:p w14:paraId="3E3CA4D9" w14:textId="77777777" w:rsidR="00E1144B" w:rsidRPr="00E1144B" w:rsidRDefault="00E1144B" w:rsidP="00E1144B">
            <w:pPr>
              <w:jc w:val="center"/>
              <w:rPr>
                <w:rFonts w:ascii="Calibri" w:hAnsi="Calibri" w:cs="Calibri"/>
                <w:b/>
                <w:bCs/>
                <w:color w:val="666666"/>
                <w:sz w:val="22"/>
                <w:szCs w:val="22"/>
              </w:rPr>
            </w:pPr>
            <w:r w:rsidRPr="00E1144B">
              <w:rPr>
                <w:rFonts w:ascii="Calibri" w:hAnsi="Calibri" w:cs="Calibri"/>
                <w:b/>
                <w:bCs/>
                <w:color w:val="666666"/>
                <w:sz w:val="22"/>
                <w:szCs w:val="22"/>
              </w:rPr>
              <w:t>Th</w:t>
            </w:r>
          </w:p>
        </w:tc>
        <w:tc>
          <w:tcPr>
            <w:tcW w:w="1300" w:type="dxa"/>
            <w:tcBorders>
              <w:top w:val="nil"/>
              <w:left w:val="nil"/>
              <w:bottom w:val="nil"/>
              <w:right w:val="single" w:sz="4" w:space="0" w:color="B7B7B7"/>
            </w:tcBorders>
            <w:shd w:val="clear" w:color="EFEFEF" w:fill="EFEFEF"/>
            <w:noWrap/>
            <w:tcMar>
              <w:top w:w="15" w:type="dxa"/>
              <w:left w:w="15" w:type="dxa"/>
              <w:bottom w:w="0" w:type="dxa"/>
              <w:right w:w="15" w:type="dxa"/>
            </w:tcMar>
            <w:vAlign w:val="bottom"/>
            <w:hideMark/>
          </w:tcPr>
          <w:p w14:paraId="378CF0F3" w14:textId="77777777" w:rsidR="00E1144B" w:rsidRPr="00E1144B" w:rsidRDefault="00E1144B" w:rsidP="00E1144B">
            <w:pPr>
              <w:jc w:val="center"/>
              <w:rPr>
                <w:rFonts w:ascii="Calibri" w:hAnsi="Calibri" w:cs="Calibri"/>
                <w:b/>
                <w:bCs/>
                <w:color w:val="666666"/>
                <w:sz w:val="22"/>
                <w:szCs w:val="22"/>
              </w:rPr>
            </w:pPr>
            <w:r w:rsidRPr="00E1144B">
              <w:rPr>
                <w:rFonts w:ascii="Calibri" w:hAnsi="Calibri" w:cs="Calibri"/>
                <w:b/>
                <w:bCs/>
                <w:color w:val="666666"/>
                <w:sz w:val="22"/>
                <w:szCs w:val="22"/>
              </w:rPr>
              <w:t>F</w:t>
            </w:r>
          </w:p>
        </w:tc>
        <w:tc>
          <w:tcPr>
            <w:tcW w:w="2842" w:type="dxa"/>
            <w:tcBorders>
              <w:top w:val="nil"/>
              <w:left w:val="nil"/>
              <w:bottom w:val="nil"/>
              <w:right w:val="nil"/>
            </w:tcBorders>
            <w:shd w:val="clear" w:color="000000" w:fill="8EA9DB"/>
            <w:noWrap/>
            <w:tcMar>
              <w:top w:w="15" w:type="dxa"/>
              <w:left w:w="15" w:type="dxa"/>
              <w:bottom w:w="0" w:type="dxa"/>
              <w:right w:w="15" w:type="dxa"/>
            </w:tcMar>
            <w:vAlign w:val="bottom"/>
            <w:hideMark/>
          </w:tcPr>
          <w:p w14:paraId="35046522" w14:textId="1B4E53B0" w:rsidR="00E1144B" w:rsidRPr="00E1144B" w:rsidRDefault="00E1144B" w:rsidP="00E1144B">
            <w:pPr>
              <w:ind w:left="720"/>
              <w:rPr>
                <w:rFonts w:ascii="Arial" w:hAnsi="Arial" w:cs="Arial"/>
                <w:b/>
                <w:bCs/>
                <w:color w:val="000000"/>
                <w:sz w:val="20"/>
                <w:szCs w:val="20"/>
              </w:rPr>
            </w:pPr>
            <w:r w:rsidRPr="00E1144B">
              <w:rPr>
                <w:rFonts w:ascii="Arial" w:hAnsi="Arial" w:cs="Arial"/>
                <w:b/>
                <w:bCs/>
                <w:color w:val="000000"/>
                <w:sz w:val="20"/>
                <w:szCs w:val="20"/>
              </w:rPr>
              <w:t>Milestones</w:t>
            </w:r>
          </w:p>
        </w:tc>
      </w:tr>
      <w:tr w:rsidR="00E1144B" w14:paraId="744F183D" w14:textId="77777777" w:rsidTr="007660F9">
        <w:trPr>
          <w:trHeight w:val="34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516D244C" w14:textId="77777777" w:rsidR="00E1144B" w:rsidRPr="00E1144B" w:rsidRDefault="00E1144B" w:rsidP="00E1144B">
            <w:pPr>
              <w:rPr>
                <w:rFonts w:ascii="Calibri" w:hAnsi="Calibri" w:cs="Calibri"/>
                <w:color w:val="FA7D00"/>
              </w:rPr>
            </w:pPr>
            <w:r w:rsidRPr="00E1144B">
              <w:rPr>
                <w:rFonts w:ascii="Calibri" w:hAnsi="Calibri" w:cs="Calibri"/>
                <w:color w:val="FA7D00"/>
              </w:rPr>
              <w:t xml:space="preserve">WEEK 16 </w:t>
            </w:r>
          </w:p>
        </w:tc>
        <w:tc>
          <w:tcPr>
            <w:tcW w:w="0" w:type="auto"/>
            <w:tcBorders>
              <w:top w:val="single" w:sz="4" w:space="0" w:color="7F7F7F"/>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631647A2" w14:textId="1F536C33" w:rsidR="00E1144B" w:rsidRPr="00E1144B" w:rsidRDefault="00E1144B" w:rsidP="00E1144B">
            <w:pPr>
              <w:rPr>
                <w:rFonts w:ascii="Calibri" w:hAnsi="Calibri" w:cs="Calibri"/>
                <w:color w:val="3F3F76"/>
              </w:rPr>
            </w:pPr>
          </w:p>
        </w:tc>
        <w:tc>
          <w:tcPr>
            <w:tcW w:w="0" w:type="auto"/>
            <w:tcBorders>
              <w:top w:val="single" w:sz="4" w:space="0" w:color="7F7F7F"/>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68C6EB64" w14:textId="1226A05D" w:rsidR="00E1144B" w:rsidRPr="00E1144B" w:rsidRDefault="00E1144B" w:rsidP="00E1144B">
            <w:pPr>
              <w:rPr>
                <w:rFonts w:ascii="Calibri" w:hAnsi="Calibri" w:cs="Calibri"/>
                <w:color w:val="3F3F76"/>
              </w:rPr>
            </w:pPr>
          </w:p>
        </w:tc>
        <w:tc>
          <w:tcPr>
            <w:tcW w:w="0" w:type="auto"/>
            <w:tcBorders>
              <w:top w:val="single" w:sz="4" w:space="0" w:color="7F7F7F"/>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3241377E" w14:textId="0983C4C3"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0" w:type="auto"/>
            <w:tcBorders>
              <w:top w:val="single" w:sz="4" w:space="0" w:color="7F7F7F"/>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AFAA04A" w14:textId="5F6BC464" w:rsidR="00E1144B" w:rsidRPr="00E1144B" w:rsidRDefault="00E1144B" w:rsidP="00E1144B">
            <w:pPr>
              <w:rPr>
                <w:rFonts w:ascii="Calibri" w:hAnsi="Calibri" w:cs="Calibri"/>
                <w:color w:val="3F3F76"/>
              </w:rPr>
            </w:pPr>
          </w:p>
        </w:tc>
        <w:tc>
          <w:tcPr>
            <w:tcW w:w="0" w:type="auto"/>
            <w:tcBorders>
              <w:top w:val="single" w:sz="4" w:space="0" w:color="7F7F7F"/>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4BE3DD3F" w14:textId="29F15B37" w:rsidR="00E1144B" w:rsidRPr="00E1144B" w:rsidRDefault="00E1144B" w:rsidP="00E1144B">
            <w:pPr>
              <w:rPr>
                <w:rFonts w:ascii="Calibri" w:hAnsi="Calibri" w:cs="Calibri"/>
                <w:color w:val="3F3F76"/>
              </w:rPr>
            </w:pP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7FAB93B9" w14:textId="77777777" w:rsidR="00E1144B" w:rsidRPr="00E1144B" w:rsidRDefault="00E1144B" w:rsidP="00E1144B">
            <w:pPr>
              <w:rPr>
                <w:rFonts w:ascii="Calibri" w:hAnsi="Calibri" w:cs="Calibri"/>
                <w:color w:val="9C0006"/>
              </w:rPr>
            </w:pPr>
            <w:r w:rsidRPr="00E1144B">
              <w:rPr>
                <w:rFonts w:ascii="Calibri" w:hAnsi="Calibri" w:cs="Calibri"/>
                <w:color w:val="9C0006"/>
              </w:rPr>
              <w:t>Task divided</w:t>
            </w:r>
          </w:p>
        </w:tc>
      </w:tr>
      <w:tr w:rsidR="00E1144B" w14:paraId="044E0080" w14:textId="77777777" w:rsidTr="007660F9">
        <w:trPr>
          <w:trHeight w:val="36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1961DC11" w14:textId="77777777" w:rsidR="00E1144B" w:rsidRPr="00E1144B" w:rsidRDefault="00E1144B" w:rsidP="00E1144B">
            <w:pPr>
              <w:rPr>
                <w:rFonts w:ascii="Calibri" w:hAnsi="Calibri" w:cs="Calibri"/>
                <w:color w:val="FA7D00"/>
              </w:rPr>
            </w:pPr>
            <w:r w:rsidRPr="00E1144B">
              <w:rPr>
                <w:rFonts w:ascii="Calibri" w:hAnsi="Calibri" w:cs="Calibri"/>
                <w:color w:val="FA7D00"/>
              </w:rPr>
              <w:t>WEEK 17</w:t>
            </w:r>
          </w:p>
        </w:tc>
        <w:tc>
          <w:tcPr>
            <w:tcW w:w="0" w:type="auto"/>
            <w:tcBorders>
              <w:top w:val="nil"/>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5A442E0C" w14:textId="7C3726B0"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4A77335" w14:textId="3B7E986D"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26FB5A7F" w14:textId="45CEA631"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13CB945A" w14:textId="5D52668F"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4070ED9" w14:textId="5D91217C" w:rsidR="00E1144B" w:rsidRPr="00E1144B" w:rsidRDefault="00E1144B" w:rsidP="00E1144B">
            <w:pPr>
              <w:rPr>
                <w:rFonts w:ascii="Calibri" w:hAnsi="Calibri" w:cs="Calibri"/>
                <w:color w:val="3F3F76"/>
              </w:rPr>
            </w:pP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1DD15F9E" w14:textId="77777777" w:rsidR="00E1144B" w:rsidRPr="00E1144B" w:rsidRDefault="00E1144B" w:rsidP="00E1144B">
            <w:pPr>
              <w:rPr>
                <w:rFonts w:ascii="Calibri" w:hAnsi="Calibri" w:cs="Calibri"/>
                <w:color w:val="9C0006"/>
              </w:rPr>
            </w:pPr>
            <w:r w:rsidRPr="00E1144B">
              <w:rPr>
                <w:rFonts w:ascii="Calibri" w:hAnsi="Calibri" w:cs="Calibri"/>
                <w:color w:val="9C0006"/>
              </w:rPr>
              <w:t>Implementat</w:t>
            </w:r>
            <w:r w:rsidRPr="00E1144B">
              <w:rPr>
                <w:rFonts w:ascii="Calibri" w:hAnsi="Calibri" w:cs="Calibri" w:hint="eastAsia"/>
                <w:color w:val="9C0006"/>
              </w:rPr>
              <w:t>i</w:t>
            </w:r>
            <w:r w:rsidRPr="00E1144B">
              <w:rPr>
                <w:rFonts w:ascii="Calibri" w:hAnsi="Calibri" w:cs="Calibri"/>
                <w:color w:val="9C0006"/>
              </w:rPr>
              <w:t>ons began</w:t>
            </w:r>
          </w:p>
        </w:tc>
      </w:tr>
      <w:tr w:rsidR="00E1144B" w14:paraId="4D3BF794" w14:textId="77777777" w:rsidTr="007660F9">
        <w:trPr>
          <w:trHeight w:val="36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3F75E8A5" w14:textId="77777777" w:rsidR="00E1144B" w:rsidRPr="00E1144B" w:rsidRDefault="00E1144B" w:rsidP="00E1144B">
            <w:pPr>
              <w:rPr>
                <w:rFonts w:ascii="Calibri" w:hAnsi="Calibri" w:cs="Calibri"/>
                <w:color w:val="FA7D00"/>
              </w:rPr>
            </w:pPr>
            <w:r w:rsidRPr="00E1144B">
              <w:rPr>
                <w:rFonts w:ascii="Calibri" w:hAnsi="Calibri" w:cs="Calibri"/>
                <w:color w:val="FA7D00"/>
              </w:rPr>
              <w:t>WEEK 18</w:t>
            </w:r>
          </w:p>
        </w:tc>
        <w:tc>
          <w:tcPr>
            <w:tcW w:w="0" w:type="auto"/>
            <w:tcBorders>
              <w:top w:val="nil"/>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296AD9FC" w14:textId="4B95319F"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3395C70" w14:textId="382A8127"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4A9BD787" w14:textId="2EACAE6B"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57A841A4" w14:textId="51558735"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6CEB1B20" w14:textId="4F16EEF3" w:rsidR="00E1144B" w:rsidRPr="00E1144B" w:rsidRDefault="00E1144B" w:rsidP="00E1144B">
            <w:pPr>
              <w:rPr>
                <w:rFonts w:ascii="Calibri" w:hAnsi="Calibri" w:cs="Calibri"/>
                <w:color w:val="3F3F76"/>
              </w:rPr>
            </w:pP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127C7FB5" w14:textId="77777777" w:rsidR="00E1144B" w:rsidRPr="00E1144B" w:rsidRDefault="00E1144B" w:rsidP="00E1144B">
            <w:pPr>
              <w:rPr>
                <w:rFonts w:ascii="Calibri (Body)" w:hAnsi="Calibri (Body)" w:cs="Arial"/>
                <w:color w:val="9C0006"/>
                <w:sz w:val="22"/>
                <w:szCs w:val="22"/>
              </w:rPr>
            </w:pPr>
            <w:r w:rsidRPr="00E1144B">
              <w:rPr>
                <w:rFonts w:ascii="Calibri (Body)" w:hAnsi="Calibri (Body)" w:cs="Arial"/>
                <w:color w:val="9C0006"/>
                <w:sz w:val="22"/>
                <w:szCs w:val="22"/>
              </w:rPr>
              <w:t>State transitions finished</w:t>
            </w:r>
          </w:p>
        </w:tc>
      </w:tr>
      <w:tr w:rsidR="00E1144B" w14:paraId="0E8D8FE5" w14:textId="77777777" w:rsidTr="007660F9">
        <w:trPr>
          <w:trHeight w:val="36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1095C4C8" w14:textId="77777777" w:rsidR="00E1144B" w:rsidRPr="00E1144B" w:rsidRDefault="00E1144B" w:rsidP="00E1144B">
            <w:pPr>
              <w:rPr>
                <w:rFonts w:ascii="Calibri" w:hAnsi="Calibri" w:cs="Calibri"/>
                <w:color w:val="FA7D00"/>
              </w:rPr>
            </w:pPr>
            <w:r w:rsidRPr="00E1144B">
              <w:rPr>
                <w:rFonts w:ascii="Calibri" w:hAnsi="Calibri" w:cs="Calibri"/>
                <w:color w:val="FA7D00"/>
              </w:rPr>
              <w:t>WEEK 19</w:t>
            </w:r>
          </w:p>
        </w:tc>
        <w:tc>
          <w:tcPr>
            <w:tcW w:w="0" w:type="auto"/>
            <w:tcBorders>
              <w:top w:val="nil"/>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5CAAE23B" w14:textId="6498934E"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22B5C668" w14:textId="4FD7EA6D"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32893682" w14:textId="6E0C6983"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54FCF1F1" w14:textId="31D2A737"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6DA86CB" w14:textId="78AFEA07" w:rsidR="00E1144B" w:rsidRPr="00E1144B" w:rsidRDefault="00E1144B" w:rsidP="00E1144B">
            <w:pPr>
              <w:rPr>
                <w:rFonts w:ascii="Calibri" w:hAnsi="Calibri" w:cs="Calibri"/>
                <w:color w:val="3F3F76"/>
              </w:rPr>
            </w:pP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0871BDDE" w14:textId="77777777" w:rsidR="00E1144B" w:rsidRPr="00E1144B" w:rsidRDefault="00E1144B" w:rsidP="00E1144B">
            <w:pPr>
              <w:rPr>
                <w:rFonts w:ascii="Calibri" w:hAnsi="Calibri" w:cs="Calibri"/>
                <w:color w:val="9C0006"/>
              </w:rPr>
            </w:pPr>
            <w:r w:rsidRPr="00E1144B">
              <w:rPr>
                <w:rFonts w:ascii="Calibri" w:hAnsi="Calibri" w:cs="Calibri"/>
                <w:color w:val="9C0006"/>
              </w:rPr>
              <w:t>Logic &amp; Simulations cleared</w:t>
            </w:r>
          </w:p>
        </w:tc>
      </w:tr>
      <w:tr w:rsidR="00E1144B" w14:paraId="15BC83EC" w14:textId="77777777" w:rsidTr="007660F9">
        <w:trPr>
          <w:trHeight w:val="36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67D5F80A" w14:textId="77777777" w:rsidR="00E1144B" w:rsidRPr="00E1144B" w:rsidRDefault="00E1144B" w:rsidP="00E1144B">
            <w:pPr>
              <w:rPr>
                <w:rFonts w:ascii="Calibri" w:hAnsi="Calibri" w:cs="Calibri"/>
                <w:color w:val="FA7D00"/>
              </w:rPr>
            </w:pPr>
            <w:r w:rsidRPr="00E1144B">
              <w:rPr>
                <w:rFonts w:ascii="Calibri" w:hAnsi="Calibri" w:cs="Calibri"/>
                <w:color w:val="FA7D00"/>
              </w:rPr>
              <w:t>WEEK 20</w:t>
            </w:r>
          </w:p>
        </w:tc>
        <w:tc>
          <w:tcPr>
            <w:tcW w:w="0" w:type="auto"/>
            <w:tcBorders>
              <w:top w:val="nil"/>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16998C26" w14:textId="63C56871"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1BA25297" w14:textId="1EAEB031"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3D473AF4" w14:textId="7325448B"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70AD8325" w14:textId="42046A35"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4B8D20D8" w14:textId="5FEB2DE2"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0031E8CC" w14:textId="77777777" w:rsidR="00E1144B" w:rsidRPr="00E1144B" w:rsidRDefault="00E1144B" w:rsidP="00E1144B">
            <w:pPr>
              <w:rPr>
                <w:rFonts w:ascii="Calibri (Body)" w:hAnsi="Calibri (Body)" w:cs="Arial"/>
                <w:color w:val="9C0006"/>
                <w:sz w:val="20"/>
                <w:szCs w:val="20"/>
              </w:rPr>
            </w:pPr>
            <w:r w:rsidRPr="00E1144B">
              <w:rPr>
                <w:rFonts w:ascii="Calibri (Body)" w:hAnsi="Calibri (Body)" w:cs="Arial"/>
                <w:color w:val="9C0006"/>
                <w:sz w:val="20"/>
                <w:szCs w:val="20"/>
              </w:rPr>
              <w:t>Implementation Progress updated</w:t>
            </w:r>
          </w:p>
        </w:tc>
      </w:tr>
      <w:tr w:rsidR="00E1144B" w14:paraId="18B7552B" w14:textId="77777777" w:rsidTr="007660F9">
        <w:trPr>
          <w:trHeight w:val="360"/>
        </w:trPr>
        <w:tc>
          <w:tcPr>
            <w:tcW w:w="0" w:type="auto"/>
            <w:tcBorders>
              <w:top w:val="nil"/>
              <w:left w:val="nil"/>
              <w:bottom w:val="double" w:sz="6" w:space="0" w:color="FF8001"/>
              <w:right w:val="nil"/>
            </w:tcBorders>
            <w:shd w:val="clear" w:color="auto" w:fill="auto"/>
            <w:noWrap/>
            <w:tcMar>
              <w:top w:w="15" w:type="dxa"/>
              <w:left w:w="15" w:type="dxa"/>
              <w:bottom w:w="0" w:type="dxa"/>
              <w:right w:w="15" w:type="dxa"/>
            </w:tcMar>
            <w:vAlign w:val="bottom"/>
            <w:hideMark/>
          </w:tcPr>
          <w:p w14:paraId="7C1DB5D8" w14:textId="77777777" w:rsidR="00E1144B" w:rsidRPr="00E1144B" w:rsidRDefault="00E1144B" w:rsidP="00E1144B">
            <w:pPr>
              <w:rPr>
                <w:rFonts w:ascii="Calibri" w:hAnsi="Calibri" w:cs="Calibri"/>
                <w:color w:val="FA7D00"/>
              </w:rPr>
            </w:pPr>
            <w:r w:rsidRPr="00E1144B">
              <w:rPr>
                <w:rFonts w:ascii="Calibri" w:hAnsi="Calibri" w:cs="Calibri"/>
                <w:color w:val="FA7D00"/>
              </w:rPr>
              <w:t>WEEK 21</w:t>
            </w:r>
          </w:p>
        </w:tc>
        <w:tc>
          <w:tcPr>
            <w:tcW w:w="0" w:type="auto"/>
            <w:tcBorders>
              <w:top w:val="nil"/>
              <w:left w:val="single" w:sz="4" w:space="0" w:color="7F7F7F"/>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1AD6281F" w14:textId="7BD8ED7C" w:rsidR="00E1144B" w:rsidRPr="00E1144B" w:rsidRDefault="00E1144B" w:rsidP="00E1144B">
            <w:pPr>
              <w:rPr>
                <w:rFonts w:ascii="Calibri" w:hAnsi="Calibri" w:cs="Calibri"/>
                <w:color w:val="3F3F76"/>
              </w:rPr>
            </w:pPr>
            <w:r w:rsidRPr="00E1144B">
              <w:rPr>
                <w:rFonts w:ascii="Apple Color Emoji" w:hAnsi="Apple Color Emoji" w:cs="Apple Color Emoji"/>
                <w:color w:val="3F3F76"/>
              </w:rPr>
              <w:t>✔</w:t>
            </w: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24CDF4AC" w14:textId="76A4D7A2"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0C3021EF" w14:textId="28A48A30"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2D929130" w14:textId="270DA994" w:rsidR="00E1144B" w:rsidRPr="00E1144B" w:rsidRDefault="00E1144B" w:rsidP="00E1144B">
            <w:pPr>
              <w:rPr>
                <w:rFonts w:ascii="Calibri" w:hAnsi="Calibri" w:cs="Calibri"/>
                <w:color w:val="3F3F76"/>
              </w:rPr>
            </w:pPr>
          </w:p>
        </w:tc>
        <w:tc>
          <w:tcPr>
            <w:tcW w:w="0" w:type="auto"/>
            <w:tcBorders>
              <w:top w:val="nil"/>
              <w:left w:val="nil"/>
              <w:bottom w:val="single" w:sz="4" w:space="0" w:color="7F7F7F"/>
              <w:right w:val="single" w:sz="4" w:space="0" w:color="7F7F7F"/>
            </w:tcBorders>
            <w:shd w:val="clear" w:color="000000" w:fill="FFCC99"/>
            <w:noWrap/>
            <w:tcMar>
              <w:top w:w="15" w:type="dxa"/>
              <w:left w:w="15" w:type="dxa"/>
              <w:bottom w:w="0" w:type="dxa"/>
              <w:right w:w="15" w:type="dxa"/>
            </w:tcMar>
            <w:vAlign w:val="bottom"/>
            <w:hideMark/>
          </w:tcPr>
          <w:p w14:paraId="6AD89D3A" w14:textId="4397F70A" w:rsidR="00E1144B" w:rsidRPr="00E1144B" w:rsidRDefault="00E1144B" w:rsidP="00E1144B">
            <w:pPr>
              <w:rPr>
                <w:rFonts w:ascii="Calibri" w:hAnsi="Calibri" w:cs="Calibri"/>
                <w:color w:val="3F3F76"/>
              </w:rPr>
            </w:pPr>
          </w:p>
        </w:tc>
        <w:tc>
          <w:tcPr>
            <w:tcW w:w="2842" w:type="dxa"/>
            <w:tcBorders>
              <w:top w:val="single" w:sz="4" w:space="0" w:color="B2B2B2"/>
              <w:left w:val="single" w:sz="4" w:space="0" w:color="B2B2B2"/>
              <w:bottom w:val="single" w:sz="4" w:space="0" w:color="B2B2B2"/>
              <w:right w:val="single" w:sz="4" w:space="0" w:color="B2B2B2"/>
            </w:tcBorders>
            <w:shd w:val="clear" w:color="000000" w:fill="FFC7CE"/>
            <w:noWrap/>
            <w:tcMar>
              <w:top w:w="15" w:type="dxa"/>
              <w:left w:w="15" w:type="dxa"/>
              <w:bottom w:w="0" w:type="dxa"/>
              <w:right w:w="15" w:type="dxa"/>
            </w:tcMar>
            <w:vAlign w:val="bottom"/>
            <w:hideMark/>
          </w:tcPr>
          <w:p w14:paraId="13149C28" w14:textId="77777777" w:rsidR="00E1144B" w:rsidRPr="00E1144B" w:rsidRDefault="00E1144B" w:rsidP="00E1144B">
            <w:pPr>
              <w:rPr>
                <w:rFonts w:ascii="Calibri (Body)" w:hAnsi="Calibri (Body)" w:cs="Arial"/>
                <w:color w:val="9C0006"/>
                <w:sz w:val="22"/>
                <w:szCs w:val="22"/>
              </w:rPr>
            </w:pPr>
            <w:r w:rsidRPr="00E1144B">
              <w:rPr>
                <w:rFonts w:ascii="Calibri (Body)" w:hAnsi="Calibri (Body)" w:cs="Arial"/>
                <w:color w:val="9C0006"/>
                <w:sz w:val="22"/>
                <w:szCs w:val="22"/>
              </w:rPr>
              <w:t>Final discussion of signal '</w:t>
            </w:r>
            <w:proofErr w:type="gramStart"/>
            <w:r w:rsidRPr="00E1144B">
              <w:rPr>
                <w:rFonts w:ascii="Calibri (Body)" w:hAnsi="Calibri (Body)" w:cs="Arial"/>
                <w:color w:val="9C0006"/>
                <w:sz w:val="22"/>
                <w:szCs w:val="22"/>
              </w:rPr>
              <w:t>start</w:t>
            </w:r>
            <w:proofErr w:type="gramEnd"/>
            <w:r w:rsidRPr="00E1144B">
              <w:rPr>
                <w:rFonts w:ascii="Calibri (Body)" w:hAnsi="Calibri (Body)" w:cs="Arial"/>
                <w:color w:val="9C0006"/>
                <w:sz w:val="22"/>
                <w:szCs w:val="22"/>
              </w:rPr>
              <w:t>'</w:t>
            </w:r>
          </w:p>
        </w:tc>
      </w:tr>
    </w:tbl>
    <w:p w14:paraId="4C4B13A9" w14:textId="77777777" w:rsidR="00E1144B" w:rsidRPr="00E1144B" w:rsidRDefault="00E1144B" w:rsidP="00E1144B">
      <w:pPr>
        <w:jc w:val="center"/>
        <w:rPr>
          <w:b/>
          <w:color w:val="000000" w:themeColor="text1"/>
        </w:rPr>
      </w:pPr>
      <w:r w:rsidRPr="00E1144B">
        <w:rPr>
          <w:b/>
          <w:color w:val="000000" w:themeColor="text1"/>
        </w:rPr>
        <w:t xml:space="preserve"> Table 2: Weekly group meeting schedule</w:t>
      </w:r>
    </w:p>
    <w:p w14:paraId="773E0758" w14:textId="77777777" w:rsidR="00E1144B" w:rsidRPr="00E1144B" w:rsidRDefault="00E1144B" w:rsidP="00E1144B">
      <w:pPr>
        <w:rPr>
          <w:color w:val="8EAADB" w:themeColor="accent1" w:themeTint="99"/>
          <w:sz w:val="32"/>
          <w:szCs w:val="32"/>
        </w:rPr>
      </w:pPr>
      <w:r>
        <w:rPr>
          <w:noProof/>
        </w:rPr>
        <w:drawing>
          <wp:inline distT="0" distB="0" distL="0" distR="0" wp14:anchorId="77F796F0" wp14:editId="70665DA3">
            <wp:extent cx="5727700" cy="3680750"/>
            <wp:effectExtent l="0" t="0" r="12700" b="15240"/>
            <wp:docPr id="1" name="Chart 1">
              <a:extLst xmlns:a="http://schemas.openxmlformats.org/drawingml/2006/main">
                <a:ext uri="{FF2B5EF4-FFF2-40B4-BE49-F238E27FC236}">
                  <a16:creationId xmlns:a16="http://schemas.microsoft.com/office/drawing/2014/main" id="{1F04579D-B0CA-B74C-A444-C3DE8D52C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134E2C" w14:textId="1DDD2CE6" w:rsidR="00E1144B" w:rsidRPr="00180EF8" w:rsidRDefault="00E1144B" w:rsidP="00180EF8">
      <w:pPr>
        <w:jc w:val="center"/>
        <w:rPr>
          <w:b/>
          <w:color w:val="000000" w:themeColor="text1"/>
        </w:rPr>
      </w:pPr>
      <w:r w:rsidRPr="00E1144B">
        <w:rPr>
          <w:b/>
          <w:color w:val="000000" w:themeColor="text1"/>
        </w:rPr>
        <w:t>Figure 2: Gantt chart of the team work progress</w:t>
      </w:r>
    </w:p>
    <w:p w14:paraId="22262B32" w14:textId="77777777" w:rsidR="00E1144B" w:rsidRPr="00CE4E23" w:rsidRDefault="00E1144B" w:rsidP="00E1144B">
      <w:pPr>
        <w:pStyle w:val="ListParagraph"/>
        <w:numPr>
          <w:ilvl w:val="0"/>
          <w:numId w:val="8"/>
        </w:numPr>
        <w:rPr>
          <w:rFonts w:eastAsia="Times New Roman" w:cs="Times New Roman"/>
          <w:color w:val="8EAADB" w:themeColor="accent1" w:themeTint="99"/>
          <w:sz w:val="32"/>
          <w:szCs w:val="32"/>
        </w:rPr>
      </w:pPr>
      <w:r>
        <w:rPr>
          <w:rFonts w:eastAsia="Times New Roman" w:cs="Times New Roman"/>
          <w:color w:val="8EAADB" w:themeColor="accent1" w:themeTint="99"/>
          <w:sz w:val="32"/>
          <w:szCs w:val="32"/>
          <w:shd w:val="clear" w:color="auto" w:fill="FFFFFF"/>
        </w:rPr>
        <w:lastRenderedPageBreak/>
        <w:t>Architecture of the Data Processing module</w:t>
      </w:r>
    </w:p>
    <w:p w14:paraId="3DC68EA4" w14:textId="21265148" w:rsidR="009304A4" w:rsidRPr="009304A4" w:rsidRDefault="009304A4" w:rsidP="00F84F45">
      <w:pPr>
        <w:pStyle w:val="ListParagraph"/>
      </w:pPr>
    </w:p>
    <w:p w14:paraId="5C176D2D" w14:textId="77777777" w:rsidR="00EA279A" w:rsidRDefault="00CE4E23" w:rsidP="00EA279A">
      <w:pPr>
        <w:pStyle w:val="ListParagraph"/>
        <w:numPr>
          <w:ilvl w:val="0"/>
          <w:numId w:val="11"/>
        </w:numPr>
        <w:rPr>
          <w:rFonts w:eastAsia="Times New Roman" w:cs="Times New Roman"/>
        </w:rPr>
      </w:pPr>
      <w:r w:rsidRPr="00CE4E23">
        <w:rPr>
          <w:rFonts w:eastAsia="Times New Roman" w:cs="Times New Roman"/>
        </w:rPr>
        <w:t>Block level sketch of the main logic components</w:t>
      </w:r>
    </w:p>
    <w:p w14:paraId="39714542" w14:textId="66D35D50" w:rsidR="008B08FD" w:rsidRPr="00F6507F" w:rsidRDefault="008D2DED" w:rsidP="00F6507F">
      <w:r>
        <w:fldChar w:fldCharType="begin"/>
      </w:r>
      <w:r>
        <w:instrText xml:space="preserve"> INCLUDEPICTURE "/var/folders/4y/q2w1hx7562q6prc3565cftqm0000gn/T/com.microsoft.Word/WebArchiveCopyPasteTempFiles/page3image61309344" \* MERGEFORMATINET </w:instrText>
      </w:r>
      <w:r>
        <w:fldChar w:fldCharType="separate"/>
      </w:r>
      <w:r>
        <w:rPr>
          <w:noProof/>
        </w:rPr>
        <w:drawing>
          <wp:inline distT="0" distB="0" distL="0" distR="0" wp14:anchorId="17D6D84D" wp14:editId="2834C722">
            <wp:extent cx="5725160" cy="3617595"/>
            <wp:effectExtent l="0" t="0" r="2540" b="1905"/>
            <wp:docPr id="7" name="Picture 7" descr="page3image6130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613093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617595"/>
                    </a:xfrm>
                    <a:prstGeom prst="rect">
                      <a:avLst/>
                    </a:prstGeom>
                    <a:noFill/>
                    <a:ln>
                      <a:noFill/>
                    </a:ln>
                  </pic:spPr>
                </pic:pic>
              </a:graphicData>
            </a:graphic>
          </wp:inline>
        </w:drawing>
      </w:r>
      <w:r>
        <w:fldChar w:fldCharType="end"/>
      </w:r>
    </w:p>
    <w:p w14:paraId="48F9231B" w14:textId="67679B4F" w:rsidR="00187483" w:rsidRDefault="00187483" w:rsidP="00187483"/>
    <w:p w14:paraId="0CBE034A" w14:textId="77777777" w:rsidR="00187483" w:rsidRPr="00187483" w:rsidRDefault="00187483" w:rsidP="00187483"/>
    <w:p w14:paraId="7194E4DE" w14:textId="1FDEFF69" w:rsidR="00CE4E23" w:rsidRPr="00EA279A" w:rsidRDefault="00EA279A" w:rsidP="00EA279A">
      <w:pPr>
        <w:pStyle w:val="ListParagraph"/>
        <w:numPr>
          <w:ilvl w:val="0"/>
          <w:numId w:val="11"/>
        </w:numPr>
        <w:rPr>
          <w:rFonts w:eastAsia="Times New Roman" w:cs="Times New Roman"/>
        </w:rPr>
      </w:pPr>
      <w:r w:rsidRPr="00EA279A">
        <w:rPr>
          <w:rFonts w:eastAsia="Times New Roman" w:cs="Times New Roman"/>
        </w:rPr>
        <w:t>State Diagram of FSM</w:t>
      </w:r>
    </w:p>
    <w:p w14:paraId="45D12490" w14:textId="49103A23" w:rsidR="009E5FED" w:rsidRDefault="00187483" w:rsidP="00E1144B">
      <w:pPr>
        <w:ind w:left="360"/>
      </w:pPr>
      <w:r>
        <w:fldChar w:fldCharType="begin"/>
      </w:r>
      <w:r>
        <w:instrText xml:space="preserve"> INCLUDEPICTURE "/var/folders/4y/q2w1hx7562q6prc3565cftqm0000gn/T/com.microsoft.Word/WebArchiveCopyPasteTempFiles/page3image61309136" \* MERGEFORMATINET </w:instrText>
      </w:r>
      <w:r>
        <w:fldChar w:fldCharType="separate"/>
      </w:r>
      <w:r>
        <w:rPr>
          <w:noProof/>
        </w:rPr>
        <w:drawing>
          <wp:inline distT="0" distB="0" distL="0" distR="0" wp14:anchorId="03629F8F" wp14:editId="798FE206">
            <wp:extent cx="5466715" cy="3736975"/>
            <wp:effectExtent l="0" t="0" r="0" b="0"/>
            <wp:docPr id="8" name="Picture 8" descr="page3image6130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3image613091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715" cy="3736975"/>
                    </a:xfrm>
                    <a:prstGeom prst="rect">
                      <a:avLst/>
                    </a:prstGeom>
                    <a:noFill/>
                    <a:ln>
                      <a:noFill/>
                    </a:ln>
                  </pic:spPr>
                </pic:pic>
              </a:graphicData>
            </a:graphic>
          </wp:inline>
        </w:drawing>
      </w:r>
      <w:r>
        <w:fldChar w:fldCharType="end"/>
      </w:r>
    </w:p>
    <w:p w14:paraId="0E932E9A" w14:textId="77777777" w:rsidR="00180EF8" w:rsidRPr="00E1144B" w:rsidRDefault="00180EF8" w:rsidP="00E1144B">
      <w:pPr>
        <w:ind w:left="360"/>
      </w:pPr>
    </w:p>
    <w:p w14:paraId="5669E45D" w14:textId="77777777" w:rsidR="00E1144B" w:rsidRPr="00E1144B" w:rsidRDefault="00E1144B" w:rsidP="00E1144B">
      <w:pPr>
        <w:pStyle w:val="ListParagraph"/>
        <w:numPr>
          <w:ilvl w:val="0"/>
          <w:numId w:val="8"/>
        </w:numPr>
        <w:rPr>
          <w:rFonts w:eastAsia="Times New Roman" w:cs="Times New Roman"/>
          <w:color w:val="8EAADB" w:themeColor="accent1" w:themeTint="99"/>
          <w:sz w:val="32"/>
          <w:szCs w:val="32"/>
        </w:rPr>
      </w:pPr>
      <w:r>
        <w:rPr>
          <w:rFonts w:eastAsia="Times New Roman" w:cs="Times New Roman"/>
          <w:color w:val="8EAADB" w:themeColor="accent1" w:themeTint="99"/>
          <w:sz w:val="32"/>
          <w:szCs w:val="32"/>
          <w:shd w:val="clear" w:color="auto" w:fill="FFFFFF"/>
        </w:rPr>
        <w:lastRenderedPageBreak/>
        <w:t>Architecture of the Command Processing module</w:t>
      </w:r>
    </w:p>
    <w:p w14:paraId="3B1B5A7E" w14:textId="48A945DF" w:rsidR="00332302" w:rsidRDefault="00332302" w:rsidP="00DC19AD">
      <w:pPr>
        <w:jc w:val="both"/>
      </w:pPr>
    </w:p>
    <w:p w14:paraId="7A0C7B1D" w14:textId="68EAD7BB" w:rsidR="001757E2" w:rsidRDefault="009328D9" w:rsidP="001757E2">
      <w:pPr>
        <w:pStyle w:val="ListParagraph"/>
        <w:numPr>
          <w:ilvl w:val="0"/>
          <w:numId w:val="11"/>
        </w:numPr>
        <w:rPr>
          <w:rFonts w:eastAsia="Times New Roman" w:cs="Times New Roman"/>
        </w:rPr>
      </w:pPr>
      <w:r w:rsidRPr="007D18E2">
        <w:rPr>
          <w:rFonts w:eastAsia="Times New Roman" w:cs="Times New Roman"/>
        </w:rPr>
        <w:t>Block level sketch of the main logic components</w:t>
      </w:r>
    </w:p>
    <w:p w14:paraId="48806B11" w14:textId="72845564" w:rsidR="0053529F" w:rsidRDefault="0053529F" w:rsidP="0053529F"/>
    <w:p w14:paraId="6C77A434" w14:textId="77777777" w:rsidR="00BB2358" w:rsidRDefault="00BB2358" w:rsidP="00BB2358"/>
    <w:p w14:paraId="6568E6C6" w14:textId="0E8A58A6" w:rsidR="0053529F" w:rsidRPr="0053529F" w:rsidRDefault="00DD532C" w:rsidP="00BB2358">
      <w:r w:rsidRPr="0053529F">
        <w:fldChar w:fldCharType="begin"/>
      </w:r>
      <w:r w:rsidRPr="0053529F">
        <w:instrText xml:space="preserve"> INCLUDEPICTURE "/var/folders/4y/q2w1hx7562q6prc3565cftqm0000gn/T/com.microsoft.Word/WebArchiveCopyPasteTempFiles/Untitled%20Diagram.png?token=AgKYmKM0ProFhkfNN-2R1ZL9EjnUC8yeks5cm5_IwA%3D%3D" \* MERGEFORMATINET </w:instrText>
      </w:r>
      <w:r w:rsidRPr="0053529F">
        <w:fldChar w:fldCharType="separate"/>
      </w:r>
      <w:r w:rsidRPr="0053529F">
        <w:rPr>
          <w:noProof/>
        </w:rPr>
        <w:drawing>
          <wp:inline distT="0" distB="0" distL="0" distR="0" wp14:anchorId="5245DC37" wp14:editId="18B5B461">
            <wp:extent cx="5983357" cy="4766123"/>
            <wp:effectExtent l="0" t="0" r="0" b="0"/>
            <wp:docPr id="6" name="Picture 6" descr="/var/folders/4y/q2w1hx7562q6prc3565cftqm0000gn/T/com.microsoft.Word/WebArchiveCopyPasteTempFiles/Untitled%20Diagram.png?token=AgKYmKM0ProFhkfNN-2R1ZL9EjnUC8yeks5cm5_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4y/q2w1hx7562q6prc3565cftqm0000gn/T/com.microsoft.Word/WebArchiveCopyPasteTempFiles/Untitled%20Diagram.png?token=AgKYmKM0ProFhkfNN-2R1ZL9EjnUC8yeks5cm5_IwA%3D%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776" cy="4771236"/>
                    </a:xfrm>
                    <a:prstGeom prst="rect">
                      <a:avLst/>
                    </a:prstGeom>
                    <a:noFill/>
                    <a:ln>
                      <a:noFill/>
                    </a:ln>
                  </pic:spPr>
                </pic:pic>
              </a:graphicData>
            </a:graphic>
          </wp:inline>
        </w:drawing>
      </w:r>
      <w:r w:rsidRPr="0053529F">
        <w:fldChar w:fldCharType="end"/>
      </w:r>
    </w:p>
    <w:p w14:paraId="53B4F0AE" w14:textId="62B1A780" w:rsidR="009328D9" w:rsidRDefault="009328D9" w:rsidP="009328D9"/>
    <w:p w14:paraId="5473B3F0" w14:textId="75CAE13D" w:rsidR="0053529F" w:rsidRDefault="0053529F" w:rsidP="009328D9"/>
    <w:p w14:paraId="032FE650" w14:textId="5FA335FF" w:rsidR="0053529F" w:rsidRDefault="0053529F" w:rsidP="009328D9"/>
    <w:p w14:paraId="135B548E" w14:textId="31C778B2" w:rsidR="0053529F" w:rsidRDefault="0053529F" w:rsidP="009328D9"/>
    <w:p w14:paraId="4C6E057A" w14:textId="33D4F7BB" w:rsidR="0053529F" w:rsidRDefault="0053529F" w:rsidP="009328D9"/>
    <w:p w14:paraId="0C3095AE" w14:textId="3EEAF865" w:rsidR="0053529F" w:rsidRDefault="0053529F" w:rsidP="009328D9"/>
    <w:p w14:paraId="57481FC5" w14:textId="04F7A3AF" w:rsidR="0053529F" w:rsidRDefault="0053529F" w:rsidP="009328D9"/>
    <w:p w14:paraId="2B4F1F42" w14:textId="156EE0AD" w:rsidR="0053529F" w:rsidRDefault="0053529F" w:rsidP="009328D9"/>
    <w:p w14:paraId="59ADFB14" w14:textId="02860AE2" w:rsidR="0053529F" w:rsidRDefault="0053529F" w:rsidP="009328D9"/>
    <w:p w14:paraId="6B5C20B1" w14:textId="485F2708" w:rsidR="0053529F" w:rsidRDefault="0053529F" w:rsidP="009328D9"/>
    <w:p w14:paraId="05692AB6" w14:textId="2E984290" w:rsidR="0053529F" w:rsidRDefault="0053529F" w:rsidP="009328D9"/>
    <w:p w14:paraId="223E5BDE" w14:textId="4D57070C" w:rsidR="0053529F" w:rsidRDefault="0053529F" w:rsidP="009328D9"/>
    <w:p w14:paraId="1EB6486E" w14:textId="52055B1B" w:rsidR="0053529F" w:rsidRDefault="0053529F" w:rsidP="009328D9"/>
    <w:p w14:paraId="32850F06" w14:textId="359E2874" w:rsidR="0053529F" w:rsidRDefault="0053529F" w:rsidP="009328D9"/>
    <w:p w14:paraId="0F82CABA" w14:textId="27A7FA38" w:rsidR="0053529F" w:rsidRDefault="0053529F" w:rsidP="009328D9"/>
    <w:p w14:paraId="7236F61B" w14:textId="418C59C0" w:rsidR="0053529F" w:rsidRDefault="0053529F" w:rsidP="009328D9"/>
    <w:p w14:paraId="405C02FA" w14:textId="24EAFDB3" w:rsidR="0053529F" w:rsidRDefault="0053529F" w:rsidP="009328D9"/>
    <w:p w14:paraId="66137D70" w14:textId="77777777" w:rsidR="0053529F" w:rsidRPr="009328D9" w:rsidRDefault="0053529F" w:rsidP="009328D9"/>
    <w:p w14:paraId="5F821B40" w14:textId="77777777" w:rsidR="009328D9" w:rsidRPr="007D18E2" w:rsidRDefault="009328D9" w:rsidP="009328D9">
      <w:pPr>
        <w:pStyle w:val="ListParagraph"/>
        <w:numPr>
          <w:ilvl w:val="0"/>
          <w:numId w:val="11"/>
        </w:numPr>
        <w:rPr>
          <w:rFonts w:eastAsia="Times New Roman" w:cs="Times New Roman"/>
        </w:rPr>
      </w:pPr>
      <w:r>
        <w:rPr>
          <w:rFonts w:eastAsia="Times New Roman" w:cs="Times New Roman"/>
        </w:rPr>
        <w:t>State Diagram of FSM</w:t>
      </w:r>
    </w:p>
    <w:p w14:paraId="20EA4C69" w14:textId="119F929F" w:rsidR="009328D9" w:rsidRDefault="001757E2" w:rsidP="00DC19AD">
      <w:pPr>
        <w:jc w:val="both"/>
      </w:pPr>
      <w:r w:rsidRPr="00BB6220">
        <w:fldChar w:fldCharType="begin"/>
      </w:r>
      <w:r w:rsidRPr="00BB6220">
        <w:instrText xml:space="preserve"> INCLUDEPICTURE "/var/folders/4y/q2w1hx7562q6prc3565cftqm0000gn/T/com.microsoft.Word/WebArchiveCopyPasteTempFiles/FSM%20chart.jpg?token=AgKYmKjcO8btxmBHTfoSIbgx4VrWZhWzks5cmPwzwA%3D%3D" \* MERGEFORMATINET </w:instrText>
      </w:r>
      <w:r w:rsidRPr="00BB6220">
        <w:fldChar w:fldCharType="separate"/>
      </w:r>
      <w:r w:rsidRPr="00BB6220">
        <w:rPr>
          <w:noProof/>
        </w:rPr>
        <w:drawing>
          <wp:inline distT="0" distB="0" distL="0" distR="0" wp14:anchorId="31C8A8D7" wp14:editId="7A021A17">
            <wp:extent cx="5727700" cy="8108950"/>
            <wp:effectExtent l="0" t="0" r="0" b="6350"/>
            <wp:docPr id="3" name="Picture 3" descr="/var/folders/4y/q2w1hx7562q6prc3565cftqm0000gn/T/com.microsoft.Word/WebArchiveCopyPasteTempFiles/FSM%20chart.jpg?token=AgKYmKjcO8btxmBHTfoSIbgx4VrWZhWzks5cmPw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4y/q2w1hx7562q6prc3565cftqm0000gn/T/com.microsoft.Word/WebArchiveCopyPasteTempFiles/FSM%20chart.jpg?token=AgKYmKjcO8btxmBHTfoSIbgx4VrWZhWzks5cmPwzwA%3D%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8108950"/>
                    </a:xfrm>
                    <a:prstGeom prst="rect">
                      <a:avLst/>
                    </a:prstGeom>
                    <a:noFill/>
                    <a:ln>
                      <a:noFill/>
                    </a:ln>
                  </pic:spPr>
                </pic:pic>
              </a:graphicData>
            </a:graphic>
          </wp:inline>
        </w:drawing>
      </w:r>
      <w:r w:rsidRPr="00BB6220">
        <w:fldChar w:fldCharType="end"/>
      </w:r>
    </w:p>
    <w:p w14:paraId="165A977D" w14:textId="2C72514E" w:rsidR="00332302" w:rsidRDefault="00332302" w:rsidP="00DC19AD">
      <w:pPr>
        <w:jc w:val="both"/>
      </w:pPr>
    </w:p>
    <w:p w14:paraId="38A5EE56" w14:textId="50B51A47" w:rsidR="00332302" w:rsidRDefault="00332302" w:rsidP="00DC19AD">
      <w:pPr>
        <w:jc w:val="both"/>
      </w:pPr>
    </w:p>
    <w:p w14:paraId="4EBE091B" w14:textId="6B703F8D" w:rsidR="00332302" w:rsidRDefault="00332302" w:rsidP="00DC19AD">
      <w:pPr>
        <w:jc w:val="both"/>
      </w:pPr>
    </w:p>
    <w:p w14:paraId="4C42EFE5" w14:textId="77777777" w:rsidR="00332302" w:rsidRDefault="00332302" w:rsidP="00DC19AD">
      <w:pPr>
        <w:jc w:val="both"/>
      </w:pPr>
    </w:p>
    <w:p w14:paraId="06B4EC36" w14:textId="77777777" w:rsidR="00231E65" w:rsidRDefault="00231E65" w:rsidP="001D58A7"/>
    <w:p w14:paraId="076C4629" w14:textId="77777777" w:rsidR="00231E65" w:rsidRDefault="00231E65" w:rsidP="001D58A7"/>
    <w:p w14:paraId="39476C9C" w14:textId="0E6237EC" w:rsidR="00231E65" w:rsidRDefault="00231E65" w:rsidP="001D58A7"/>
    <w:p w14:paraId="1D9609B5" w14:textId="77777777" w:rsidR="00231E65" w:rsidRDefault="00231E65" w:rsidP="001D58A7"/>
    <w:p w14:paraId="19FDADD7" w14:textId="77777777" w:rsidR="00231E65" w:rsidRDefault="00231E65" w:rsidP="001D58A7"/>
    <w:p w14:paraId="69227AF6" w14:textId="77777777" w:rsidR="00231E65" w:rsidRDefault="00231E65" w:rsidP="001D58A7"/>
    <w:p w14:paraId="68EFA8AF" w14:textId="61293B96" w:rsidR="00231E65" w:rsidRDefault="00231E65" w:rsidP="001D58A7"/>
    <w:p w14:paraId="72F9E4A8" w14:textId="77777777" w:rsidR="00231E65" w:rsidRDefault="00231E65" w:rsidP="001D58A7"/>
    <w:p w14:paraId="0013849A" w14:textId="77777777" w:rsidR="00231E65" w:rsidRDefault="00231E65" w:rsidP="001D58A7"/>
    <w:p w14:paraId="3B4D25D2" w14:textId="77777777" w:rsidR="00231E65" w:rsidRDefault="00231E65" w:rsidP="001D58A7"/>
    <w:p w14:paraId="2D0794F0" w14:textId="77777777" w:rsidR="00231E65" w:rsidRDefault="00231E65" w:rsidP="001D58A7"/>
    <w:p w14:paraId="1929A92D" w14:textId="77777777" w:rsidR="00231E65" w:rsidRDefault="00231E65" w:rsidP="001D58A7"/>
    <w:p w14:paraId="6FFB7D1F" w14:textId="77777777" w:rsidR="00231E65" w:rsidRDefault="00231E65" w:rsidP="001D58A7"/>
    <w:p w14:paraId="680ED0A2" w14:textId="77777777" w:rsidR="00231E65" w:rsidRDefault="00231E65" w:rsidP="001D58A7"/>
    <w:p w14:paraId="507246FE" w14:textId="77777777" w:rsidR="00231E65" w:rsidRDefault="00231E65" w:rsidP="001D58A7"/>
    <w:p w14:paraId="501FDAC3" w14:textId="77777777" w:rsidR="00231E65" w:rsidRDefault="00231E65" w:rsidP="001D58A7"/>
    <w:p w14:paraId="4C5A2A03" w14:textId="77777777" w:rsidR="00231E65" w:rsidRDefault="00231E65" w:rsidP="001D58A7"/>
    <w:p w14:paraId="7F8493D2" w14:textId="77777777" w:rsidR="00231E65" w:rsidRDefault="00231E65" w:rsidP="001D58A7"/>
    <w:p w14:paraId="3D65BC99" w14:textId="77777777" w:rsidR="00231E65" w:rsidRDefault="00231E65" w:rsidP="001D58A7"/>
    <w:p w14:paraId="59789D3E" w14:textId="77777777" w:rsidR="00231E65" w:rsidRDefault="00231E65" w:rsidP="001D58A7"/>
    <w:p w14:paraId="2E336242" w14:textId="77777777" w:rsidR="00231E65" w:rsidRDefault="00231E65" w:rsidP="001D58A7"/>
    <w:p w14:paraId="238E33DD" w14:textId="77777777" w:rsidR="00231E65" w:rsidRDefault="00231E65" w:rsidP="001D58A7"/>
    <w:p w14:paraId="403DE7AB" w14:textId="77777777" w:rsidR="00231E65" w:rsidRDefault="00231E65" w:rsidP="001D58A7"/>
    <w:p w14:paraId="2BEADBAB" w14:textId="77777777" w:rsidR="00231E65" w:rsidRDefault="00231E65" w:rsidP="001D58A7"/>
    <w:p w14:paraId="71703FF6" w14:textId="77777777" w:rsidR="00231E65" w:rsidRDefault="00231E65" w:rsidP="001D58A7"/>
    <w:p w14:paraId="5042DA5C" w14:textId="77777777" w:rsidR="00231E65" w:rsidRDefault="00231E65" w:rsidP="001D58A7"/>
    <w:p w14:paraId="6DA47A2A" w14:textId="77777777" w:rsidR="00231E65" w:rsidRDefault="00231E65" w:rsidP="001D58A7"/>
    <w:p w14:paraId="5650A272" w14:textId="77777777" w:rsidR="00231E65" w:rsidRDefault="00231E65" w:rsidP="001D58A7"/>
    <w:p w14:paraId="102BC1DE" w14:textId="77777777" w:rsidR="00231E65" w:rsidRDefault="00231E65" w:rsidP="001D58A7"/>
    <w:p w14:paraId="48C3B089" w14:textId="77777777" w:rsidR="00231E65" w:rsidRDefault="00231E65" w:rsidP="001D58A7"/>
    <w:p w14:paraId="27E6495E" w14:textId="77777777" w:rsidR="00231E65" w:rsidRDefault="00231E65" w:rsidP="001D58A7"/>
    <w:p w14:paraId="539072BE" w14:textId="27266DF9" w:rsidR="00231E65" w:rsidRDefault="00231E65" w:rsidP="001D58A7"/>
    <w:p w14:paraId="0855AA6C" w14:textId="77777777" w:rsidR="00A57680" w:rsidRDefault="00A57680" w:rsidP="001D58A7"/>
    <w:p w14:paraId="66A278AB" w14:textId="77777777" w:rsidR="00231E65" w:rsidRPr="00886B1D" w:rsidRDefault="00231E65" w:rsidP="001D58A7"/>
    <w:sectPr w:rsidR="00231E65" w:rsidRPr="00886B1D" w:rsidSect="00B458B3">
      <w:footerReference w:type="even" r:id="rId14"/>
      <w:footerReference w:type="default" r:id="rId15"/>
      <w:pgSz w:w="11900" w:h="16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8A854" w14:textId="77777777" w:rsidR="000F54D1" w:rsidRDefault="000F54D1" w:rsidP="000254AE">
      <w:r>
        <w:separator/>
      </w:r>
    </w:p>
  </w:endnote>
  <w:endnote w:type="continuationSeparator" w:id="0">
    <w:p w14:paraId="5F3130E2" w14:textId="77777777" w:rsidR="000F54D1" w:rsidRDefault="000F54D1" w:rsidP="000254AE">
      <w:r>
        <w:continuationSeparator/>
      </w:r>
    </w:p>
  </w:endnote>
  <w:endnote w:type="continuationNotice" w:id="1">
    <w:p w14:paraId="4BD49285" w14:textId="77777777" w:rsidR="000F54D1" w:rsidRDefault="000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pple Color Emoji">
    <w:panose1 w:val="00000000000000000000"/>
    <w:charset w:val="00"/>
    <w:family w:val="auto"/>
    <w:pitch w:val="variable"/>
    <w:sig w:usb0="00000003" w:usb1="18000000" w:usb2="14000000" w:usb3="00000000" w:csb0="00000001" w:csb1="00000000"/>
  </w:font>
  <w:font w:name="Calibri (Body)">
    <w:altName w:val="Calibri"/>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3963945"/>
      <w:docPartObj>
        <w:docPartGallery w:val="Page Numbers (Bottom of Page)"/>
        <w:docPartUnique/>
      </w:docPartObj>
    </w:sdtPr>
    <w:sdtEndPr>
      <w:rPr>
        <w:rStyle w:val="PageNumber"/>
      </w:rPr>
    </w:sdtEndPr>
    <w:sdtContent>
      <w:p w14:paraId="64D97424" w14:textId="6E1963DF" w:rsidR="00B458B3" w:rsidRDefault="00B458B3" w:rsidP="007635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088B6B" w14:textId="77777777" w:rsidR="00B458B3" w:rsidRDefault="00B458B3" w:rsidP="00B45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8468776"/>
      <w:docPartObj>
        <w:docPartGallery w:val="Page Numbers (Bottom of Page)"/>
        <w:docPartUnique/>
      </w:docPartObj>
    </w:sdtPr>
    <w:sdtEndPr>
      <w:rPr>
        <w:rStyle w:val="PageNumber"/>
      </w:rPr>
    </w:sdtEndPr>
    <w:sdtContent>
      <w:p w14:paraId="5D9AE690" w14:textId="45007695" w:rsidR="00B458B3" w:rsidRDefault="00B458B3" w:rsidP="007635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7CECF3" w14:textId="77777777" w:rsidR="00B458B3" w:rsidRDefault="00B458B3" w:rsidP="00B458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271A6" w14:textId="77777777" w:rsidR="000F54D1" w:rsidRDefault="000F54D1" w:rsidP="000254AE">
      <w:r>
        <w:separator/>
      </w:r>
    </w:p>
  </w:footnote>
  <w:footnote w:type="continuationSeparator" w:id="0">
    <w:p w14:paraId="6DBCF0A5" w14:textId="77777777" w:rsidR="000F54D1" w:rsidRDefault="000F54D1" w:rsidP="000254AE">
      <w:r>
        <w:continuationSeparator/>
      </w:r>
    </w:p>
  </w:footnote>
  <w:footnote w:type="continuationNotice" w:id="1">
    <w:p w14:paraId="485E5A04" w14:textId="77777777" w:rsidR="000F54D1" w:rsidRDefault="000F54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18ED"/>
    <w:multiLevelType w:val="hybridMultilevel"/>
    <w:tmpl w:val="2A185C0C"/>
    <w:lvl w:ilvl="0" w:tplc="ADCE23F2">
      <w:start w:val="1"/>
      <w:numFmt w:val="upperRoman"/>
      <w:lvlText w:val="%1."/>
      <w:lvlJc w:val="right"/>
      <w:pPr>
        <w:ind w:left="720" w:hanging="360"/>
      </w:pPr>
      <w:rPr>
        <w:rFonts w:asciiTheme="minorHAnsi" w:hAnsi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1064C"/>
    <w:multiLevelType w:val="hybridMultilevel"/>
    <w:tmpl w:val="7B4212D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F7756"/>
    <w:multiLevelType w:val="hybridMultilevel"/>
    <w:tmpl w:val="965848E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453E8E"/>
    <w:multiLevelType w:val="hybridMultilevel"/>
    <w:tmpl w:val="061CD8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C1C32"/>
    <w:multiLevelType w:val="hybridMultilevel"/>
    <w:tmpl w:val="1780E07C"/>
    <w:lvl w:ilvl="0" w:tplc="84C03A4E">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D727C"/>
    <w:multiLevelType w:val="hybridMultilevel"/>
    <w:tmpl w:val="650E2282"/>
    <w:lvl w:ilvl="0" w:tplc="08090001">
      <w:start w:val="1"/>
      <w:numFmt w:val="bullet"/>
      <w:lvlText w:val=""/>
      <w:lvlJc w:val="left"/>
      <w:pPr>
        <w:ind w:left="1080" w:hanging="360"/>
      </w:pPr>
      <w:rPr>
        <w:rFonts w:ascii="Symbol" w:hAnsi="Symbol" w:hint="default"/>
        <w:color w:val="8EAADB" w:themeColor="accent1" w:themeTint="99"/>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FF3FB5"/>
    <w:multiLevelType w:val="hybridMultilevel"/>
    <w:tmpl w:val="CB8C4D84"/>
    <w:lvl w:ilvl="0" w:tplc="5066B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E2EF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7344060"/>
    <w:multiLevelType w:val="hybridMultilevel"/>
    <w:tmpl w:val="30442ABE"/>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E438D"/>
    <w:multiLevelType w:val="hybridMultilevel"/>
    <w:tmpl w:val="EE560290"/>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615ADD"/>
    <w:multiLevelType w:val="hybridMultilevel"/>
    <w:tmpl w:val="E5FCAE26"/>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64C8F"/>
    <w:multiLevelType w:val="hybridMultilevel"/>
    <w:tmpl w:val="AE7A303C"/>
    <w:lvl w:ilvl="0" w:tplc="08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E2015E"/>
    <w:multiLevelType w:val="hybridMultilevel"/>
    <w:tmpl w:val="48B237C8"/>
    <w:lvl w:ilvl="0" w:tplc="08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037524"/>
    <w:multiLevelType w:val="hybridMultilevel"/>
    <w:tmpl w:val="E5BCF298"/>
    <w:lvl w:ilvl="0" w:tplc="FAF65406">
      <w:start w:val="1"/>
      <w:numFmt w:val="bullet"/>
      <w:lvlText w:val=""/>
      <w:lvlJc w:val="left"/>
      <w:pPr>
        <w:ind w:left="3249" w:hanging="360"/>
      </w:pPr>
      <w:rPr>
        <w:rFonts w:ascii="Wingdings" w:hAnsi="Wingdings" w:hint="default"/>
        <w:color w:val="4472C4" w:themeColor="accen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13DB8"/>
    <w:multiLevelType w:val="hybridMultilevel"/>
    <w:tmpl w:val="0966F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282B3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CEA6301"/>
    <w:multiLevelType w:val="hybridMultilevel"/>
    <w:tmpl w:val="DBE8CF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E562B4"/>
    <w:multiLevelType w:val="hybridMultilevel"/>
    <w:tmpl w:val="914EE252"/>
    <w:lvl w:ilvl="0" w:tplc="FAF65406">
      <w:start w:val="1"/>
      <w:numFmt w:val="bullet"/>
      <w:lvlText w:val=""/>
      <w:lvlJc w:val="left"/>
      <w:pPr>
        <w:ind w:left="1080" w:hanging="360"/>
      </w:pPr>
      <w:rPr>
        <w:rFonts w:ascii="Wingdings" w:hAnsi="Wingdings" w:hint="default"/>
        <w:color w:val="4472C4" w:themeColor="accent1"/>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6C272C"/>
    <w:multiLevelType w:val="hybridMultilevel"/>
    <w:tmpl w:val="30442ABE"/>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82D5A"/>
    <w:multiLevelType w:val="hybridMultilevel"/>
    <w:tmpl w:val="2A185C0C"/>
    <w:lvl w:ilvl="0" w:tplc="ADCE23F2">
      <w:start w:val="1"/>
      <w:numFmt w:val="upperRoman"/>
      <w:lvlText w:val="%1."/>
      <w:lvlJc w:val="right"/>
      <w:pPr>
        <w:ind w:left="720" w:hanging="360"/>
      </w:pPr>
      <w:rPr>
        <w:rFonts w:asciiTheme="minorHAnsi" w:hAnsi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238EE"/>
    <w:multiLevelType w:val="hybridMultilevel"/>
    <w:tmpl w:val="7E121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106716"/>
    <w:multiLevelType w:val="hybridMultilevel"/>
    <w:tmpl w:val="12080C34"/>
    <w:lvl w:ilvl="0" w:tplc="FAF65406">
      <w:start w:val="1"/>
      <w:numFmt w:val="bullet"/>
      <w:lvlText w:val=""/>
      <w:lvlJc w:val="left"/>
      <w:pPr>
        <w:ind w:left="720" w:hanging="360"/>
      </w:pPr>
      <w:rPr>
        <w:rFonts w:ascii="Wingdings" w:hAnsi="Wingdings" w:hint="default"/>
        <w:color w:val="4472C4" w:themeColor="accen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05086E"/>
    <w:multiLevelType w:val="hybridMultilevel"/>
    <w:tmpl w:val="10B2FEA6"/>
    <w:lvl w:ilvl="0" w:tplc="FAF65406">
      <w:start w:val="1"/>
      <w:numFmt w:val="bullet"/>
      <w:lvlText w:val=""/>
      <w:lvlJc w:val="left"/>
      <w:pPr>
        <w:ind w:left="360" w:hanging="360"/>
      </w:pPr>
      <w:rPr>
        <w:rFonts w:ascii="Wingdings" w:hAnsi="Wingdings" w:hint="default"/>
        <w:color w:val="4472C4" w:themeColor="accent1"/>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677F3C0F"/>
    <w:multiLevelType w:val="hybridMultilevel"/>
    <w:tmpl w:val="A3A0C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1A7F16"/>
    <w:multiLevelType w:val="hybridMultilevel"/>
    <w:tmpl w:val="68A61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7432A"/>
    <w:multiLevelType w:val="hybridMultilevel"/>
    <w:tmpl w:val="EC7E37F0"/>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1A1B83"/>
    <w:multiLevelType w:val="hybridMultilevel"/>
    <w:tmpl w:val="91BC5054"/>
    <w:lvl w:ilvl="0" w:tplc="EC16B8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CE1E31"/>
    <w:multiLevelType w:val="hybridMultilevel"/>
    <w:tmpl w:val="ED4E5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7"/>
  </w:num>
  <w:num w:numId="3">
    <w:abstractNumId w:val="14"/>
  </w:num>
  <w:num w:numId="4">
    <w:abstractNumId w:val="1"/>
  </w:num>
  <w:num w:numId="5">
    <w:abstractNumId w:val="19"/>
  </w:num>
  <w:num w:numId="6">
    <w:abstractNumId w:val="23"/>
  </w:num>
  <w:num w:numId="7">
    <w:abstractNumId w:val="3"/>
  </w:num>
  <w:num w:numId="8">
    <w:abstractNumId w:val="8"/>
  </w:num>
  <w:num w:numId="9">
    <w:abstractNumId w:val="0"/>
  </w:num>
  <w:num w:numId="10">
    <w:abstractNumId w:val="10"/>
  </w:num>
  <w:num w:numId="11">
    <w:abstractNumId w:val="16"/>
  </w:num>
  <w:num w:numId="12">
    <w:abstractNumId w:val="20"/>
  </w:num>
  <w:num w:numId="13">
    <w:abstractNumId w:val="25"/>
  </w:num>
  <w:num w:numId="14">
    <w:abstractNumId w:val="26"/>
  </w:num>
  <w:num w:numId="15">
    <w:abstractNumId w:val="22"/>
  </w:num>
  <w:num w:numId="16">
    <w:abstractNumId w:val="4"/>
  </w:num>
  <w:num w:numId="17">
    <w:abstractNumId w:val="2"/>
  </w:num>
  <w:num w:numId="18">
    <w:abstractNumId w:val="7"/>
  </w:num>
  <w:num w:numId="19">
    <w:abstractNumId w:val="15"/>
  </w:num>
  <w:num w:numId="20">
    <w:abstractNumId w:val="13"/>
  </w:num>
  <w:num w:numId="21">
    <w:abstractNumId w:val="21"/>
  </w:num>
  <w:num w:numId="22">
    <w:abstractNumId w:val="17"/>
  </w:num>
  <w:num w:numId="23">
    <w:abstractNumId w:val="5"/>
  </w:num>
  <w:num w:numId="24">
    <w:abstractNumId w:val="9"/>
  </w:num>
  <w:num w:numId="25">
    <w:abstractNumId w:val="6"/>
  </w:num>
  <w:num w:numId="26">
    <w:abstractNumId w:val="18"/>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E4E"/>
    <w:rsid w:val="00002E82"/>
    <w:rsid w:val="00002EBF"/>
    <w:rsid w:val="000243F8"/>
    <w:rsid w:val="000254AE"/>
    <w:rsid w:val="000330A0"/>
    <w:rsid w:val="000350BE"/>
    <w:rsid w:val="0004091D"/>
    <w:rsid w:val="0004130E"/>
    <w:rsid w:val="00041BBC"/>
    <w:rsid w:val="00044A4A"/>
    <w:rsid w:val="00050399"/>
    <w:rsid w:val="0005166B"/>
    <w:rsid w:val="00055739"/>
    <w:rsid w:val="00061640"/>
    <w:rsid w:val="00061B9E"/>
    <w:rsid w:val="00065813"/>
    <w:rsid w:val="00076AD5"/>
    <w:rsid w:val="0008087D"/>
    <w:rsid w:val="00081A37"/>
    <w:rsid w:val="000836E4"/>
    <w:rsid w:val="000914A3"/>
    <w:rsid w:val="00096F2E"/>
    <w:rsid w:val="00097378"/>
    <w:rsid w:val="000A61C9"/>
    <w:rsid w:val="000A7B78"/>
    <w:rsid w:val="000B0CF5"/>
    <w:rsid w:val="000B433A"/>
    <w:rsid w:val="000C2B09"/>
    <w:rsid w:val="000C365D"/>
    <w:rsid w:val="000C750D"/>
    <w:rsid w:val="000D4076"/>
    <w:rsid w:val="000D5902"/>
    <w:rsid w:val="000E02E4"/>
    <w:rsid w:val="000E7A73"/>
    <w:rsid w:val="000F0DB1"/>
    <w:rsid w:val="000F3EF9"/>
    <w:rsid w:val="000F54D1"/>
    <w:rsid w:val="000F62D1"/>
    <w:rsid w:val="001033EC"/>
    <w:rsid w:val="0010500F"/>
    <w:rsid w:val="0011056B"/>
    <w:rsid w:val="00111E01"/>
    <w:rsid w:val="00115040"/>
    <w:rsid w:val="00116716"/>
    <w:rsid w:val="001178C0"/>
    <w:rsid w:val="00117D63"/>
    <w:rsid w:val="00126A30"/>
    <w:rsid w:val="00127728"/>
    <w:rsid w:val="00127876"/>
    <w:rsid w:val="001420E0"/>
    <w:rsid w:val="00143D2B"/>
    <w:rsid w:val="0014463B"/>
    <w:rsid w:val="00145DBC"/>
    <w:rsid w:val="00147D34"/>
    <w:rsid w:val="001550C0"/>
    <w:rsid w:val="00155F4B"/>
    <w:rsid w:val="00167237"/>
    <w:rsid w:val="001757E2"/>
    <w:rsid w:val="00180EF8"/>
    <w:rsid w:val="0018620B"/>
    <w:rsid w:val="00187483"/>
    <w:rsid w:val="0019686F"/>
    <w:rsid w:val="001A037C"/>
    <w:rsid w:val="001A569A"/>
    <w:rsid w:val="001B3FB4"/>
    <w:rsid w:val="001B42D7"/>
    <w:rsid w:val="001B5D8E"/>
    <w:rsid w:val="001C0AC1"/>
    <w:rsid w:val="001C5612"/>
    <w:rsid w:val="001C6466"/>
    <w:rsid w:val="001D0B53"/>
    <w:rsid w:val="001D139F"/>
    <w:rsid w:val="001D3BA1"/>
    <w:rsid w:val="001D58A7"/>
    <w:rsid w:val="001D64EC"/>
    <w:rsid w:val="001E3C51"/>
    <w:rsid w:val="001F1C7B"/>
    <w:rsid w:val="00200995"/>
    <w:rsid w:val="002101A0"/>
    <w:rsid w:val="00214829"/>
    <w:rsid w:val="002213F0"/>
    <w:rsid w:val="0022294C"/>
    <w:rsid w:val="00226C3B"/>
    <w:rsid w:val="00231E65"/>
    <w:rsid w:val="00236573"/>
    <w:rsid w:val="00240217"/>
    <w:rsid w:val="00244207"/>
    <w:rsid w:val="00245AF6"/>
    <w:rsid w:val="002500DE"/>
    <w:rsid w:val="002507C5"/>
    <w:rsid w:val="00251464"/>
    <w:rsid w:val="00254108"/>
    <w:rsid w:val="00256F81"/>
    <w:rsid w:val="0026065B"/>
    <w:rsid w:val="00260DA5"/>
    <w:rsid w:val="00260DEC"/>
    <w:rsid w:val="00263D39"/>
    <w:rsid w:val="00263FD7"/>
    <w:rsid w:val="00264301"/>
    <w:rsid w:val="00266120"/>
    <w:rsid w:val="00267E96"/>
    <w:rsid w:val="00271796"/>
    <w:rsid w:val="002719C5"/>
    <w:rsid w:val="0027786B"/>
    <w:rsid w:val="002932C7"/>
    <w:rsid w:val="002946F4"/>
    <w:rsid w:val="002A1C8B"/>
    <w:rsid w:val="002A250C"/>
    <w:rsid w:val="002A38A3"/>
    <w:rsid w:val="002B1B2B"/>
    <w:rsid w:val="002B4FE8"/>
    <w:rsid w:val="002C2C19"/>
    <w:rsid w:val="002C3159"/>
    <w:rsid w:val="002C6AEE"/>
    <w:rsid w:val="002C76C3"/>
    <w:rsid w:val="002D394D"/>
    <w:rsid w:val="002D525A"/>
    <w:rsid w:val="002D6B46"/>
    <w:rsid w:val="002E49DF"/>
    <w:rsid w:val="002E6DCB"/>
    <w:rsid w:val="002E7412"/>
    <w:rsid w:val="002F068A"/>
    <w:rsid w:val="002F36F0"/>
    <w:rsid w:val="00304D08"/>
    <w:rsid w:val="00310573"/>
    <w:rsid w:val="00313C3E"/>
    <w:rsid w:val="0032260B"/>
    <w:rsid w:val="00323D0B"/>
    <w:rsid w:val="0032645F"/>
    <w:rsid w:val="00330CA4"/>
    <w:rsid w:val="00332302"/>
    <w:rsid w:val="00332B85"/>
    <w:rsid w:val="00336F64"/>
    <w:rsid w:val="00340090"/>
    <w:rsid w:val="00342041"/>
    <w:rsid w:val="003451F2"/>
    <w:rsid w:val="00347178"/>
    <w:rsid w:val="00351699"/>
    <w:rsid w:val="00356B7F"/>
    <w:rsid w:val="00356F64"/>
    <w:rsid w:val="003609BE"/>
    <w:rsid w:val="003611F6"/>
    <w:rsid w:val="00362CB9"/>
    <w:rsid w:val="0036373A"/>
    <w:rsid w:val="00365A56"/>
    <w:rsid w:val="00366DD6"/>
    <w:rsid w:val="00366FB7"/>
    <w:rsid w:val="003713FD"/>
    <w:rsid w:val="00371D1A"/>
    <w:rsid w:val="0037646D"/>
    <w:rsid w:val="00376A5D"/>
    <w:rsid w:val="003917EE"/>
    <w:rsid w:val="00395DA6"/>
    <w:rsid w:val="00396163"/>
    <w:rsid w:val="003A6118"/>
    <w:rsid w:val="003A73D1"/>
    <w:rsid w:val="003B0012"/>
    <w:rsid w:val="003B0F6B"/>
    <w:rsid w:val="003B1C34"/>
    <w:rsid w:val="003B21C7"/>
    <w:rsid w:val="003B3B67"/>
    <w:rsid w:val="003B52E4"/>
    <w:rsid w:val="003C4A05"/>
    <w:rsid w:val="003C543C"/>
    <w:rsid w:val="003C588E"/>
    <w:rsid w:val="003C6D8B"/>
    <w:rsid w:val="003C78E4"/>
    <w:rsid w:val="003C7BF0"/>
    <w:rsid w:val="003C7C79"/>
    <w:rsid w:val="003D1EA4"/>
    <w:rsid w:val="003E4067"/>
    <w:rsid w:val="003F4C07"/>
    <w:rsid w:val="003F56D7"/>
    <w:rsid w:val="003F730F"/>
    <w:rsid w:val="003F7691"/>
    <w:rsid w:val="0040021D"/>
    <w:rsid w:val="0040496B"/>
    <w:rsid w:val="00406E10"/>
    <w:rsid w:val="00414EE2"/>
    <w:rsid w:val="004172DF"/>
    <w:rsid w:val="00420034"/>
    <w:rsid w:val="00424093"/>
    <w:rsid w:val="004240A8"/>
    <w:rsid w:val="004316A4"/>
    <w:rsid w:val="0043243E"/>
    <w:rsid w:val="00444B0C"/>
    <w:rsid w:val="00453A12"/>
    <w:rsid w:val="00454725"/>
    <w:rsid w:val="00456293"/>
    <w:rsid w:val="00470DDA"/>
    <w:rsid w:val="00484B0A"/>
    <w:rsid w:val="004864D7"/>
    <w:rsid w:val="00492F7C"/>
    <w:rsid w:val="0049337E"/>
    <w:rsid w:val="00495E5B"/>
    <w:rsid w:val="004A060F"/>
    <w:rsid w:val="004A1324"/>
    <w:rsid w:val="004A2A1C"/>
    <w:rsid w:val="004A4B88"/>
    <w:rsid w:val="004A4BCA"/>
    <w:rsid w:val="004A7C86"/>
    <w:rsid w:val="004B23E2"/>
    <w:rsid w:val="004B6A1B"/>
    <w:rsid w:val="004D040A"/>
    <w:rsid w:val="004D0D64"/>
    <w:rsid w:val="004D12FF"/>
    <w:rsid w:val="004E1F68"/>
    <w:rsid w:val="004E204E"/>
    <w:rsid w:val="004E7026"/>
    <w:rsid w:val="004F2285"/>
    <w:rsid w:val="004F2602"/>
    <w:rsid w:val="0050619B"/>
    <w:rsid w:val="0050658D"/>
    <w:rsid w:val="00511197"/>
    <w:rsid w:val="0051185B"/>
    <w:rsid w:val="00515A76"/>
    <w:rsid w:val="00515EA4"/>
    <w:rsid w:val="005161E9"/>
    <w:rsid w:val="00516B62"/>
    <w:rsid w:val="00516D88"/>
    <w:rsid w:val="00524E8C"/>
    <w:rsid w:val="00527721"/>
    <w:rsid w:val="0053529F"/>
    <w:rsid w:val="00536B55"/>
    <w:rsid w:val="00541257"/>
    <w:rsid w:val="00546AD0"/>
    <w:rsid w:val="00547AFC"/>
    <w:rsid w:val="00547EDE"/>
    <w:rsid w:val="0055478F"/>
    <w:rsid w:val="005547A0"/>
    <w:rsid w:val="00554941"/>
    <w:rsid w:val="0055613B"/>
    <w:rsid w:val="0056086E"/>
    <w:rsid w:val="00562B07"/>
    <w:rsid w:val="0056467E"/>
    <w:rsid w:val="005650C0"/>
    <w:rsid w:val="00567F36"/>
    <w:rsid w:val="00572250"/>
    <w:rsid w:val="005727A4"/>
    <w:rsid w:val="00573A2F"/>
    <w:rsid w:val="00576935"/>
    <w:rsid w:val="00581447"/>
    <w:rsid w:val="00582D2E"/>
    <w:rsid w:val="005957EE"/>
    <w:rsid w:val="00597999"/>
    <w:rsid w:val="005A029D"/>
    <w:rsid w:val="005A21A1"/>
    <w:rsid w:val="005A253C"/>
    <w:rsid w:val="005B5184"/>
    <w:rsid w:val="005C0FB6"/>
    <w:rsid w:val="005C50F3"/>
    <w:rsid w:val="005C6245"/>
    <w:rsid w:val="005C67F9"/>
    <w:rsid w:val="005E2D03"/>
    <w:rsid w:val="005E365E"/>
    <w:rsid w:val="005E5FD7"/>
    <w:rsid w:val="005E637F"/>
    <w:rsid w:val="005F1755"/>
    <w:rsid w:val="005F2235"/>
    <w:rsid w:val="005F519A"/>
    <w:rsid w:val="006002DD"/>
    <w:rsid w:val="00600D05"/>
    <w:rsid w:val="006017F5"/>
    <w:rsid w:val="00603006"/>
    <w:rsid w:val="00605956"/>
    <w:rsid w:val="00610EA5"/>
    <w:rsid w:val="00616F74"/>
    <w:rsid w:val="0062008F"/>
    <w:rsid w:val="0062083C"/>
    <w:rsid w:val="00620DE8"/>
    <w:rsid w:val="006218D6"/>
    <w:rsid w:val="006244F2"/>
    <w:rsid w:val="00631C2E"/>
    <w:rsid w:val="0063230A"/>
    <w:rsid w:val="00637748"/>
    <w:rsid w:val="006379BC"/>
    <w:rsid w:val="006475FF"/>
    <w:rsid w:val="006546A6"/>
    <w:rsid w:val="00655596"/>
    <w:rsid w:val="00656422"/>
    <w:rsid w:val="00661173"/>
    <w:rsid w:val="00661BDB"/>
    <w:rsid w:val="00662BF9"/>
    <w:rsid w:val="0066352F"/>
    <w:rsid w:val="00664127"/>
    <w:rsid w:val="0067036B"/>
    <w:rsid w:val="0067095C"/>
    <w:rsid w:val="00672063"/>
    <w:rsid w:val="00672DFA"/>
    <w:rsid w:val="006758BB"/>
    <w:rsid w:val="00681F3D"/>
    <w:rsid w:val="006820F9"/>
    <w:rsid w:val="00686C28"/>
    <w:rsid w:val="00690998"/>
    <w:rsid w:val="00696874"/>
    <w:rsid w:val="006974A3"/>
    <w:rsid w:val="006A04A8"/>
    <w:rsid w:val="006A05FD"/>
    <w:rsid w:val="006A09FF"/>
    <w:rsid w:val="006B46AF"/>
    <w:rsid w:val="006C1347"/>
    <w:rsid w:val="006C1901"/>
    <w:rsid w:val="006C1CAA"/>
    <w:rsid w:val="006C3AA2"/>
    <w:rsid w:val="006C7F3B"/>
    <w:rsid w:val="006D1918"/>
    <w:rsid w:val="006D21D1"/>
    <w:rsid w:val="006D2E62"/>
    <w:rsid w:val="006D6A9B"/>
    <w:rsid w:val="006D6D20"/>
    <w:rsid w:val="006E0B46"/>
    <w:rsid w:val="006E6C68"/>
    <w:rsid w:val="006F0EC3"/>
    <w:rsid w:val="007017F7"/>
    <w:rsid w:val="00702838"/>
    <w:rsid w:val="00702E16"/>
    <w:rsid w:val="00711204"/>
    <w:rsid w:val="00714F78"/>
    <w:rsid w:val="007217F0"/>
    <w:rsid w:val="00731C4C"/>
    <w:rsid w:val="00741FDC"/>
    <w:rsid w:val="0074250D"/>
    <w:rsid w:val="007436D5"/>
    <w:rsid w:val="007562E8"/>
    <w:rsid w:val="0075659B"/>
    <w:rsid w:val="00756AA4"/>
    <w:rsid w:val="007603D2"/>
    <w:rsid w:val="00760F7A"/>
    <w:rsid w:val="00761C6A"/>
    <w:rsid w:val="007642C1"/>
    <w:rsid w:val="007673B1"/>
    <w:rsid w:val="007735B3"/>
    <w:rsid w:val="007752F2"/>
    <w:rsid w:val="00777F04"/>
    <w:rsid w:val="00793F1F"/>
    <w:rsid w:val="00794FFE"/>
    <w:rsid w:val="007A00E8"/>
    <w:rsid w:val="007A5584"/>
    <w:rsid w:val="007B093F"/>
    <w:rsid w:val="007B307B"/>
    <w:rsid w:val="007B4961"/>
    <w:rsid w:val="007B4ED5"/>
    <w:rsid w:val="007C0784"/>
    <w:rsid w:val="007D18E2"/>
    <w:rsid w:val="007D6642"/>
    <w:rsid w:val="007D6C74"/>
    <w:rsid w:val="007E6FA1"/>
    <w:rsid w:val="007F0B65"/>
    <w:rsid w:val="007F0E77"/>
    <w:rsid w:val="007F50A2"/>
    <w:rsid w:val="007F5ED5"/>
    <w:rsid w:val="007F629F"/>
    <w:rsid w:val="00801D37"/>
    <w:rsid w:val="0080437A"/>
    <w:rsid w:val="00806460"/>
    <w:rsid w:val="00806E4E"/>
    <w:rsid w:val="00810CBE"/>
    <w:rsid w:val="00814E04"/>
    <w:rsid w:val="00816A56"/>
    <w:rsid w:val="008217BF"/>
    <w:rsid w:val="0082244A"/>
    <w:rsid w:val="00824CC0"/>
    <w:rsid w:val="0082611B"/>
    <w:rsid w:val="00830220"/>
    <w:rsid w:val="00832F08"/>
    <w:rsid w:val="00833399"/>
    <w:rsid w:val="00852A69"/>
    <w:rsid w:val="00854471"/>
    <w:rsid w:val="0086207A"/>
    <w:rsid w:val="008658F8"/>
    <w:rsid w:val="0087413F"/>
    <w:rsid w:val="00876E60"/>
    <w:rsid w:val="00883760"/>
    <w:rsid w:val="0088498E"/>
    <w:rsid w:val="00886B1D"/>
    <w:rsid w:val="0089011D"/>
    <w:rsid w:val="00891B44"/>
    <w:rsid w:val="00893BB0"/>
    <w:rsid w:val="00893DCD"/>
    <w:rsid w:val="00895C4E"/>
    <w:rsid w:val="008A15E1"/>
    <w:rsid w:val="008A1E4E"/>
    <w:rsid w:val="008A3AEE"/>
    <w:rsid w:val="008A67E8"/>
    <w:rsid w:val="008B08FD"/>
    <w:rsid w:val="008B3E22"/>
    <w:rsid w:val="008B4032"/>
    <w:rsid w:val="008B580A"/>
    <w:rsid w:val="008B6A1F"/>
    <w:rsid w:val="008B78D9"/>
    <w:rsid w:val="008C0566"/>
    <w:rsid w:val="008D2DED"/>
    <w:rsid w:val="008E5277"/>
    <w:rsid w:val="008E5C48"/>
    <w:rsid w:val="008E6336"/>
    <w:rsid w:val="008E73A6"/>
    <w:rsid w:val="008F0C65"/>
    <w:rsid w:val="008F61F1"/>
    <w:rsid w:val="00900742"/>
    <w:rsid w:val="00906CFF"/>
    <w:rsid w:val="00920EC7"/>
    <w:rsid w:val="00922D02"/>
    <w:rsid w:val="00924F9C"/>
    <w:rsid w:val="0092617F"/>
    <w:rsid w:val="009304A4"/>
    <w:rsid w:val="009328D9"/>
    <w:rsid w:val="009343A0"/>
    <w:rsid w:val="009361D3"/>
    <w:rsid w:val="00936759"/>
    <w:rsid w:val="00944CE1"/>
    <w:rsid w:val="00945B97"/>
    <w:rsid w:val="0095257B"/>
    <w:rsid w:val="00953BE9"/>
    <w:rsid w:val="00956382"/>
    <w:rsid w:val="00960C5E"/>
    <w:rsid w:val="00960CF3"/>
    <w:rsid w:val="009623D5"/>
    <w:rsid w:val="00963F32"/>
    <w:rsid w:val="0096594D"/>
    <w:rsid w:val="009701BB"/>
    <w:rsid w:val="00986D2B"/>
    <w:rsid w:val="00990908"/>
    <w:rsid w:val="009916DE"/>
    <w:rsid w:val="00991FCD"/>
    <w:rsid w:val="00996E93"/>
    <w:rsid w:val="009978EE"/>
    <w:rsid w:val="009A105C"/>
    <w:rsid w:val="009A1F47"/>
    <w:rsid w:val="009B252E"/>
    <w:rsid w:val="009B2A02"/>
    <w:rsid w:val="009B3CDB"/>
    <w:rsid w:val="009B611A"/>
    <w:rsid w:val="009B62E8"/>
    <w:rsid w:val="009B6E29"/>
    <w:rsid w:val="009C1094"/>
    <w:rsid w:val="009C1EE7"/>
    <w:rsid w:val="009C3C54"/>
    <w:rsid w:val="009C7F75"/>
    <w:rsid w:val="009D1D0C"/>
    <w:rsid w:val="009D2700"/>
    <w:rsid w:val="009D4D6C"/>
    <w:rsid w:val="009D59A9"/>
    <w:rsid w:val="009D5BBD"/>
    <w:rsid w:val="009E416D"/>
    <w:rsid w:val="009E5FED"/>
    <w:rsid w:val="00A027C4"/>
    <w:rsid w:val="00A03B0D"/>
    <w:rsid w:val="00A0633A"/>
    <w:rsid w:val="00A10965"/>
    <w:rsid w:val="00A12950"/>
    <w:rsid w:val="00A1484F"/>
    <w:rsid w:val="00A179CB"/>
    <w:rsid w:val="00A17ACA"/>
    <w:rsid w:val="00A22144"/>
    <w:rsid w:val="00A248A2"/>
    <w:rsid w:val="00A273C8"/>
    <w:rsid w:val="00A30E71"/>
    <w:rsid w:val="00A334D5"/>
    <w:rsid w:val="00A357A1"/>
    <w:rsid w:val="00A4294C"/>
    <w:rsid w:val="00A45D31"/>
    <w:rsid w:val="00A4709D"/>
    <w:rsid w:val="00A478CC"/>
    <w:rsid w:val="00A47C3A"/>
    <w:rsid w:val="00A55FB5"/>
    <w:rsid w:val="00A57680"/>
    <w:rsid w:val="00A6023F"/>
    <w:rsid w:val="00A63530"/>
    <w:rsid w:val="00A65FBA"/>
    <w:rsid w:val="00A70806"/>
    <w:rsid w:val="00A73B38"/>
    <w:rsid w:val="00A757D7"/>
    <w:rsid w:val="00A83ACD"/>
    <w:rsid w:val="00A83EB9"/>
    <w:rsid w:val="00A84983"/>
    <w:rsid w:val="00A97671"/>
    <w:rsid w:val="00AA0844"/>
    <w:rsid w:val="00AA31D3"/>
    <w:rsid w:val="00AA3CD0"/>
    <w:rsid w:val="00AA64EB"/>
    <w:rsid w:val="00AA65A6"/>
    <w:rsid w:val="00AB061E"/>
    <w:rsid w:val="00AB26C7"/>
    <w:rsid w:val="00AB3B5A"/>
    <w:rsid w:val="00AB69D2"/>
    <w:rsid w:val="00AC2106"/>
    <w:rsid w:val="00AC3E8F"/>
    <w:rsid w:val="00AC43A4"/>
    <w:rsid w:val="00AD16B2"/>
    <w:rsid w:val="00AD3090"/>
    <w:rsid w:val="00AD6696"/>
    <w:rsid w:val="00AD6BC6"/>
    <w:rsid w:val="00AE01D3"/>
    <w:rsid w:val="00AE0828"/>
    <w:rsid w:val="00AE0CE2"/>
    <w:rsid w:val="00AE20A4"/>
    <w:rsid w:val="00AE3511"/>
    <w:rsid w:val="00AE3AB2"/>
    <w:rsid w:val="00AE5685"/>
    <w:rsid w:val="00AF6D46"/>
    <w:rsid w:val="00AF798B"/>
    <w:rsid w:val="00AF7A47"/>
    <w:rsid w:val="00B00249"/>
    <w:rsid w:val="00B0522A"/>
    <w:rsid w:val="00B12007"/>
    <w:rsid w:val="00B13541"/>
    <w:rsid w:val="00B146B4"/>
    <w:rsid w:val="00B1799B"/>
    <w:rsid w:val="00B22F27"/>
    <w:rsid w:val="00B23D15"/>
    <w:rsid w:val="00B26B3B"/>
    <w:rsid w:val="00B3203E"/>
    <w:rsid w:val="00B348C8"/>
    <w:rsid w:val="00B40F13"/>
    <w:rsid w:val="00B444B8"/>
    <w:rsid w:val="00B458B3"/>
    <w:rsid w:val="00B70947"/>
    <w:rsid w:val="00B74CB7"/>
    <w:rsid w:val="00B75190"/>
    <w:rsid w:val="00B875DD"/>
    <w:rsid w:val="00B933DD"/>
    <w:rsid w:val="00B94D10"/>
    <w:rsid w:val="00B96474"/>
    <w:rsid w:val="00B96A86"/>
    <w:rsid w:val="00B97D91"/>
    <w:rsid w:val="00BA2E83"/>
    <w:rsid w:val="00BA717C"/>
    <w:rsid w:val="00BB1351"/>
    <w:rsid w:val="00BB1C1F"/>
    <w:rsid w:val="00BB2358"/>
    <w:rsid w:val="00BB47D9"/>
    <w:rsid w:val="00BB5A94"/>
    <w:rsid w:val="00BB6220"/>
    <w:rsid w:val="00BC3E40"/>
    <w:rsid w:val="00BD00FA"/>
    <w:rsid w:val="00BD2F3A"/>
    <w:rsid w:val="00BD349D"/>
    <w:rsid w:val="00BD54FC"/>
    <w:rsid w:val="00BE2273"/>
    <w:rsid w:val="00BE7D17"/>
    <w:rsid w:val="00BF4F66"/>
    <w:rsid w:val="00C01B31"/>
    <w:rsid w:val="00C046CE"/>
    <w:rsid w:val="00C051AE"/>
    <w:rsid w:val="00C12346"/>
    <w:rsid w:val="00C1385B"/>
    <w:rsid w:val="00C153D9"/>
    <w:rsid w:val="00C15FE9"/>
    <w:rsid w:val="00C20903"/>
    <w:rsid w:val="00C21886"/>
    <w:rsid w:val="00C21F6B"/>
    <w:rsid w:val="00C24918"/>
    <w:rsid w:val="00C30DE8"/>
    <w:rsid w:val="00C360B3"/>
    <w:rsid w:val="00C401DD"/>
    <w:rsid w:val="00C4591B"/>
    <w:rsid w:val="00C470F4"/>
    <w:rsid w:val="00C47942"/>
    <w:rsid w:val="00C62C54"/>
    <w:rsid w:val="00C7558B"/>
    <w:rsid w:val="00C76603"/>
    <w:rsid w:val="00C8725A"/>
    <w:rsid w:val="00C91A2E"/>
    <w:rsid w:val="00C932E0"/>
    <w:rsid w:val="00C93374"/>
    <w:rsid w:val="00C9436F"/>
    <w:rsid w:val="00C94B8B"/>
    <w:rsid w:val="00C96C66"/>
    <w:rsid w:val="00CA3265"/>
    <w:rsid w:val="00CA4007"/>
    <w:rsid w:val="00CB65BE"/>
    <w:rsid w:val="00CB7916"/>
    <w:rsid w:val="00CB7D18"/>
    <w:rsid w:val="00CC118B"/>
    <w:rsid w:val="00CC2C3F"/>
    <w:rsid w:val="00CC6EF9"/>
    <w:rsid w:val="00CD3B2A"/>
    <w:rsid w:val="00CD430A"/>
    <w:rsid w:val="00CD746F"/>
    <w:rsid w:val="00CE3938"/>
    <w:rsid w:val="00CE4E23"/>
    <w:rsid w:val="00CE7F0B"/>
    <w:rsid w:val="00CF21BA"/>
    <w:rsid w:val="00CF6004"/>
    <w:rsid w:val="00D12B8D"/>
    <w:rsid w:val="00D12F64"/>
    <w:rsid w:val="00D25B44"/>
    <w:rsid w:val="00D268A3"/>
    <w:rsid w:val="00D33921"/>
    <w:rsid w:val="00D37C0F"/>
    <w:rsid w:val="00D42783"/>
    <w:rsid w:val="00D42E87"/>
    <w:rsid w:val="00D50327"/>
    <w:rsid w:val="00D539E7"/>
    <w:rsid w:val="00D55F82"/>
    <w:rsid w:val="00D6305E"/>
    <w:rsid w:val="00D708D5"/>
    <w:rsid w:val="00D759FE"/>
    <w:rsid w:val="00D77BC8"/>
    <w:rsid w:val="00D77E53"/>
    <w:rsid w:val="00D82066"/>
    <w:rsid w:val="00D84D54"/>
    <w:rsid w:val="00D85D1D"/>
    <w:rsid w:val="00D91304"/>
    <w:rsid w:val="00DA2F67"/>
    <w:rsid w:val="00DA4EDA"/>
    <w:rsid w:val="00DA6C92"/>
    <w:rsid w:val="00DB0A3D"/>
    <w:rsid w:val="00DB0E6B"/>
    <w:rsid w:val="00DB12E0"/>
    <w:rsid w:val="00DB20EE"/>
    <w:rsid w:val="00DB32FA"/>
    <w:rsid w:val="00DB54F5"/>
    <w:rsid w:val="00DB5C1D"/>
    <w:rsid w:val="00DB6218"/>
    <w:rsid w:val="00DB64B5"/>
    <w:rsid w:val="00DB74A2"/>
    <w:rsid w:val="00DC0955"/>
    <w:rsid w:val="00DC19AD"/>
    <w:rsid w:val="00DC2160"/>
    <w:rsid w:val="00DC2DE5"/>
    <w:rsid w:val="00DD0D84"/>
    <w:rsid w:val="00DD184B"/>
    <w:rsid w:val="00DD4B79"/>
    <w:rsid w:val="00DD532C"/>
    <w:rsid w:val="00DD5AE3"/>
    <w:rsid w:val="00DF2C6B"/>
    <w:rsid w:val="00E00ADB"/>
    <w:rsid w:val="00E1144B"/>
    <w:rsid w:val="00E1297A"/>
    <w:rsid w:val="00E15B69"/>
    <w:rsid w:val="00E21629"/>
    <w:rsid w:val="00E234A3"/>
    <w:rsid w:val="00E3121E"/>
    <w:rsid w:val="00E32311"/>
    <w:rsid w:val="00E350C9"/>
    <w:rsid w:val="00E36388"/>
    <w:rsid w:val="00E365C0"/>
    <w:rsid w:val="00E36E10"/>
    <w:rsid w:val="00E43C4A"/>
    <w:rsid w:val="00E45591"/>
    <w:rsid w:val="00E45736"/>
    <w:rsid w:val="00E4756E"/>
    <w:rsid w:val="00E47D77"/>
    <w:rsid w:val="00E539A9"/>
    <w:rsid w:val="00E54C40"/>
    <w:rsid w:val="00E57B87"/>
    <w:rsid w:val="00E60F67"/>
    <w:rsid w:val="00E616EF"/>
    <w:rsid w:val="00E62C90"/>
    <w:rsid w:val="00E7063F"/>
    <w:rsid w:val="00E71333"/>
    <w:rsid w:val="00E71CFC"/>
    <w:rsid w:val="00E80983"/>
    <w:rsid w:val="00E8416B"/>
    <w:rsid w:val="00E84AF0"/>
    <w:rsid w:val="00E9176C"/>
    <w:rsid w:val="00E97453"/>
    <w:rsid w:val="00EA11A6"/>
    <w:rsid w:val="00EA279A"/>
    <w:rsid w:val="00EA29B4"/>
    <w:rsid w:val="00EB04DF"/>
    <w:rsid w:val="00EB6EFC"/>
    <w:rsid w:val="00EB7A88"/>
    <w:rsid w:val="00EC25B3"/>
    <w:rsid w:val="00EC4E79"/>
    <w:rsid w:val="00EC71C9"/>
    <w:rsid w:val="00ED5E37"/>
    <w:rsid w:val="00ED702C"/>
    <w:rsid w:val="00EE228D"/>
    <w:rsid w:val="00EE7E2B"/>
    <w:rsid w:val="00EF0D5C"/>
    <w:rsid w:val="00EF2716"/>
    <w:rsid w:val="00EF406E"/>
    <w:rsid w:val="00F024EB"/>
    <w:rsid w:val="00F02E5B"/>
    <w:rsid w:val="00F04485"/>
    <w:rsid w:val="00F20389"/>
    <w:rsid w:val="00F24357"/>
    <w:rsid w:val="00F3204A"/>
    <w:rsid w:val="00F41145"/>
    <w:rsid w:val="00F47540"/>
    <w:rsid w:val="00F47F25"/>
    <w:rsid w:val="00F509E2"/>
    <w:rsid w:val="00F514C0"/>
    <w:rsid w:val="00F55147"/>
    <w:rsid w:val="00F57088"/>
    <w:rsid w:val="00F574A1"/>
    <w:rsid w:val="00F61DDE"/>
    <w:rsid w:val="00F6262C"/>
    <w:rsid w:val="00F646D4"/>
    <w:rsid w:val="00F6507F"/>
    <w:rsid w:val="00F71157"/>
    <w:rsid w:val="00F7494C"/>
    <w:rsid w:val="00F74ED2"/>
    <w:rsid w:val="00F75DAE"/>
    <w:rsid w:val="00F76210"/>
    <w:rsid w:val="00F7639D"/>
    <w:rsid w:val="00F81050"/>
    <w:rsid w:val="00F84F45"/>
    <w:rsid w:val="00F86241"/>
    <w:rsid w:val="00F937B0"/>
    <w:rsid w:val="00F93E4F"/>
    <w:rsid w:val="00FA07D2"/>
    <w:rsid w:val="00FA1A55"/>
    <w:rsid w:val="00FA357D"/>
    <w:rsid w:val="00FA3E81"/>
    <w:rsid w:val="00FA5C31"/>
    <w:rsid w:val="00FB5206"/>
    <w:rsid w:val="00FC1B93"/>
    <w:rsid w:val="00FC2AC1"/>
    <w:rsid w:val="00FC30D4"/>
    <w:rsid w:val="00FC4502"/>
    <w:rsid w:val="00FC5155"/>
    <w:rsid w:val="00FC7376"/>
    <w:rsid w:val="00FC744E"/>
    <w:rsid w:val="00FD1017"/>
    <w:rsid w:val="00FD2825"/>
    <w:rsid w:val="00FD52E2"/>
    <w:rsid w:val="00FD721B"/>
    <w:rsid w:val="00FD732A"/>
    <w:rsid w:val="00FE26A2"/>
    <w:rsid w:val="00FE39AD"/>
    <w:rsid w:val="00FF21E8"/>
    <w:rsid w:val="00FF2984"/>
    <w:rsid w:val="00FF48AE"/>
    <w:rsid w:val="00FF7811"/>
    <w:rsid w:val="00FF7932"/>
    <w:rsid w:val="18B953C1"/>
    <w:rsid w:val="18CF8776"/>
    <w:rsid w:val="4F1BD1C4"/>
    <w:rsid w:val="54323863"/>
    <w:rsid w:val="5720962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2608"/>
  <w14:defaultImageDpi w14:val="32767"/>
  <w15:chartTrackingRefBased/>
  <w15:docId w15:val="{80FF15B6-8F45-6C43-BCB3-0DF55EFE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18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C2E"/>
    <w:pPr>
      <w:ind w:left="720"/>
      <w:contextualSpacing/>
    </w:pPr>
    <w:rPr>
      <w:rFonts w:asciiTheme="minorHAnsi" w:eastAsiaTheme="minorEastAsia" w:hAnsiTheme="minorHAnsi" w:cstheme="minorBidi"/>
    </w:rPr>
  </w:style>
  <w:style w:type="character" w:customStyle="1" w:styleId="apple-converted-space">
    <w:name w:val="apple-converted-space"/>
    <w:basedOn w:val="DefaultParagraphFont"/>
    <w:rsid w:val="00F514C0"/>
  </w:style>
  <w:style w:type="paragraph" w:styleId="BalloonText">
    <w:name w:val="Balloon Text"/>
    <w:basedOn w:val="Normal"/>
    <w:link w:val="BalloonTextChar"/>
    <w:uiPriority w:val="99"/>
    <w:semiHidden/>
    <w:unhideWhenUsed/>
    <w:rsid w:val="00D77BC8"/>
    <w:rPr>
      <w:rFonts w:eastAsiaTheme="minorEastAsia"/>
      <w:sz w:val="18"/>
      <w:szCs w:val="18"/>
    </w:rPr>
  </w:style>
  <w:style w:type="character" w:customStyle="1" w:styleId="BalloonTextChar">
    <w:name w:val="Balloon Text Char"/>
    <w:basedOn w:val="DefaultParagraphFont"/>
    <w:link w:val="BalloonText"/>
    <w:uiPriority w:val="99"/>
    <w:semiHidden/>
    <w:rsid w:val="00D77BC8"/>
    <w:rPr>
      <w:rFonts w:ascii="Times New Roman" w:hAnsi="Times New Roman" w:cs="Times New Roman"/>
      <w:sz w:val="18"/>
      <w:szCs w:val="18"/>
    </w:rPr>
  </w:style>
  <w:style w:type="table" w:styleId="TableGrid">
    <w:name w:val="Table Grid"/>
    <w:basedOn w:val="TableNormal"/>
    <w:uiPriority w:val="39"/>
    <w:rsid w:val="00554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54AE"/>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0254AE"/>
  </w:style>
  <w:style w:type="paragraph" w:styleId="Footer">
    <w:name w:val="footer"/>
    <w:basedOn w:val="Normal"/>
    <w:link w:val="FooterChar"/>
    <w:uiPriority w:val="99"/>
    <w:unhideWhenUsed/>
    <w:rsid w:val="000254AE"/>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0254AE"/>
  </w:style>
  <w:style w:type="paragraph" w:styleId="NormalWeb">
    <w:name w:val="Normal (Web)"/>
    <w:basedOn w:val="Normal"/>
    <w:uiPriority w:val="99"/>
    <w:unhideWhenUsed/>
    <w:rsid w:val="00D12B8D"/>
    <w:pPr>
      <w:spacing w:before="100" w:beforeAutospacing="1" w:after="100" w:afterAutospacing="1"/>
    </w:pPr>
  </w:style>
  <w:style w:type="character" w:styleId="PageNumber">
    <w:name w:val="page number"/>
    <w:basedOn w:val="DefaultParagraphFont"/>
    <w:uiPriority w:val="99"/>
    <w:semiHidden/>
    <w:unhideWhenUsed/>
    <w:rsid w:val="00B45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7384">
      <w:bodyDiv w:val="1"/>
      <w:marLeft w:val="0"/>
      <w:marRight w:val="0"/>
      <w:marTop w:val="0"/>
      <w:marBottom w:val="0"/>
      <w:divBdr>
        <w:top w:val="none" w:sz="0" w:space="0" w:color="auto"/>
        <w:left w:val="none" w:sz="0" w:space="0" w:color="auto"/>
        <w:bottom w:val="none" w:sz="0" w:space="0" w:color="auto"/>
        <w:right w:val="none" w:sz="0" w:space="0" w:color="auto"/>
      </w:divBdr>
    </w:div>
    <w:div w:id="99881296">
      <w:bodyDiv w:val="1"/>
      <w:marLeft w:val="0"/>
      <w:marRight w:val="0"/>
      <w:marTop w:val="0"/>
      <w:marBottom w:val="0"/>
      <w:divBdr>
        <w:top w:val="none" w:sz="0" w:space="0" w:color="auto"/>
        <w:left w:val="none" w:sz="0" w:space="0" w:color="auto"/>
        <w:bottom w:val="none" w:sz="0" w:space="0" w:color="auto"/>
        <w:right w:val="none" w:sz="0" w:space="0" w:color="auto"/>
      </w:divBdr>
    </w:div>
    <w:div w:id="121847126">
      <w:bodyDiv w:val="1"/>
      <w:marLeft w:val="0"/>
      <w:marRight w:val="0"/>
      <w:marTop w:val="0"/>
      <w:marBottom w:val="0"/>
      <w:divBdr>
        <w:top w:val="none" w:sz="0" w:space="0" w:color="auto"/>
        <w:left w:val="none" w:sz="0" w:space="0" w:color="auto"/>
        <w:bottom w:val="none" w:sz="0" w:space="0" w:color="auto"/>
        <w:right w:val="none" w:sz="0" w:space="0" w:color="auto"/>
      </w:divBdr>
    </w:div>
    <w:div w:id="140730945">
      <w:bodyDiv w:val="1"/>
      <w:marLeft w:val="0"/>
      <w:marRight w:val="0"/>
      <w:marTop w:val="0"/>
      <w:marBottom w:val="0"/>
      <w:divBdr>
        <w:top w:val="none" w:sz="0" w:space="0" w:color="auto"/>
        <w:left w:val="none" w:sz="0" w:space="0" w:color="auto"/>
        <w:bottom w:val="none" w:sz="0" w:space="0" w:color="auto"/>
        <w:right w:val="none" w:sz="0" w:space="0" w:color="auto"/>
      </w:divBdr>
    </w:div>
    <w:div w:id="189339093">
      <w:bodyDiv w:val="1"/>
      <w:marLeft w:val="0"/>
      <w:marRight w:val="0"/>
      <w:marTop w:val="0"/>
      <w:marBottom w:val="0"/>
      <w:divBdr>
        <w:top w:val="none" w:sz="0" w:space="0" w:color="auto"/>
        <w:left w:val="none" w:sz="0" w:space="0" w:color="auto"/>
        <w:bottom w:val="none" w:sz="0" w:space="0" w:color="auto"/>
        <w:right w:val="none" w:sz="0" w:space="0" w:color="auto"/>
      </w:divBdr>
      <w:divsChild>
        <w:div w:id="1201018772">
          <w:marLeft w:val="0"/>
          <w:marRight w:val="0"/>
          <w:marTop w:val="0"/>
          <w:marBottom w:val="0"/>
          <w:divBdr>
            <w:top w:val="none" w:sz="0" w:space="0" w:color="auto"/>
            <w:left w:val="none" w:sz="0" w:space="0" w:color="auto"/>
            <w:bottom w:val="none" w:sz="0" w:space="0" w:color="auto"/>
            <w:right w:val="none" w:sz="0" w:space="0" w:color="auto"/>
          </w:divBdr>
          <w:divsChild>
            <w:div w:id="1564170969">
              <w:marLeft w:val="0"/>
              <w:marRight w:val="0"/>
              <w:marTop w:val="0"/>
              <w:marBottom w:val="0"/>
              <w:divBdr>
                <w:top w:val="none" w:sz="0" w:space="0" w:color="auto"/>
                <w:left w:val="none" w:sz="0" w:space="0" w:color="auto"/>
                <w:bottom w:val="none" w:sz="0" w:space="0" w:color="auto"/>
                <w:right w:val="none" w:sz="0" w:space="0" w:color="auto"/>
              </w:divBdr>
              <w:divsChild>
                <w:div w:id="3594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03290">
      <w:bodyDiv w:val="1"/>
      <w:marLeft w:val="0"/>
      <w:marRight w:val="0"/>
      <w:marTop w:val="0"/>
      <w:marBottom w:val="0"/>
      <w:divBdr>
        <w:top w:val="none" w:sz="0" w:space="0" w:color="auto"/>
        <w:left w:val="none" w:sz="0" w:space="0" w:color="auto"/>
        <w:bottom w:val="none" w:sz="0" w:space="0" w:color="auto"/>
        <w:right w:val="none" w:sz="0" w:space="0" w:color="auto"/>
      </w:divBdr>
    </w:div>
    <w:div w:id="478037560">
      <w:bodyDiv w:val="1"/>
      <w:marLeft w:val="0"/>
      <w:marRight w:val="0"/>
      <w:marTop w:val="0"/>
      <w:marBottom w:val="0"/>
      <w:divBdr>
        <w:top w:val="none" w:sz="0" w:space="0" w:color="auto"/>
        <w:left w:val="none" w:sz="0" w:space="0" w:color="auto"/>
        <w:bottom w:val="none" w:sz="0" w:space="0" w:color="auto"/>
        <w:right w:val="none" w:sz="0" w:space="0" w:color="auto"/>
      </w:divBdr>
    </w:div>
    <w:div w:id="513226442">
      <w:bodyDiv w:val="1"/>
      <w:marLeft w:val="0"/>
      <w:marRight w:val="0"/>
      <w:marTop w:val="0"/>
      <w:marBottom w:val="0"/>
      <w:divBdr>
        <w:top w:val="none" w:sz="0" w:space="0" w:color="auto"/>
        <w:left w:val="none" w:sz="0" w:space="0" w:color="auto"/>
        <w:bottom w:val="none" w:sz="0" w:space="0" w:color="auto"/>
        <w:right w:val="none" w:sz="0" w:space="0" w:color="auto"/>
      </w:divBdr>
    </w:div>
    <w:div w:id="514223593">
      <w:bodyDiv w:val="1"/>
      <w:marLeft w:val="0"/>
      <w:marRight w:val="0"/>
      <w:marTop w:val="0"/>
      <w:marBottom w:val="0"/>
      <w:divBdr>
        <w:top w:val="none" w:sz="0" w:space="0" w:color="auto"/>
        <w:left w:val="none" w:sz="0" w:space="0" w:color="auto"/>
        <w:bottom w:val="none" w:sz="0" w:space="0" w:color="auto"/>
        <w:right w:val="none" w:sz="0" w:space="0" w:color="auto"/>
      </w:divBdr>
      <w:divsChild>
        <w:div w:id="1065370883">
          <w:marLeft w:val="0"/>
          <w:marRight w:val="0"/>
          <w:marTop w:val="0"/>
          <w:marBottom w:val="0"/>
          <w:divBdr>
            <w:top w:val="none" w:sz="0" w:space="0" w:color="auto"/>
            <w:left w:val="none" w:sz="0" w:space="0" w:color="auto"/>
            <w:bottom w:val="none" w:sz="0" w:space="0" w:color="auto"/>
            <w:right w:val="none" w:sz="0" w:space="0" w:color="auto"/>
          </w:divBdr>
        </w:div>
      </w:divsChild>
    </w:div>
    <w:div w:id="545024602">
      <w:bodyDiv w:val="1"/>
      <w:marLeft w:val="0"/>
      <w:marRight w:val="0"/>
      <w:marTop w:val="0"/>
      <w:marBottom w:val="0"/>
      <w:divBdr>
        <w:top w:val="none" w:sz="0" w:space="0" w:color="auto"/>
        <w:left w:val="none" w:sz="0" w:space="0" w:color="auto"/>
        <w:bottom w:val="none" w:sz="0" w:space="0" w:color="auto"/>
        <w:right w:val="none" w:sz="0" w:space="0" w:color="auto"/>
      </w:divBdr>
    </w:div>
    <w:div w:id="552816570">
      <w:bodyDiv w:val="1"/>
      <w:marLeft w:val="0"/>
      <w:marRight w:val="0"/>
      <w:marTop w:val="0"/>
      <w:marBottom w:val="0"/>
      <w:divBdr>
        <w:top w:val="none" w:sz="0" w:space="0" w:color="auto"/>
        <w:left w:val="none" w:sz="0" w:space="0" w:color="auto"/>
        <w:bottom w:val="none" w:sz="0" w:space="0" w:color="auto"/>
        <w:right w:val="none" w:sz="0" w:space="0" w:color="auto"/>
      </w:divBdr>
      <w:divsChild>
        <w:div w:id="1211648059">
          <w:marLeft w:val="0"/>
          <w:marRight w:val="0"/>
          <w:marTop w:val="0"/>
          <w:marBottom w:val="0"/>
          <w:divBdr>
            <w:top w:val="none" w:sz="0" w:space="0" w:color="auto"/>
            <w:left w:val="none" w:sz="0" w:space="0" w:color="auto"/>
            <w:bottom w:val="none" w:sz="0" w:space="0" w:color="auto"/>
            <w:right w:val="none" w:sz="0" w:space="0" w:color="auto"/>
          </w:divBdr>
          <w:divsChild>
            <w:div w:id="806974701">
              <w:marLeft w:val="0"/>
              <w:marRight w:val="0"/>
              <w:marTop w:val="0"/>
              <w:marBottom w:val="0"/>
              <w:divBdr>
                <w:top w:val="none" w:sz="0" w:space="0" w:color="auto"/>
                <w:left w:val="none" w:sz="0" w:space="0" w:color="auto"/>
                <w:bottom w:val="none" w:sz="0" w:space="0" w:color="auto"/>
                <w:right w:val="none" w:sz="0" w:space="0" w:color="auto"/>
              </w:divBdr>
              <w:divsChild>
                <w:div w:id="16118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5293">
      <w:bodyDiv w:val="1"/>
      <w:marLeft w:val="0"/>
      <w:marRight w:val="0"/>
      <w:marTop w:val="0"/>
      <w:marBottom w:val="0"/>
      <w:divBdr>
        <w:top w:val="none" w:sz="0" w:space="0" w:color="auto"/>
        <w:left w:val="none" w:sz="0" w:space="0" w:color="auto"/>
        <w:bottom w:val="none" w:sz="0" w:space="0" w:color="auto"/>
        <w:right w:val="none" w:sz="0" w:space="0" w:color="auto"/>
      </w:divBdr>
    </w:div>
    <w:div w:id="835999194">
      <w:bodyDiv w:val="1"/>
      <w:marLeft w:val="0"/>
      <w:marRight w:val="0"/>
      <w:marTop w:val="0"/>
      <w:marBottom w:val="0"/>
      <w:divBdr>
        <w:top w:val="none" w:sz="0" w:space="0" w:color="auto"/>
        <w:left w:val="none" w:sz="0" w:space="0" w:color="auto"/>
        <w:bottom w:val="none" w:sz="0" w:space="0" w:color="auto"/>
        <w:right w:val="none" w:sz="0" w:space="0" w:color="auto"/>
      </w:divBdr>
    </w:div>
    <w:div w:id="847063009">
      <w:bodyDiv w:val="1"/>
      <w:marLeft w:val="0"/>
      <w:marRight w:val="0"/>
      <w:marTop w:val="0"/>
      <w:marBottom w:val="0"/>
      <w:divBdr>
        <w:top w:val="none" w:sz="0" w:space="0" w:color="auto"/>
        <w:left w:val="none" w:sz="0" w:space="0" w:color="auto"/>
        <w:bottom w:val="none" w:sz="0" w:space="0" w:color="auto"/>
        <w:right w:val="none" w:sz="0" w:space="0" w:color="auto"/>
      </w:divBdr>
    </w:div>
    <w:div w:id="950547896">
      <w:bodyDiv w:val="1"/>
      <w:marLeft w:val="0"/>
      <w:marRight w:val="0"/>
      <w:marTop w:val="0"/>
      <w:marBottom w:val="0"/>
      <w:divBdr>
        <w:top w:val="none" w:sz="0" w:space="0" w:color="auto"/>
        <w:left w:val="none" w:sz="0" w:space="0" w:color="auto"/>
        <w:bottom w:val="none" w:sz="0" w:space="0" w:color="auto"/>
        <w:right w:val="none" w:sz="0" w:space="0" w:color="auto"/>
      </w:divBdr>
    </w:div>
    <w:div w:id="990208688">
      <w:bodyDiv w:val="1"/>
      <w:marLeft w:val="0"/>
      <w:marRight w:val="0"/>
      <w:marTop w:val="0"/>
      <w:marBottom w:val="0"/>
      <w:divBdr>
        <w:top w:val="none" w:sz="0" w:space="0" w:color="auto"/>
        <w:left w:val="none" w:sz="0" w:space="0" w:color="auto"/>
        <w:bottom w:val="none" w:sz="0" w:space="0" w:color="auto"/>
        <w:right w:val="none" w:sz="0" w:space="0" w:color="auto"/>
      </w:divBdr>
    </w:div>
    <w:div w:id="1004281591">
      <w:bodyDiv w:val="1"/>
      <w:marLeft w:val="0"/>
      <w:marRight w:val="0"/>
      <w:marTop w:val="0"/>
      <w:marBottom w:val="0"/>
      <w:divBdr>
        <w:top w:val="none" w:sz="0" w:space="0" w:color="auto"/>
        <w:left w:val="none" w:sz="0" w:space="0" w:color="auto"/>
        <w:bottom w:val="none" w:sz="0" w:space="0" w:color="auto"/>
        <w:right w:val="none" w:sz="0" w:space="0" w:color="auto"/>
      </w:divBdr>
    </w:div>
    <w:div w:id="1093741633">
      <w:bodyDiv w:val="1"/>
      <w:marLeft w:val="0"/>
      <w:marRight w:val="0"/>
      <w:marTop w:val="0"/>
      <w:marBottom w:val="0"/>
      <w:divBdr>
        <w:top w:val="none" w:sz="0" w:space="0" w:color="auto"/>
        <w:left w:val="none" w:sz="0" w:space="0" w:color="auto"/>
        <w:bottom w:val="none" w:sz="0" w:space="0" w:color="auto"/>
        <w:right w:val="none" w:sz="0" w:space="0" w:color="auto"/>
      </w:divBdr>
    </w:div>
    <w:div w:id="1122651800">
      <w:bodyDiv w:val="1"/>
      <w:marLeft w:val="0"/>
      <w:marRight w:val="0"/>
      <w:marTop w:val="0"/>
      <w:marBottom w:val="0"/>
      <w:divBdr>
        <w:top w:val="none" w:sz="0" w:space="0" w:color="auto"/>
        <w:left w:val="none" w:sz="0" w:space="0" w:color="auto"/>
        <w:bottom w:val="none" w:sz="0" w:space="0" w:color="auto"/>
        <w:right w:val="none" w:sz="0" w:space="0" w:color="auto"/>
      </w:divBdr>
    </w:div>
    <w:div w:id="1225992574">
      <w:bodyDiv w:val="1"/>
      <w:marLeft w:val="0"/>
      <w:marRight w:val="0"/>
      <w:marTop w:val="0"/>
      <w:marBottom w:val="0"/>
      <w:divBdr>
        <w:top w:val="none" w:sz="0" w:space="0" w:color="auto"/>
        <w:left w:val="none" w:sz="0" w:space="0" w:color="auto"/>
        <w:bottom w:val="none" w:sz="0" w:space="0" w:color="auto"/>
        <w:right w:val="none" w:sz="0" w:space="0" w:color="auto"/>
      </w:divBdr>
      <w:divsChild>
        <w:div w:id="1006443494">
          <w:marLeft w:val="0"/>
          <w:marRight w:val="0"/>
          <w:marTop w:val="0"/>
          <w:marBottom w:val="0"/>
          <w:divBdr>
            <w:top w:val="none" w:sz="0" w:space="0" w:color="auto"/>
            <w:left w:val="none" w:sz="0" w:space="0" w:color="auto"/>
            <w:bottom w:val="none" w:sz="0" w:space="0" w:color="auto"/>
            <w:right w:val="none" w:sz="0" w:space="0" w:color="auto"/>
          </w:divBdr>
          <w:divsChild>
            <w:div w:id="2093697197">
              <w:marLeft w:val="0"/>
              <w:marRight w:val="0"/>
              <w:marTop w:val="0"/>
              <w:marBottom w:val="0"/>
              <w:divBdr>
                <w:top w:val="none" w:sz="0" w:space="0" w:color="auto"/>
                <w:left w:val="none" w:sz="0" w:space="0" w:color="auto"/>
                <w:bottom w:val="none" w:sz="0" w:space="0" w:color="auto"/>
                <w:right w:val="none" w:sz="0" w:space="0" w:color="auto"/>
              </w:divBdr>
              <w:divsChild>
                <w:div w:id="18862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4303">
      <w:bodyDiv w:val="1"/>
      <w:marLeft w:val="0"/>
      <w:marRight w:val="0"/>
      <w:marTop w:val="0"/>
      <w:marBottom w:val="0"/>
      <w:divBdr>
        <w:top w:val="none" w:sz="0" w:space="0" w:color="auto"/>
        <w:left w:val="none" w:sz="0" w:space="0" w:color="auto"/>
        <w:bottom w:val="none" w:sz="0" w:space="0" w:color="auto"/>
        <w:right w:val="none" w:sz="0" w:space="0" w:color="auto"/>
      </w:divBdr>
    </w:div>
    <w:div w:id="1289818728">
      <w:bodyDiv w:val="1"/>
      <w:marLeft w:val="0"/>
      <w:marRight w:val="0"/>
      <w:marTop w:val="0"/>
      <w:marBottom w:val="0"/>
      <w:divBdr>
        <w:top w:val="none" w:sz="0" w:space="0" w:color="auto"/>
        <w:left w:val="none" w:sz="0" w:space="0" w:color="auto"/>
        <w:bottom w:val="none" w:sz="0" w:space="0" w:color="auto"/>
        <w:right w:val="none" w:sz="0" w:space="0" w:color="auto"/>
      </w:divBdr>
    </w:div>
    <w:div w:id="1416131450">
      <w:bodyDiv w:val="1"/>
      <w:marLeft w:val="0"/>
      <w:marRight w:val="0"/>
      <w:marTop w:val="0"/>
      <w:marBottom w:val="0"/>
      <w:divBdr>
        <w:top w:val="none" w:sz="0" w:space="0" w:color="auto"/>
        <w:left w:val="none" w:sz="0" w:space="0" w:color="auto"/>
        <w:bottom w:val="none" w:sz="0" w:space="0" w:color="auto"/>
        <w:right w:val="none" w:sz="0" w:space="0" w:color="auto"/>
      </w:divBdr>
      <w:divsChild>
        <w:div w:id="1704861410">
          <w:marLeft w:val="0"/>
          <w:marRight w:val="0"/>
          <w:marTop w:val="0"/>
          <w:marBottom w:val="0"/>
          <w:divBdr>
            <w:top w:val="none" w:sz="0" w:space="0" w:color="auto"/>
            <w:left w:val="none" w:sz="0" w:space="0" w:color="auto"/>
            <w:bottom w:val="none" w:sz="0" w:space="0" w:color="auto"/>
            <w:right w:val="none" w:sz="0" w:space="0" w:color="auto"/>
          </w:divBdr>
          <w:divsChild>
            <w:div w:id="948899540">
              <w:marLeft w:val="0"/>
              <w:marRight w:val="0"/>
              <w:marTop w:val="0"/>
              <w:marBottom w:val="0"/>
              <w:divBdr>
                <w:top w:val="none" w:sz="0" w:space="0" w:color="auto"/>
                <w:left w:val="none" w:sz="0" w:space="0" w:color="auto"/>
                <w:bottom w:val="none" w:sz="0" w:space="0" w:color="auto"/>
                <w:right w:val="none" w:sz="0" w:space="0" w:color="auto"/>
              </w:divBdr>
              <w:divsChild>
                <w:div w:id="19286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66285">
      <w:bodyDiv w:val="1"/>
      <w:marLeft w:val="0"/>
      <w:marRight w:val="0"/>
      <w:marTop w:val="0"/>
      <w:marBottom w:val="0"/>
      <w:divBdr>
        <w:top w:val="none" w:sz="0" w:space="0" w:color="auto"/>
        <w:left w:val="none" w:sz="0" w:space="0" w:color="auto"/>
        <w:bottom w:val="none" w:sz="0" w:space="0" w:color="auto"/>
        <w:right w:val="none" w:sz="0" w:space="0" w:color="auto"/>
      </w:divBdr>
    </w:div>
    <w:div w:id="1481389459">
      <w:bodyDiv w:val="1"/>
      <w:marLeft w:val="0"/>
      <w:marRight w:val="0"/>
      <w:marTop w:val="0"/>
      <w:marBottom w:val="0"/>
      <w:divBdr>
        <w:top w:val="none" w:sz="0" w:space="0" w:color="auto"/>
        <w:left w:val="none" w:sz="0" w:space="0" w:color="auto"/>
        <w:bottom w:val="none" w:sz="0" w:space="0" w:color="auto"/>
        <w:right w:val="none" w:sz="0" w:space="0" w:color="auto"/>
      </w:divBdr>
      <w:divsChild>
        <w:div w:id="739910043">
          <w:marLeft w:val="0"/>
          <w:marRight w:val="0"/>
          <w:marTop w:val="0"/>
          <w:marBottom w:val="0"/>
          <w:divBdr>
            <w:top w:val="none" w:sz="0" w:space="0" w:color="auto"/>
            <w:left w:val="none" w:sz="0" w:space="0" w:color="auto"/>
            <w:bottom w:val="none" w:sz="0" w:space="0" w:color="auto"/>
            <w:right w:val="none" w:sz="0" w:space="0" w:color="auto"/>
          </w:divBdr>
          <w:divsChild>
            <w:div w:id="905921442">
              <w:marLeft w:val="0"/>
              <w:marRight w:val="0"/>
              <w:marTop w:val="0"/>
              <w:marBottom w:val="0"/>
              <w:divBdr>
                <w:top w:val="none" w:sz="0" w:space="0" w:color="auto"/>
                <w:left w:val="none" w:sz="0" w:space="0" w:color="auto"/>
                <w:bottom w:val="none" w:sz="0" w:space="0" w:color="auto"/>
                <w:right w:val="none" w:sz="0" w:space="0" w:color="auto"/>
              </w:divBdr>
              <w:divsChild>
                <w:div w:id="8748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91713">
      <w:bodyDiv w:val="1"/>
      <w:marLeft w:val="0"/>
      <w:marRight w:val="0"/>
      <w:marTop w:val="0"/>
      <w:marBottom w:val="0"/>
      <w:divBdr>
        <w:top w:val="none" w:sz="0" w:space="0" w:color="auto"/>
        <w:left w:val="none" w:sz="0" w:space="0" w:color="auto"/>
        <w:bottom w:val="none" w:sz="0" w:space="0" w:color="auto"/>
        <w:right w:val="none" w:sz="0" w:space="0" w:color="auto"/>
      </w:divBdr>
    </w:div>
    <w:div w:id="1546137089">
      <w:bodyDiv w:val="1"/>
      <w:marLeft w:val="0"/>
      <w:marRight w:val="0"/>
      <w:marTop w:val="0"/>
      <w:marBottom w:val="0"/>
      <w:divBdr>
        <w:top w:val="none" w:sz="0" w:space="0" w:color="auto"/>
        <w:left w:val="none" w:sz="0" w:space="0" w:color="auto"/>
        <w:bottom w:val="none" w:sz="0" w:space="0" w:color="auto"/>
        <w:right w:val="none" w:sz="0" w:space="0" w:color="auto"/>
      </w:divBdr>
    </w:div>
    <w:div w:id="1601449081">
      <w:bodyDiv w:val="1"/>
      <w:marLeft w:val="0"/>
      <w:marRight w:val="0"/>
      <w:marTop w:val="0"/>
      <w:marBottom w:val="0"/>
      <w:divBdr>
        <w:top w:val="none" w:sz="0" w:space="0" w:color="auto"/>
        <w:left w:val="none" w:sz="0" w:space="0" w:color="auto"/>
        <w:bottom w:val="none" w:sz="0" w:space="0" w:color="auto"/>
        <w:right w:val="none" w:sz="0" w:space="0" w:color="auto"/>
      </w:divBdr>
    </w:div>
    <w:div w:id="1792505927">
      <w:bodyDiv w:val="1"/>
      <w:marLeft w:val="0"/>
      <w:marRight w:val="0"/>
      <w:marTop w:val="0"/>
      <w:marBottom w:val="0"/>
      <w:divBdr>
        <w:top w:val="none" w:sz="0" w:space="0" w:color="auto"/>
        <w:left w:val="none" w:sz="0" w:space="0" w:color="auto"/>
        <w:bottom w:val="none" w:sz="0" w:space="0" w:color="auto"/>
        <w:right w:val="none" w:sz="0" w:space="0" w:color="auto"/>
      </w:divBdr>
      <w:divsChild>
        <w:div w:id="799881509">
          <w:marLeft w:val="0"/>
          <w:marRight w:val="0"/>
          <w:marTop w:val="0"/>
          <w:marBottom w:val="0"/>
          <w:divBdr>
            <w:top w:val="none" w:sz="0" w:space="0" w:color="auto"/>
            <w:left w:val="none" w:sz="0" w:space="0" w:color="auto"/>
            <w:bottom w:val="none" w:sz="0" w:space="0" w:color="auto"/>
            <w:right w:val="none" w:sz="0" w:space="0" w:color="auto"/>
          </w:divBdr>
          <w:divsChild>
            <w:div w:id="1188451045">
              <w:marLeft w:val="0"/>
              <w:marRight w:val="0"/>
              <w:marTop w:val="0"/>
              <w:marBottom w:val="0"/>
              <w:divBdr>
                <w:top w:val="none" w:sz="0" w:space="0" w:color="auto"/>
                <w:left w:val="none" w:sz="0" w:space="0" w:color="auto"/>
                <w:bottom w:val="none" w:sz="0" w:space="0" w:color="auto"/>
                <w:right w:val="none" w:sz="0" w:space="0" w:color="auto"/>
              </w:divBdr>
              <w:divsChild>
                <w:div w:id="1861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73554">
      <w:bodyDiv w:val="1"/>
      <w:marLeft w:val="0"/>
      <w:marRight w:val="0"/>
      <w:marTop w:val="0"/>
      <w:marBottom w:val="0"/>
      <w:divBdr>
        <w:top w:val="none" w:sz="0" w:space="0" w:color="auto"/>
        <w:left w:val="none" w:sz="0" w:space="0" w:color="auto"/>
        <w:bottom w:val="none" w:sz="0" w:space="0" w:color="auto"/>
        <w:right w:val="none" w:sz="0" w:space="0" w:color="auto"/>
      </w:divBdr>
    </w:div>
    <w:div w:id="1798834217">
      <w:bodyDiv w:val="1"/>
      <w:marLeft w:val="0"/>
      <w:marRight w:val="0"/>
      <w:marTop w:val="0"/>
      <w:marBottom w:val="0"/>
      <w:divBdr>
        <w:top w:val="none" w:sz="0" w:space="0" w:color="auto"/>
        <w:left w:val="none" w:sz="0" w:space="0" w:color="auto"/>
        <w:bottom w:val="none" w:sz="0" w:space="0" w:color="auto"/>
        <w:right w:val="none" w:sz="0" w:space="0" w:color="auto"/>
      </w:divBdr>
    </w:div>
    <w:div w:id="1841505338">
      <w:bodyDiv w:val="1"/>
      <w:marLeft w:val="0"/>
      <w:marRight w:val="0"/>
      <w:marTop w:val="0"/>
      <w:marBottom w:val="0"/>
      <w:divBdr>
        <w:top w:val="none" w:sz="0" w:space="0" w:color="auto"/>
        <w:left w:val="none" w:sz="0" w:space="0" w:color="auto"/>
        <w:bottom w:val="none" w:sz="0" w:space="0" w:color="auto"/>
        <w:right w:val="none" w:sz="0" w:space="0" w:color="auto"/>
      </w:divBdr>
    </w:div>
    <w:div w:id="1897162551">
      <w:bodyDiv w:val="1"/>
      <w:marLeft w:val="0"/>
      <w:marRight w:val="0"/>
      <w:marTop w:val="0"/>
      <w:marBottom w:val="0"/>
      <w:divBdr>
        <w:top w:val="none" w:sz="0" w:space="0" w:color="auto"/>
        <w:left w:val="none" w:sz="0" w:space="0" w:color="auto"/>
        <w:bottom w:val="none" w:sz="0" w:space="0" w:color="auto"/>
        <w:right w:val="none" w:sz="0" w:space="0" w:color="auto"/>
      </w:divBdr>
    </w:div>
    <w:div w:id="1932667005">
      <w:bodyDiv w:val="1"/>
      <w:marLeft w:val="0"/>
      <w:marRight w:val="0"/>
      <w:marTop w:val="0"/>
      <w:marBottom w:val="0"/>
      <w:divBdr>
        <w:top w:val="none" w:sz="0" w:space="0" w:color="auto"/>
        <w:left w:val="none" w:sz="0" w:space="0" w:color="auto"/>
        <w:bottom w:val="none" w:sz="0" w:space="0" w:color="auto"/>
        <w:right w:val="none" w:sz="0" w:space="0" w:color="auto"/>
      </w:divBdr>
    </w:div>
    <w:div w:id="2046442660">
      <w:bodyDiv w:val="1"/>
      <w:marLeft w:val="0"/>
      <w:marRight w:val="0"/>
      <w:marTop w:val="0"/>
      <w:marBottom w:val="0"/>
      <w:divBdr>
        <w:top w:val="none" w:sz="0" w:space="0" w:color="auto"/>
        <w:left w:val="none" w:sz="0" w:space="0" w:color="auto"/>
        <w:bottom w:val="none" w:sz="0" w:space="0" w:color="auto"/>
        <w:right w:val="none" w:sz="0" w:space="0" w:color="auto"/>
      </w:divBdr>
    </w:div>
    <w:div w:id="2109303956">
      <w:bodyDiv w:val="1"/>
      <w:marLeft w:val="0"/>
      <w:marRight w:val="0"/>
      <w:marTop w:val="0"/>
      <w:marBottom w:val="0"/>
      <w:divBdr>
        <w:top w:val="none" w:sz="0" w:space="0" w:color="auto"/>
        <w:left w:val="none" w:sz="0" w:space="0" w:color="auto"/>
        <w:bottom w:val="none" w:sz="0" w:space="0" w:color="auto"/>
        <w:right w:val="none" w:sz="0" w:space="0" w:color="auto"/>
      </w:divBdr>
    </w:div>
    <w:div w:id="2114402632">
      <w:bodyDiv w:val="1"/>
      <w:marLeft w:val="0"/>
      <w:marRight w:val="0"/>
      <w:marTop w:val="0"/>
      <w:marBottom w:val="0"/>
      <w:divBdr>
        <w:top w:val="none" w:sz="0" w:space="0" w:color="auto"/>
        <w:left w:val="none" w:sz="0" w:space="0" w:color="auto"/>
        <w:bottom w:val="none" w:sz="0" w:space="0" w:color="auto"/>
        <w:right w:val="none" w:sz="0" w:space="0" w:color="auto"/>
      </w:divBdr>
    </w:div>
    <w:div w:id="2139252809">
      <w:bodyDiv w:val="1"/>
      <w:marLeft w:val="0"/>
      <w:marRight w:val="0"/>
      <w:marTop w:val="0"/>
      <w:marBottom w:val="0"/>
      <w:divBdr>
        <w:top w:val="none" w:sz="0" w:space="0" w:color="auto"/>
        <w:left w:val="none" w:sz="0" w:space="0" w:color="auto"/>
        <w:bottom w:val="none" w:sz="0" w:space="0" w:color="auto"/>
        <w:right w:val="none" w:sz="0" w:space="0" w:color="auto"/>
      </w:divBdr>
      <w:divsChild>
        <w:div w:id="530655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Luke/Downloads/Excel-Gantt-Chart-Template-TeamGantt-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Progress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1"/>
          <c:order val="0"/>
          <c:tx>
            <c:strRef>
              <c:f>'Manual Chart'!$C$6:$C$7</c:f>
              <c:strCache>
                <c:ptCount val="2"/>
                <c:pt idx="0">
                  <c:v>START DATE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'Manual Chart'!$F$9:$F$14</c:f>
              <c:strCache>
                <c:ptCount val="6"/>
                <c:pt idx="0">
                  <c:v>Luke</c:v>
                </c:pt>
                <c:pt idx="1">
                  <c:v>Jack</c:v>
                </c:pt>
                <c:pt idx="2">
                  <c:v>Zed</c:v>
                </c:pt>
                <c:pt idx="3">
                  <c:v>Violet</c:v>
                </c:pt>
                <c:pt idx="4">
                  <c:v>Leon</c:v>
                </c:pt>
                <c:pt idx="5">
                  <c:v>Bill</c:v>
                </c:pt>
              </c:strCache>
            </c:strRef>
          </c:cat>
          <c:val>
            <c:numRef>
              <c:f>'Manual Chart'!$C$9:$C$14</c:f>
              <c:numCache>
                <c:formatCode>m/d/yy</c:formatCode>
                <c:ptCount val="6"/>
                <c:pt idx="0">
                  <c:v>43516</c:v>
                </c:pt>
                <c:pt idx="1">
                  <c:v>43516</c:v>
                </c:pt>
                <c:pt idx="2">
                  <c:v>43516</c:v>
                </c:pt>
                <c:pt idx="3">
                  <c:v>43516</c:v>
                </c:pt>
                <c:pt idx="4">
                  <c:v>43516</c:v>
                </c:pt>
                <c:pt idx="5">
                  <c:v>43516</c:v>
                </c:pt>
              </c:numCache>
            </c:numRef>
          </c:val>
          <c:extLst>
            <c:ext xmlns:c16="http://schemas.microsoft.com/office/drawing/2014/chart" uri="{C3380CC4-5D6E-409C-BE32-E72D297353CC}">
              <c16:uniqueId val="{00000000-3144-884E-AE6A-795CA9EE6945}"/>
            </c:ext>
          </c:extLst>
        </c:ser>
        <c:ser>
          <c:idx val="0"/>
          <c:order val="1"/>
          <c:tx>
            <c:strRef>
              <c:f>'Manual Chart'!$E$6:$E$7</c:f>
              <c:strCache>
                <c:ptCount val="2"/>
                <c:pt idx="0">
                  <c:v>DURATION (WORK DAYS)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'Manual Chart'!$F$9:$F$14</c:f>
              <c:strCache>
                <c:ptCount val="6"/>
                <c:pt idx="0">
                  <c:v>Luke</c:v>
                </c:pt>
                <c:pt idx="1">
                  <c:v>Jack</c:v>
                </c:pt>
                <c:pt idx="2">
                  <c:v>Zed</c:v>
                </c:pt>
                <c:pt idx="3">
                  <c:v>Violet</c:v>
                </c:pt>
                <c:pt idx="4">
                  <c:v>Leon</c:v>
                </c:pt>
                <c:pt idx="5">
                  <c:v>Bill</c:v>
                </c:pt>
              </c:strCache>
            </c:strRef>
          </c:cat>
          <c:val>
            <c:numRef>
              <c:f>'Manual Chart'!$E$9:$E$14</c:f>
              <c:numCache>
                <c:formatCode>General</c:formatCode>
                <c:ptCount val="6"/>
                <c:pt idx="0">
                  <c:v>33</c:v>
                </c:pt>
                <c:pt idx="1">
                  <c:v>32</c:v>
                </c:pt>
                <c:pt idx="2">
                  <c:v>31</c:v>
                </c:pt>
                <c:pt idx="3">
                  <c:v>33</c:v>
                </c:pt>
                <c:pt idx="4">
                  <c:v>35</c:v>
                </c:pt>
                <c:pt idx="5">
                  <c:v>32</c:v>
                </c:pt>
              </c:numCache>
            </c:numRef>
          </c:val>
          <c:extLst>
            <c:ext xmlns:c16="http://schemas.microsoft.com/office/drawing/2014/chart" uri="{C3380CC4-5D6E-409C-BE32-E72D297353CC}">
              <c16:uniqueId val="{00000001-3144-884E-AE6A-795CA9EE6945}"/>
            </c:ext>
          </c:extLst>
        </c:ser>
        <c:dLbls>
          <c:dLblPos val="ctr"/>
          <c:showLegendKey val="0"/>
          <c:showVal val="1"/>
          <c:showCatName val="0"/>
          <c:showSerName val="0"/>
          <c:showPercent val="0"/>
          <c:showBubbleSize val="0"/>
        </c:dLbls>
        <c:gapWidth val="150"/>
        <c:overlap val="100"/>
        <c:axId val="1058776207"/>
        <c:axId val="1058777887"/>
      </c:barChart>
      <c:catAx>
        <c:axId val="105877620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8777887"/>
        <c:crosses val="autoZero"/>
        <c:auto val="1"/>
        <c:lblAlgn val="ctr"/>
        <c:lblOffset val="100"/>
        <c:noMultiLvlLbl val="0"/>
      </c:catAx>
      <c:valAx>
        <c:axId val="1058777887"/>
        <c:scaling>
          <c:orientation val="minMax"/>
        </c:scaling>
        <c:delete val="0"/>
        <c:axPos val="t"/>
        <c:majorGridlines>
          <c:spPr>
            <a:ln w="9525" cap="flat" cmpd="sng" algn="ctr">
              <a:solidFill>
                <a:schemeClr val="tx1">
                  <a:lumMod val="15000"/>
                  <a:lumOff val="85000"/>
                </a:schemeClr>
              </a:solidFill>
              <a:round/>
            </a:ln>
            <a:effectLst/>
          </c:spPr>
        </c:majorGridlines>
        <c:numFmt formatCode="dd/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877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7E898-CB5D-3842-93F6-3BAB87A0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2154</Words>
  <Characters>12280</Characters>
  <Application>Microsoft Office Word</Application>
  <DocSecurity>0</DocSecurity>
  <Lines>102</Lines>
  <Paragraphs>28</Paragraphs>
  <ScaleCrop>false</ScaleCrop>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Zhang</dc:creator>
  <cp:keywords/>
  <dc:description/>
  <cp:lastModifiedBy>Luke Zhang</cp:lastModifiedBy>
  <cp:revision>5</cp:revision>
  <dcterms:created xsi:type="dcterms:W3CDTF">2019-03-28T16:13:00Z</dcterms:created>
  <dcterms:modified xsi:type="dcterms:W3CDTF">2019-03-28T16:34:00Z</dcterms:modified>
</cp:coreProperties>
</file>