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>
          <w:i w:val="false"/>
          <w:iCs w:val="false"/>
        </w:rPr>
        <w:t>一尺之捶，</w:t>
      </w:r>
      <w:r>
        <w:rPr>
          <w:rStyle w:val="Style14"/>
          <w:i w:val="false"/>
          <w:iCs w:val="false"/>
        </w:rPr>
        <w:t>日取其半</w:t>
      </w:r>
      <w:r>
        <w:rPr>
          <w:i w:val="false"/>
          <w:iCs w:val="false"/>
        </w:rPr>
        <w:t>，万世不竭。一根一尺长的木棍，每天截取一半，这么干一万代也干不完。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2. </w:t>
      </w:r>
      <w:r>
        <w:rPr>
          <w:i w:val="false"/>
          <w:iCs w:val="false"/>
        </w:rPr>
        <w:t>在集合论中，无穷实在是太复杂了，可数和不可数仅仅是最最基本的一瞥。读过一小部分集合论入门，序数还比较容易理解，基数算数实在太复杂，那些技巧实在很难用直观去理解，或者说用直观去理解基本都是错误的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Style14">
    <w:name w:val="Emphasis"/>
    <w:qFormat/>
    <w:rPr>
      <w:i/>
      <w:i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LibreOffice/7.4.2.3$Windows_X86_64 LibreOffice_project/382eef1f22670f7f4118c8c2dd222ec7ad009daf</Application>
  <AppVersion>15.0000</AppVersion>
  <Pages>1</Pages>
  <Words>141</Words>
  <Characters>143</Characters>
  <CharactersWithSpaces>145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2022-12-19T21:37:33Z</dcterms:created>
  <dc:creator/>
  <dc:description/>
  <dc:language>zh-CN</dc:language>
  <cp:lastModifiedBy/>
  <dcterms:modified xsi:type="dcterms:W3CDTF">2022-12-19T21:42:11Z</dcterms:modified>
  <cp:revision>2</cp:revision>
  <dc:subject/>
  <dc:title/>
</cp:coreProperties>
</file>