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v0.4 · Oct 26,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Coaches.</w:t>
      </w:r>
      <w:r>
        <w:t xml:space="preserve"> In both options the Coach assigned to a participating school is a CHSS employee acting as a school official under Section 5.1, bound by Appendix A, trained annually in FERPA and privacy, under a confidentiality obligation, and subject to the personnel requirements in Appendix A.7. The District may revoke a Coach's access at any time by written notice. </w:t>
      </w:r>
      <w:r>
        <w:rPr>
          <w:i/>
        </w:rPr>
        <w:t>One of the following applies; the District's election is recorded in Exhibit D-3.</w:t>
      </w:r>
    </w:p>
    <w:p>
      <w:pPr>
        <w:pStyle w:val="Quote"/>
      </w:pPr>
      <w:r>
        <w:rPr>
          <w:b/>
        </w:rPr>
        <w:t>Option A (standing access).</w:t>
      </w:r>
      <w:r>
        <w:t xml:space="preserve"> The Coach holds a Navigator login and may view student-level records, including names, for the schools the Coach supports, with every access logged.</w:t>
      </w:r>
    </w:p>
    <w:p>
      <w:pPr>
        <w:pStyle w:val="Quote"/>
      </w:pPr>
      <w:r>
        <w:rPr>
          <w:b/>
        </w:rPr>
        <w:t>Option B (in-session view; default).</w:t>
      </w:r>
      <w:r>
        <w:t xml:space="preserve"> The Coach holds no Navigator login and no standing access to student-level records. The Coach views student-level records, including names, only during a coaching session, on the screen of a School Team member who is logged into Navigator, and does not retain, copy, or record them. Outside sessions the Coach works from Aggregate Data. CHSS keeps a record of each such session (Coach, school, School Team member, date, purpose) and provides it to the District on request; Navigator's own logs record the School Team member's access. The District may elect by written notice to convert a Coach to Option A for a school.</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IEP/504, economic status)</w:t>
            </w:r>
          </w:p>
        </w:tc>
        <w:tc>
          <w:tcPr>
            <w:tcW w:type="dxa" w:w="2880"/>
          </w:tcPr>
          <w:p>
            <w:r/>
            <w:r>
              <w:t>Optional</w:t>
            </w:r>
          </w:p>
        </w:tc>
        <w:tc>
          <w:tcPr>
            <w:tcW w:type="dxa" w:w="2880"/>
          </w:tcPr>
          <w:p>
            <w:r/>
            <w:r>
              <w:t>For subgroup reporting at the District's election</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Coach access (5.4)</w:t>
            </w:r>
          </w:p>
        </w:tc>
        <w:tc>
          <w:tcPr>
            <w:tcW w:type="dxa" w:w="4320"/>
          </w:tcPr>
          <w:p>
            <w:r/>
            <w:r>
              <w:t>☐ Option A (standing access) ☐ Option B (in-session view)</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Technical contact</w:t>
            </w:r>
          </w:p>
        </w:tc>
        <w:tc>
          <w:tcPr>
            <w:tcW w:type="dxa" w:w="4320"/>
          </w:tcPr>
          <w:p>
            <w:r/>
            <w:r>
              <w:t>[name, title, email, phone]</w:t>
            </w:r>
          </w:p>
        </w:tc>
      </w:tr>
      <w:tr>
        <w:tc>
          <w:tcPr>
            <w:tcW w:type="dxa" w:w="4320"/>
          </w:tcPr>
          <w:p>
            <w:r/>
            <w:r>
              <w:t>Privacy contact</w:t>
            </w:r>
          </w:p>
        </w:tc>
        <w:tc>
          <w:tcPr>
            <w:tcW w:type="dxa" w:w="4320"/>
          </w:tcPr>
          <w:p>
            <w:r/>
            <w:r>
              <w:t>[name, title, email, phone]</w:t>
            </w:r>
          </w:p>
        </w:tc>
      </w:tr>
      <w:tr>
        <w:tc>
          <w:tcPr>
            <w:tcW w:type="dxa" w:w="4320"/>
          </w:tcPr>
          <w:p>
            <w:r/>
            <w:r>
              <w:t>Program contact(s)</w:t>
            </w:r>
          </w:p>
        </w:tc>
        <w:tc>
          <w:tcPr>
            <w:tcW w:type="dxa" w:w="4320"/>
          </w:tcPr>
          <w:p>
            <w:r/>
            <w:r>
              <w:t>[name, school]</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