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 xml:space="preserve">Luke </w:t>
      </w:r>
      <w:proofErr w:type="spellStart"/>
      <w:r w:rsidRPr="005A0DB4">
        <w:rPr>
          <w:sz w:val="28"/>
          <w:szCs w:val="28"/>
        </w:rPr>
        <w:t>Burlovich</w:t>
      </w:r>
      <w:proofErr w:type="spellEnd"/>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4B6E35" w:rsidRPr="004B6E35" w:rsidRDefault="004B6E35" w:rsidP="004B6E35">
      <w:pPr>
        <w:rPr>
          <w:b/>
          <w:color w:val="FF0000"/>
          <w:u w:val="single"/>
        </w:rPr>
      </w:pPr>
      <w:r w:rsidRPr="004B6E35">
        <w:rPr>
          <w:b/>
          <w:color w:val="FF0000"/>
          <w:u w:val="single"/>
        </w:rPr>
        <w:t>Rewrite but look at equations first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t>Solution</w:t>
      </w:r>
    </w:p>
    <w:p w:rsidR="00187EB1" w:rsidRDefault="00187EB1" w:rsidP="00187EB1"/>
    <w:p w:rsidR="008D1793" w:rsidRDefault="008D1793" w:rsidP="00187EB1"/>
    <w:p w:rsidR="008D1793" w:rsidRDefault="008D1793" w:rsidP="00187EB1"/>
    <w:p w:rsidR="008D1793" w:rsidRDefault="008D1793" w:rsidP="00187EB1"/>
    <w:p w:rsidR="008D1793" w:rsidRDefault="008D1793" w:rsidP="00187EB1">
      <w:r>
        <w:lastRenderedPageBreak/>
        <w:t>Longitudinal Non-dimensional Derivatives</w:t>
      </w:r>
    </w:p>
    <w:tbl>
      <w:tblPr>
        <w:tblStyle w:val="TableGrid"/>
        <w:tblW w:w="0" w:type="auto"/>
        <w:tblLook w:val="04A0" w:firstRow="1" w:lastRow="0" w:firstColumn="1" w:lastColumn="0" w:noHBand="0" w:noVBand="1"/>
      </w:tblPr>
      <w:tblGrid>
        <w:gridCol w:w="947"/>
        <w:gridCol w:w="947"/>
        <w:gridCol w:w="947"/>
        <w:gridCol w:w="947"/>
      </w:tblGrid>
      <w:tr w:rsidR="00E73276" w:rsidTr="00EC0983">
        <w:tc>
          <w:tcPr>
            <w:tcW w:w="947" w:type="dxa"/>
            <w:tcBorders>
              <w:top w:val="nil"/>
              <w:left w:val="nil"/>
            </w:tcBorders>
          </w:tcPr>
          <w:p w:rsidR="00E73276" w:rsidRDefault="00E73276" w:rsidP="008D1793">
            <w:pPr>
              <w:jc w:val="center"/>
            </w:pPr>
          </w:p>
        </w:tc>
        <w:tc>
          <w:tcPr>
            <w:tcW w:w="947" w:type="dxa"/>
            <w:shd w:val="clear" w:color="auto" w:fill="000000" w:themeFill="text1"/>
          </w:tcPr>
          <w:p w:rsidR="00E73276" w:rsidRPr="00EC0983" w:rsidRDefault="006A7947"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E73276" w:rsidRPr="00EC0983" w:rsidRDefault="006A7947"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E73276" w:rsidRPr="00EC0983" w:rsidRDefault="006A7947"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u</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C0983" w:rsidP="008D1793">
            <w:pPr>
              <w:jc w:val="center"/>
              <w:rPr>
                <w:b/>
                <w:i/>
              </w:rPr>
            </w:pPr>
            <m:oMathPara>
              <m:oMath>
                <m:r>
                  <m:rPr>
                    <m:sty m:val="bi"/>
                  </m:rPr>
                  <w:rPr>
                    <w:rFonts w:ascii="Cambria Math" w:hAnsi="Cambria Math"/>
                  </w:rPr>
                  <m:t>α</m:t>
                </m:r>
              </m:oMath>
            </m:oMathPara>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q</w:t>
            </w:r>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6A7947" w:rsidP="008D1793">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bl>
    <w:p w:rsidR="004B6E35" w:rsidRPr="00EC0983" w:rsidRDefault="004B6E35" w:rsidP="00187EB1">
      <w:pPr>
        <w:rPr>
          <w:i/>
        </w:rPr>
      </w:pPr>
    </w:p>
    <w:p w:rsidR="00187EB1" w:rsidRDefault="00187EB1" w:rsidP="00187EB1">
      <w:r>
        <w:t xml:space="preserve">Create the matrix for the derivatives and associated </w:t>
      </w:r>
      <w:proofErr w:type="spellStart"/>
      <w:r>
        <w:t>eqn</w:t>
      </w:r>
      <w:proofErr w:type="spellEnd"/>
    </w:p>
    <w:p w:rsidR="00EF6905" w:rsidRPr="00EF6905" w:rsidRDefault="00EF6905" w:rsidP="00EF6905">
      <w:pPr>
        <w:jc w:val="both"/>
        <w:rPr>
          <w:rFonts w:eastAsiaTheme="minorEastAsia"/>
          <w:b/>
          <w:noProof/>
          <w:color w:val="FF0000"/>
        </w:rPr>
      </w:pPr>
      <w:r w:rsidRPr="00063977">
        <w:rPr>
          <w:rFonts w:eastAsiaTheme="minorEastAsia"/>
          <w:b/>
          <w:noProof/>
          <w:color w:val="FF0000"/>
        </w:rPr>
        <w:t xml:space="preserve">Need to put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α</m:t>
                </m:r>
              </m:sub>
            </m:sSub>
          </m:sub>
        </m:sSub>
      </m:oMath>
      <w:r w:rsidRPr="00063977">
        <w:rPr>
          <w:rFonts w:eastAsiaTheme="minorEastAsia"/>
          <w:b/>
          <w:noProof/>
          <w:color w:val="FF0000"/>
        </w:rPr>
        <w:t xml:space="preserve">and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q</m:t>
                </m:r>
              </m:sub>
            </m:sSub>
          </m:sub>
        </m:sSub>
      </m:oMath>
      <w:r w:rsidRPr="00063977">
        <w:rPr>
          <w:rFonts w:eastAsiaTheme="minorEastAsia"/>
          <w:b/>
          <w:noProof/>
          <w:color w:val="FF0000"/>
        </w:rPr>
        <w:tab/>
        <w:t>are neglagable</w:t>
      </w:r>
      <w:r w:rsidRPr="00063977">
        <w:rPr>
          <w:rFonts w:eastAsiaTheme="minorEastAsia"/>
          <w:b/>
          <w:noProof/>
          <w:color w:val="FF0000"/>
        </w:rPr>
        <w:tab/>
      </w:r>
      <w:r>
        <w:rPr>
          <w:rFonts w:eastAsiaTheme="minorEastAsia"/>
          <w:b/>
          <w:noProof/>
          <w:color w:val="FF0000"/>
        </w:rPr>
        <w:t>and why</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056127" w:rsidRDefault="00056127" w:rsidP="00056127"/>
    <w:p w:rsidR="00056127" w:rsidRDefault="00056127" w:rsidP="00056127">
      <w:pPr>
        <w:rPr>
          <w:color w:val="FF0000"/>
        </w:rPr>
      </w:pPr>
      <w:r w:rsidRPr="00056127">
        <w:rPr>
          <w:color w:val="FF0000"/>
        </w:rPr>
        <w:t>Subscript zero indicates the reference flight condition</w:t>
      </w:r>
      <w:r w:rsidR="008060DC">
        <w:rPr>
          <w:color w:val="FF0000"/>
        </w:rPr>
        <w:t xml:space="preserve"> – explain what </w:t>
      </w:r>
      <w:proofErr w:type="spellStart"/>
      <w:r w:rsidR="008060DC">
        <w:rPr>
          <w:color w:val="FF0000"/>
        </w:rPr>
        <w:t>tis</w:t>
      </w:r>
      <w:proofErr w:type="spellEnd"/>
      <w:r w:rsidR="008060DC">
        <w:rPr>
          <w:color w:val="FF0000"/>
        </w:rPr>
        <w:t xml:space="preserve"> means</w:t>
      </w:r>
    </w:p>
    <w:p w:rsidR="0041755F" w:rsidRPr="00056127" w:rsidRDefault="0041755F" w:rsidP="00056127">
      <w:pPr>
        <w:rPr>
          <w:color w:val="FF0000"/>
        </w:rPr>
      </w:pPr>
      <w:r>
        <w:rPr>
          <w:color w:val="FF0000"/>
        </w:rPr>
        <w:t>Calculation given for aft tail configuration</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6A7947"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6A7947"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1</w:t>
      </w:r>
      <w:r w:rsidR="00C50F17">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6A7947"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w:t>
      </w:r>
      <w:proofErr w:type="spellStart"/>
      <w:r w:rsidR="001C0971">
        <w:rPr>
          <w:rFonts w:eastAsiaTheme="minorEastAsia"/>
        </w:rPr>
        <w:t>er</w:t>
      </w:r>
      <w:proofErr w:type="spellEnd"/>
      <w:r w:rsidR="001C0971">
        <w:rPr>
          <w:rFonts w:eastAsiaTheme="minorEastAsia"/>
        </w:rPr>
        <w:t xml:space="preserve">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w:t>
      </w:r>
      <w:r w:rsidR="001C0971">
        <w:rPr>
          <w:rFonts w:eastAsiaTheme="minorEastAsia"/>
        </w:rPr>
        <w:lastRenderedPageBreak/>
        <w:t xml:space="preserve">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6A7947"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6A7947"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2</w:t>
      </w:r>
      <w:r w:rsidR="00C50F17">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6A7947"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6A7947"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t>Expressed in coefficient form:</w:t>
      </w:r>
    </w:p>
    <w:p w:rsidR="00E30FB2" w:rsidRPr="00360D2E" w:rsidRDefault="006A7947"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3</w:t>
      </w:r>
      <w:r w:rsidR="00C50F17">
        <w:rPr>
          <w:rFonts w:eastAsiaTheme="minorEastAsia"/>
        </w:rPr>
        <w:fldChar w:fldCharType="end"/>
      </w:r>
      <w:r w:rsidR="00360D2E" w:rsidRPr="00360D2E">
        <w:rPr>
          <w:rFonts w:eastAsiaTheme="minorEastAsia"/>
        </w:rPr>
        <w:t>)</w:t>
      </w:r>
    </w:p>
    <w:p w:rsidR="00E30FB2" w:rsidRDefault="006A7947"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6A7947"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w:lastRenderedPageBreak/>
        <mc:AlternateContent>
          <mc:Choice Requires="wps">
            <w:drawing>
              <wp:anchor distT="0" distB="0" distL="114300" distR="114300" simplePos="0" relativeHeight="251659264" behindDoc="0" locked="0" layoutInCell="1" allowOverlap="1" wp14:anchorId="4A83418F" wp14:editId="2876EC95">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3C61B7"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55EDD9A" wp14:editId="536856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C0425D" w:rsidRDefault="00C0425D"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Pr="005A2408" w:rsidRDefault="00C0425D"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Pr="00833462" w:rsidRDefault="00C0425D"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C0425D" w:rsidRDefault="00C0425D"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Default="00C0425D"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C0425D" w:rsidRDefault="00C0425D"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C0425D" w:rsidRDefault="00C0425D"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Pr="005A2408" w:rsidRDefault="00C0425D"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C0425D" w:rsidRDefault="00C0425D"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C0425D" w:rsidRPr="00833462" w:rsidRDefault="00C0425D"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C0425D" w:rsidRDefault="00C0425D"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C0425D" w:rsidRDefault="00C0425D"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C0425D" w:rsidRDefault="00C0425D"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C0425D" w:rsidRDefault="00C0425D"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Default="00C0425D"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r w:rsidR="006A7947">
        <w:fldChar w:fldCharType="begin"/>
      </w:r>
      <w:r w:rsidR="006A7947">
        <w:instrText xml:space="preserve"> STYLEREF 1 \s </w:instrText>
      </w:r>
      <w:r w:rsidR="006A7947">
        <w:fldChar w:fldCharType="separate"/>
      </w:r>
      <w:r>
        <w:rPr>
          <w:noProof/>
        </w:rPr>
        <w:t>7</w:t>
      </w:r>
      <w:r w:rsidR="006A7947">
        <w:rPr>
          <w:noProof/>
        </w:rPr>
        <w:fldChar w:fldCharType="end"/>
      </w:r>
      <w:r>
        <w:noBreakHyphen/>
      </w:r>
      <w:r w:rsidR="006A7947">
        <w:fldChar w:fldCharType="begin"/>
      </w:r>
      <w:r w:rsidR="006A7947">
        <w:instrText xml:space="preserve"> SEQ Figure \* ARABIC \s 1 </w:instrText>
      </w:r>
      <w:r w:rsidR="006A7947">
        <w:fldChar w:fldCharType="separate"/>
      </w:r>
      <w:r>
        <w:rPr>
          <w:noProof/>
        </w:rPr>
        <w:t>1</w:t>
      </w:r>
      <w:r w:rsidR="006A7947">
        <w:rPr>
          <w:noProof/>
        </w:rPr>
        <w:fldChar w:fldCharType="end"/>
      </w:r>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6A7947"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6A7947"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6A7947"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proofErr w:type="gramStart"/>
      <w:r w:rsidR="002F27E8">
        <w:rPr>
          <w:rFonts w:eastAsiaTheme="minorEastAsia"/>
        </w:rPr>
        <w:t>*</w:t>
      </w:r>
      <w:r w:rsidR="002F27E8">
        <w:rPr>
          <w:rFonts w:eastAsiaTheme="minorEastAsia"/>
        </w:rPr>
        <w:tab/>
      </w:r>
      <w:r w:rsidR="00A541A8" w:rsidRPr="00A541A8">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proofErr w:type="gramEnd"/>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4</w:t>
      </w:r>
      <w:r w:rsidR="00C50F17">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6A7947"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6A7947"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r>
      <w:proofErr w:type="gramStart"/>
      <w:r w:rsidR="00F84404">
        <w:rPr>
          <w:rFonts w:eastAsiaTheme="minorEastAsia"/>
          <w:bCs w:val="0"/>
          <w:color w:val="auto"/>
          <w:sz w:val="20"/>
          <w:szCs w:val="22"/>
        </w:rPr>
        <w:t>*</w:t>
      </w:r>
      <w:r w:rsidR="002F27E8" w:rsidRPr="002F27E8">
        <w:rPr>
          <w:rFonts w:eastAsiaTheme="minorEastAsia"/>
        </w:rPr>
        <w:tab/>
      </w:r>
      <w:r w:rsidR="002F27E8" w:rsidRPr="002F27E8">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proofErr w:type="gramEnd"/>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5</w:t>
      </w:r>
      <w:r w:rsidR="00C50F17">
        <w:rPr>
          <w:rFonts w:eastAsiaTheme="minorEastAsia"/>
        </w:rPr>
        <w:fldChar w:fldCharType="end"/>
      </w:r>
      <w:r w:rsidR="002F27E8" w:rsidRPr="002F27E8">
        <w:rPr>
          <w:rFonts w:eastAsiaTheme="minorEastAsia"/>
        </w:rPr>
        <w:t>)</w:t>
      </w:r>
    </w:p>
    <w:p w:rsidR="002F27E8" w:rsidRDefault="009C1551" w:rsidP="00FE3FC4">
      <w:pPr>
        <w:jc w:val="both"/>
        <w:rPr>
          <w:rFonts w:eastAsiaTheme="minorEastAsia"/>
          <w:b/>
          <w:i/>
        </w:rPr>
      </w:pPr>
      <w:r w:rsidRPr="00C919FF">
        <w:rPr>
          <w:b/>
          <w:i/>
        </w:rPr>
        <w:t>*</w:t>
      </w:r>
      <w:r w:rsidR="002F27E8" w:rsidRPr="00C919FF">
        <w:rPr>
          <w:b/>
          <w:i/>
        </w:rPr>
        <w:t xml:space="preserve">Equations represent tail contribution only. </w:t>
      </w:r>
      <w:r w:rsidR="00C7685F" w:rsidRPr="00C919FF">
        <w:rPr>
          <w:b/>
          <w:i/>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C919FF">
        <w:rPr>
          <w:rFonts w:eastAsiaTheme="minorEastAsia"/>
          <w:b/>
          <w:i/>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C919FF">
        <w:rPr>
          <w:rFonts w:eastAsiaTheme="minorEastAsia"/>
          <w:b/>
          <w:i/>
        </w:rPr>
        <w:t xml:space="preserve">  by 10%.</w:t>
      </w:r>
    </w:p>
    <w:p w:rsidR="00D0791C" w:rsidRDefault="00D0791C" w:rsidP="00FE3FC4">
      <w:pPr>
        <w:jc w:val="both"/>
        <w:rPr>
          <w:rFonts w:eastAsiaTheme="minorEastAsia"/>
        </w:rPr>
      </w:pPr>
      <w:r>
        <w:rPr>
          <w:rFonts w:eastAsiaTheme="minorEastAsia"/>
        </w:rPr>
        <w:lastRenderedPageBreak/>
        <w:t xml:space="preserve">Also note </w:t>
      </w:r>
      <w:proofErr w:type="gramStart"/>
      <w:r>
        <w:rPr>
          <w:rFonts w:eastAsiaTheme="minorEastAsia"/>
        </w:rPr>
        <w:t xml:space="preserve">the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sub>
        </m:sSub>
      </m:oMath>
      <w:r w:rsidRPr="00D0791C">
        <w:rPr>
          <w:rFonts w:eastAsiaTheme="minorEastAsia"/>
        </w:rPr>
        <w:t xml:space="preserve"> and</w:t>
      </w:r>
      <w:proofErr w:type="gramEnd"/>
      <w:r w:rsidRPr="00D0791C">
        <w:rPr>
          <w:rFonts w:eastAsiaTheme="minorEastAsia"/>
        </w:rPr>
        <w:t xml:space="preserv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sub>
        </m:sSub>
      </m:oMath>
      <w:r w:rsidRPr="00C919FF">
        <w:rPr>
          <w:rFonts w:eastAsiaTheme="minorEastAsia"/>
          <w:b/>
          <w:i/>
        </w:rPr>
        <w:t xml:space="preserve">  </w:t>
      </w:r>
      <w:r>
        <w:rPr>
          <w:rFonts w:eastAsiaTheme="minorEastAsia"/>
        </w:rPr>
        <w:t xml:space="preserve">stability </w:t>
      </w:r>
      <w:r w:rsidR="00223F09">
        <w:rPr>
          <w:rFonts w:eastAsiaTheme="minorEastAsia"/>
        </w:rPr>
        <w:t>coefficients</w:t>
      </w:r>
      <w:r>
        <w:rPr>
          <w:rFonts w:eastAsiaTheme="minorEastAsia"/>
        </w:rPr>
        <w:t xml:space="preserve"> are </w:t>
      </w:r>
      <w:r w:rsidR="00223F09">
        <w:rPr>
          <w:rFonts w:eastAsiaTheme="minorEastAsia"/>
        </w:rPr>
        <w:t>related</w:t>
      </w:r>
      <w:r>
        <w:rPr>
          <w:rFonts w:eastAsiaTheme="minorEastAsia"/>
        </w:rPr>
        <w:t xml:space="preserve"> in the following way</w:t>
      </w:r>
      <w:r w:rsidR="00223F09">
        <w:rPr>
          <w:rFonts w:eastAsiaTheme="minorEastAsia"/>
        </w:rPr>
        <w:t>:</w:t>
      </w:r>
    </w:p>
    <w:p w:rsidR="00D0791C" w:rsidRPr="00D0791C" w:rsidRDefault="00D0791C" w:rsidP="00D0791C">
      <w:pPr>
        <w:pStyle w:val="Caption"/>
        <w:shd w:val="clear" w:color="auto" w:fill="BFBFBF" w:themeFill="background1" w:themeFillShade="BF"/>
        <w:rPr>
          <w:rFonts w:ascii="Cambria Math" w:hAnsi="Cambria Math"/>
        </w:rPr>
      </w:pP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m:rPr>
                    <m:sty m:val="b"/>
                  </m:rPr>
                  <w:rPr>
                    <w:rFonts w:ascii="Cambria Math" w:hAnsi="Cambria Math"/>
                  </w:rPr>
                  <m:t>M</m:t>
                </m:r>
              </m:e>
              <m:sub>
                <m:r>
                  <m:rPr>
                    <m:sty m:val="b"/>
                  </m:rPr>
                  <w:rPr>
                    <w:rFonts w:ascii="Cambria Math" w:hAnsi="Cambria Math"/>
                  </w:rPr>
                  <m:t>q</m:t>
                </m:r>
              </m:sub>
            </m:sSub>
          </m:sub>
        </m:sSub>
        <m:r>
          <m:rPr>
            <m:sty m:val="b"/>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f>
          <m:fPr>
            <m:ctrlPr>
              <w:rPr>
                <w:rFonts w:ascii="Cambria Math" w:hAnsi="Cambria Math"/>
              </w:rPr>
            </m:ctrlPr>
          </m:fPr>
          <m:num>
            <m:sSub>
              <m:sSubPr>
                <m:ctrlPr>
                  <w:rPr>
                    <w:rFonts w:ascii="Cambria Math" w:hAnsi="Cambria Math"/>
                  </w:rPr>
                </m:ctrlPr>
              </m:sSubPr>
              <m:e>
                <m:r>
                  <m:rPr>
                    <m:sty m:val="b"/>
                  </m:rPr>
                  <w:rPr>
                    <w:rFonts w:ascii="Cambria Math" w:hAnsi="Cambria Math"/>
                  </w:rPr>
                  <m:t>l</m:t>
                </m:r>
              </m:e>
              <m:sub>
                <m:r>
                  <m:rPr>
                    <m:sty m:val="b"/>
                  </m:rPr>
                  <w:rPr>
                    <w:rFonts w:ascii="Cambria Math" w:hAnsi="Cambria Math"/>
                  </w:rPr>
                  <m:t>tail</m:t>
                </m:r>
              </m:sub>
            </m:sSub>
          </m:num>
          <m:den>
            <m:acc>
              <m:accPr>
                <m:chr m:val="̅"/>
                <m:ctrlPr>
                  <w:rPr>
                    <w:rFonts w:ascii="Cambria Math" w:hAnsi="Cambria Math"/>
                  </w:rPr>
                </m:ctrlPr>
              </m:accPr>
              <m:e>
                <m:r>
                  <m:rPr>
                    <m:sty m:val="b"/>
                  </m:rPr>
                  <w:rPr>
                    <w:rFonts w:ascii="Cambria Math" w:hAnsi="Cambria Math"/>
                  </w:rPr>
                  <m:t>c</m:t>
                </m:r>
              </m:e>
            </m:acc>
          </m:den>
        </m:f>
      </m:oMath>
      <w:r w:rsidRPr="00D0791C">
        <w:rPr>
          <w:rFonts w:ascii="Cambria Math" w:hAnsi="Cambria Math"/>
        </w:rPr>
        <w:tab/>
      </w:r>
      <w:r w:rsidRPr="00D0791C">
        <w:rPr>
          <w:rFonts w:ascii="Cambria Math" w:hAnsi="Cambria Math"/>
        </w:rPr>
        <w:tab/>
      </w:r>
      <w:r w:rsidRPr="00D0791C">
        <w:rPr>
          <w:rFonts w:ascii="Cambria Math" w:hAnsi="Cambria Math"/>
        </w:rPr>
        <w:tab/>
      </w:r>
      <w:r>
        <w:rPr>
          <w:rFonts w:ascii="Cambria Math" w:hAnsi="Cambria Math"/>
        </w:rPr>
        <w:tab/>
      </w:r>
      <w:r w:rsidRPr="00D0791C">
        <w:rPr>
          <w:rFonts w:ascii="Cambria Math" w:hAnsi="Cambria Math"/>
        </w:rPr>
        <w:t>(</w:t>
      </w:r>
      <w:r w:rsidR="00C50F17">
        <w:rPr>
          <w:rFonts w:ascii="Cambria Math" w:hAnsi="Cambria Math"/>
        </w:rPr>
        <w:fldChar w:fldCharType="begin"/>
      </w:r>
      <w:r w:rsidR="00C50F17">
        <w:rPr>
          <w:rFonts w:ascii="Cambria Math" w:hAnsi="Cambria Math"/>
        </w:rPr>
        <w:instrText xml:space="preserve"> STYLEREF 1 \s </w:instrText>
      </w:r>
      <w:r w:rsidR="00C50F17">
        <w:rPr>
          <w:rFonts w:ascii="Cambria Math" w:hAnsi="Cambria Math"/>
        </w:rPr>
        <w:fldChar w:fldCharType="separate"/>
      </w:r>
      <w:r w:rsidR="00C50F17">
        <w:rPr>
          <w:rFonts w:ascii="Cambria Math" w:hAnsi="Cambria Math"/>
          <w:noProof/>
        </w:rPr>
        <w:t>7</w:t>
      </w:r>
      <w:r w:rsidR="00C50F17">
        <w:rPr>
          <w:rFonts w:ascii="Cambria Math" w:hAnsi="Cambria Math"/>
        </w:rPr>
        <w:fldChar w:fldCharType="end"/>
      </w:r>
      <w:r w:rsidR="00C50F17">
        <w:rPr>
          <w:rFonts w:ascii="Cambria Math" w:hAnsi="Cambria Math"/>
        </w:rPr>
        <w:t>.</w:t>
      </w:r>
      <w:r w:rsidR="00C50F17">
        <w:rPr>
          <w:rFonts w:ascii="Cambria Math" w:hAnsi="Cambria Math"/>
        </w:rPr>
        <w:fldChar w:fldCharType="begin"/>
      </w:r>
      <w:r w:rsidR="00C50F17">
        <w:rPr>
          <w:rFonts w:ascii="Cambria Math" w:hAnsi="Cambria Math"/>
        </w:rPr>
        <w:instrText xml:space="preserve"> SEQ Equation \* ARABIC \s 1 </w:instrText>
      </w:r>
      <w:r w:rsidR="00C50F17">
        <w:rPr>
          <w:rFonts w:ascii="Cambria Math" w:hAnsi="Cambria Math"/>
        </w:rPr>
        <w:fldChar w:fldCharType="separate"/>
      </w:r>
      <w:r w:rsidR="00C50F17">
        <w:rPr>
          <w:rFonts w:ascii="Cambria Math" w:hAnsi="Cambria Math"/>
          <w:noProof/>
        </w:rPr>
        <w:t>6</w:t>
      </w:r>
      <w:r w:rsidR="00C50F17">
        <w:rPr>
          <w:rFonts w:ascii="Cambria Math" w:hAnsi="Cambria Math"/>
        </w:rPr>
        <w:fldChar w:fldCharType="end"/>
      </w:r>
      <w:r w:rsidRPr="00D0791C">
        <w:rPr>
          <w:rFonts w:ascii="Cambria Math" w:hAnsi="Cambria Math"/>
        </w:rPr>
        <w:t>)</w:t>
      </w:r>
    </w:p>
    <w:p w:rsidR="0083068B" w:rsidRDefault="00623CD2" w:rsidP="0083068B">
      <w:pPr>
        <w:pStyle w:val="Heading2"/>
        <w:jc w:val="both"/>
      </w:pPr>
      <w:r>
        <w:t xml:space="preserve">Derivatives for </w:t>
      </w:r>
      <w:r w:rsidR="00056127">
        <w:t>change in</w:t>
      </w:r>
      <w:r w:rsidR="0083068B" w:rsidRPr="00793476">
        <w:t xml:space="preserve"> </w:t>
      </w:r>
      <w:r w:rsidR="0083068B">
        <w:t>Angle of Attack (</w:t>
      </w:r>
      <m:oMath>
        <m:r>
          <m:rPr>
            <m:sty m:val="bi"/>
          </m:rPr>
          <w:rPr>
            <w:rFonts w:ascii="Cambria Math" w:hAnsi="Cambria Math"/>
          </w:rPr>
          <m:t>α</m:t>
        </m:r>
      </m:oMath>
      <w:r w:rsidR="0083068B">
        <w:t>)</w:t>
      </w:r>
    </w:p>
    <w:p w:rsidR="00041DA7" w:rsidRDefault="00041DA7" w:rsidP="002F27E8">
      <w:pPr>
        <w:rPr>
          <w:rFonts w:eastAsiaTheme="minorEastAsia"/>
          <w:b/>
        </w:rPr>
      </w:pPr>
    </w:p>
    <w:p w:rsidR="00041DA7" w:rsidRPr="00041DA7" w:rsidRDefault="00041DA7" w:rsidP="00FE3FC4">
      <w:pPr>
        <w:jc w:val="both"/>
        <w:rPr>
          <w:rFonts w:eastAsiaTheme="minorEastAsia"/>
        </w:rPr>
      </w:pPr>
      <w:r w:rsidRPr="00041DA7">
        <w:rPr>
          <w:rFonts w:eastAsiaTheme="minorEastAsia"/>
        </w:rPr>
        <w:t xml:space="preserve">The </w:t>
      </w:r>
      <m:oMath>
        <m:r>
          <w:rPr>
            <w:rFonts w:ascii="Cambria Math" w:eastAsiaTheme="minorEastAsia" w:hAnsi="Cambria Math"/>
          </w:rPr>
          <m:t>α</m:t>
        </m:r>
      </m:oMath>
      <w:r w:rsidRPr="00041DA7">
        <w:rPr>
          <w:rFonts w:eastAsiaTheme="minorEastAsia"/>
        </w:rPr>
        <w:t xml:space="preserve"> derivatives describe </w:t>
      </w:r>
      <w:proofErr w:type="spellStart"/>
      <w:r>
        <w:rPr>
          <w:rFonts w:eastAsiaTheme="minorEastAsia"/>
        </w:rPr>
        <w:t>the</w:t>
      </w:r>
      <w:proofErr w:type="spellEnd"/>
      <w:r>
        <w:rPr>
          <w:rFonts w:eastAsiaTheme="minorEastAsia"/>
        </w:rPr>
        <w:t xml:space="preserve"> changes in forces and moments to the aircraft when the angle of attack is changed. </w:t>
      </w:r>
      <w:r w:rsidR="00FE3FC4">
        <w:rPr>
          <w:rFonts w:eastAsiaTheme="minorEastAsia"/>
        </w:rPr>
        <w:t>Normally an increase in angle of attaches results in increased lift and drag couple together with a negative pitching moment.</w:t>
      </w:r>
    </w:p>
    <w:p w:rsidR="00056127" w:rsidRDefault="00056127" w:rsidP="002F27E8">
      <w:pPr>
        <w:rPr>
          <w:rFonts w:eastAsiaTheme="minorEastAsia"/>
        </w:rPr>
      </w:pPr>
      <w:r w:rsidRPr="00056127">
        <w:rPr>
          <w:rFonts w:eastAsiaTheme="minorEastAsia"/>
        </w:rPr>
        <w:t>A</w:t>
      </w:r>
      <w:r w:rsidR="0013366D">
        <w:rPr>
          <w:rFonts w:eastAsiaTheme="minorEastAsia"/>
        </w:rPr>
        <w:t>ssuming that the thrust coeffici</w:t>
      </w:r>
      <w:r w:rsidR="0013366D" w:rsidRPr="00056127">
        <w:rPr>
          <w:rFonts w:eastAsiaTheme="minorEastAsia"/>
        </w:rPr>
        <w:t>ent</w:t>
      </w:r>
      <w:r w:rsidRPr="00056127">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r>
          <m:rPr>
            <m:sty m:val="p"/>
          </m:rPr>
          <w:rPr>
            <w:rFonts w:ascii="Cambria Math" w:eastAsiaTheme="minorEastAsia" w:hAnsi="Cambria Math"/>
          </w:rPr>
          <m:t xml:space="preserve"> i.e. the angle btween the thrust line and X-axis is very small:</m:t>
        </m:r>
      </m:oMath>
    </w:p>
    <w:p w:rsidR="00FD3F06" w:rsidRPr="00FD3F06"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056127" w:rsidRPr="00E7649D"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∂α</m:t>
                      </m:r>
                    </m:den>
                  </m:f>
                </m:e>
              </m:d>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e>
              </m:d>
            </m:e>
            <m:sub>
              <m:r>
                <w:rPr>
                  <w:rFonts w:ascii="Cambria Math" w:eastAsiaTheme="minorEastAsia" w:hAnsi="Cambria Math"/>
                </w:rPr>
                <m:t>0</m:t>
              </m:r>
            </m:sub>
          </m:sSub>
        </m:oMath>
      </m:oMathPara>
    </w:p>
    <w:p w:rsidR="00E7649D" w:rsidRDefault="00E7649D" w:rsidP="002F27E8">
      <w:pPr>
        <w:rPr>
          <w:rFonts w:eastAsiaTheme="minorEastAsia"/>
        </w:rPr>
      </w:pPr>
      <w:r>
        <w:rPr>
          <w:rFonts w:eastAsiaTheme="minorEastAsia"/>
        </w:rPr>
        <w:t>When the drag is given b</w:t>
      </w:r>
      <w:r w:rsidR="009E55C4">
        <w:rPr>
          <w:rFonts w:eastAsiaTheme="minorEastAsia"/>
        </w:rPr>
        <w:t>y a parabolic pola</w:t>
      </w:r>
      <w:r>
        <w:rPr>
          <w:rFonts w:eastAsiaTheme="minorEastAsia"/>
        </w:rPr>
        <w:t>r in the form:</w:t>
      </w:r>
    </w:p>
    <w:p w:rsidR="00E7649D" w:rsidRPr="006A7947"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rPr>
                    <m:t>in</m:t>
                  </m:r>
                </m:sub>
              </m:sSub>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πARe</m:t>
              </m:r>
            </m:den>
          </m:f>
        </m:oMath>
      </m:oMathPara>
      <w:bookmarkStart w:id="1" w:name="_GoBack"/>
      <w:bookmarkEnd w:id="1"/>
    </w:p>
    <w:p w:rsidR="006A7947" w:rsidRPr="006A7947" w:rsidRDefault="006A7947" w:rsidP="002F27E8">
      <w:pPr>
        <w:rPr>
          <w:rFonts w:eastAsiaTheme="minorEastAsia"/>
          <w:b/>
          <w:color w:val="FF0000"/>
        </w:rPr>
      </w:pPr>
      <w:r w:rsidRPr="006A7947">
        <w:rPr>
          <w:rFonts w:eastAsiaTheme="minorEastAsia"/>
          <w:b/>
          <w:color w:val="FF0000"/>
        </w:rPr>
        <w:t>Where e is span efficiency factor</w:t>
      </w:r>
    </w:p>
    <w:p w:rsidR="00E7649D" w:rsidRPr="00E7649D" w:rsidRDefault="00E7649D" w:rsidP="002F27E8">
      <w:pPr>
        <w:rPr>
          <w:rFonts w:eastAsiaTheme="minorEastAsia"/>
        </w:rPr>
      </w:pPr>
      <w:r>
        <w:rPr>
          <w:rFonts w:eastAsiaTheme="minorEastAsia"/>
        </w:rPr>
        <w:t>Then,</w:t>
      </w:r>
    </w:p>
    <w:p w:rsidR="00430CDA" w:rsidRPr="009E55C4" w:rsidRDefault="006A7947" w:rsidP="009E55C4">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r>
          <m:rPr>
            <m:sty m:val="b"/>
          </m:rPr>
          <w:rPr>
            <w:rFonts w:ascii="Cambria Math" w:eastAsiaTheme="minorEastAsia" w:hAnsi="Cambria Math"/>
          </w:rPr>
          <m:t xml:space="preserve">- </m:t>
        </m:r>
        <m:f>
          <m:fPr>
            <m:ctrlPr>
              <w:rPr>
                <w:rFonts w:ascii="Cambria Math" w:eastAsiaTheme="minorEastAsia" w:hAnsi="Cambria Math"/>
              </w:rPr>
            </m:ctrlPr>
          </m:fPr>
          <m:num>
            <m:r>
              <m:rPr>
                <m:sty m:val="b"/>
              </m:rPr>
              <w:rPr>
                <w:rFonts w:ascii="Cambria Math" w:eastAsiaTheme="minorEastAsia" w:hAnsi="Cambria Math"/>
              </w:rPr>
              <m:t>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num>
          <m:den>
            <m:r>
              <m:rPr>
                <m:sty m:val="b"/>
              </m:rPr>
              <w:rPr>
                <w:rFonts w:ascii="Cambria Math" w:eastAsiaTheme="minorEastAsia" w:hAnsi="Cambria Math"/>
              </w:rPr>
              <m:t>πARe</m:t>
            </m:r>
          </m:den>
        </m:f>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oMath>
      <w:r w:rsidR="00E7649D" w:rsidRPr="009E55C4">
        <w:rPr>
          <w:rFonts w:ascii="Cambria Math" w:eastAsiaTheme="minorEastAsia" w:hAnsi="Cambria Math"/>
        </w:rPr>
        <w:t xml:space="preserve"> </w:t>
      </w:r>
      <w:r w:rsidR="00E7649D" w:rsidRPr="009E55C4">
        <w:rPr>
          <w:rFonts w:ascii="Cambria Math" w:eastAsiaTheme="minorEastAsia" w:hAnsi="Cambria Math"/>
        </w:rPr>
        <w:tab/>
      </w:r>
      <w:r w:rsidR="00E7649D" w:rsidRPr="009E55C4">
        <w:rPr>
          <w:rFonts w:ascii="Cambria Math" w:eastAsiaTheme="minorEastAsia" w:hAnsi="Cambria Math"/>
        </w:rPr>
        <w:tab/>
      </w:r>
      <w:r w:rsidR="00E7649D" w:rsidRPr="009E55C4">
        <w:rPr>
          <w:rFonts w:ascii="Cambria Math" w:eastAsiaTheme="minorEastAsia" w:hAnsi="Cambria Math"/>
        </w:rPr>
        <w:tab/>
      </w:r>
      <w:r w:rsidR="009E55C4" w:rsidRPr="009E55C4">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9E55C4" w:rsidRPr="009E55C4">
        <w:rPr>
          <w:rFonts w:ascii="Cambria Math" w:eastAsiaTheme="minorEastAsia" w:hAnsi="Cambria Math"/>
        </w:rPr>
        <w:t>)</w:t>
      </w:r>
    </w:p>
    <w:p w:rsidR="00FD3F06" w:rsidRDefault="00FD3F06" w:rsidP="002F27E8">
      <w:pPr>
        <w:rPr>
          <w:rFonts w:eastAsiaTheme="minorEastAsia"/>
        </w:rPr>
      </w:pPr>
    </w:p>
    <w:p w:rsidR="00FD3F06" w:rsidRDefault="002C1CB1" w:rsidP="002F27E8">
      <w:pPr>
        <w:rPr>
          <w:rFonts w:eastAsiaTheme="minorEastAsia"/>
        </w:rPr>
      </w:pPr>
      <w:r>
        <w:rPr>
          <w:rFonts w:eastAsiaTheme="minorEastAsia"/>
        </w:rPr>
        <w:t xml:space="preserve">The </w:t>
      </w:r>
      <w:r w:rsidR="00CD74D8">
        <w:rPr>
          <w:rFonts w:eastAsiaTheme="minorEastAsia"/>
        </w:rPr>
        <w:t>derivative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 xml:space="preserve"> can be </w:t>
      </w:r>
      <w:r w:rsidR="00CD74D8">
        <w:rPr>
          <w:rFonts w:eastAsiaTheme="minorEastAsia"/>
        </w:rPr>
        <w:t>expressed in term of lift a</w:t>
      </w:r>
      <w:r>
        <w:rPr>
          <w:rFonts w:eastAsiaTheme="minorEastAsia"/>
        </w:rPr>
        <w:t xml:space="preserve">nd </w:t>
      </w:r>
      <w:r w:rsidR="00CD74D8">
        <w:rPr>
          <w:rFonts w:eastAsiaTheme="minorEastAsia"/>
        </w:rPr>
        <w:t>drag, again</w:t>
      </w:r>
      <w:r>
        <w:rPr>
          <w:rFonts w:eastAsiaTheme="minorEastAsia"/>
        </w:rPr>
        <w:t xml:space="preserve"> assuming the angle between the thrust line and X-axis is very small.</w:t>
      </w:r>
    </w:p>
    <w:p w:rsidR="002C1CB1" w:rsidRPr="002C1CB1"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Pr="002C1CB1"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Default="002C1CB1" w:rsidP="002F27E8">
      <w:pPr>
        <w:rPr>
          <w:rFonts w:eastAsiaTheme="minorEastAsia"/>
        </w:rPr>
      </w:pPr>
      <w:r>
        <w:rPr>
          <w:rFonts w:eastAsiaTheme="minorEastAsia"/>
        </w:rPr>
        <w:t>Therefore</w:t>
      </w:r>
      <w:r w:rsidR="00435203">
        <w:rPr>
          <w:rFonts w:eastAsiaTheme="minorEastAsia"/>
        </w:rPr>
        <w:t>,</w:t>
      </w:r>
    </w:p>
    <w:p w:rsidR="002C1CB1" w:rsidRPr="002C1CB1" w:rsidRDefault="006A7947" w:rsidP="002C1CB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r>
                  <m:rPr>
                    <m:sty m:val="b"/>
                  </m:rPr>
                  <w:rPr>
                    <w:rFonts w:ascii="Cambria Math" w:eastAsiaTheme="minorEastAsia" w:hAnsi="Cambria Math"/>
                  </w:rPr>
                  <m:t>α</m:t>
                </m:r>
              </m:sub>
            </m:sSub>
          </m:sub>
        </m:sSub>
        <m:r>
          <m:rPr>
            <m:sty m:val="b"/>
          </m:rPr>
          <w:rPr>
            <w:rFonts w:ascii="Cambria Math" w:eastAsiaTheme="minorEastAsia" w:hAnsi="Cambria Math"/>
          </w:rPr>
          <m:t>= -</m:t>
        </m:r>
        <m:d>
          <m:dPr>
            <m:ctrlPr>
              <w:rPr>
                <w:rFonts w:ascii="Cambria Math" w:eastAsiaTheme="minorEastAsia" w:hAnsi="Cambria Math"/>
              </w:rPr>
            </m:ctrlPr>
          </m:dPr>
          <m:e>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D</m:t>
                    </m:r>
                  </m:e>
                  <m:sub>
                    <m:r>
                      <m:rPr>
                        <m:sty m:val="b"/>
                      </m:rPr>
                      <w:rPr>
                        <w:rFonts w:ascii="Cambria Math" w:eastAsiaTheme="minorEastAsia" w:hAnsi="Cambria Math"/>
                      </w:rPr>
                      <m:t>0</m:t>
                    </m:r>
                  </m:sub>
                </m:sSub>
              </m:sub>
            </m:sSub>
          </m:e>
        </m:d>
      </m:oMath>
      <w:r w:rsidR="002C1CB1" w:rsidRPr="002C1CB1">
        <w:rPr>
          <w:rFonts w:ascii="Cambria Math" w:eastAsiaTheme="minorEastAsia" w:hAnsi="Cambria Math"/>
        </w:rPr>
        <w:tab/>
      </w:r>
      <w:r w:rsidR="002C1CB1" w:rsidRPr="002C1CB1">
        <w:rPr>
          <w:rFonts w:ascii="Cambria Math" w:eastAsiaTheme="minorEastAsia" w:hAnsi="Cambria Math"/>
        </w:rPr>
        <w:tab/>
      </w:r>
      <w:r w:rsidR="002C1CB1" w:rsidRPr="002C1CB1">
        <w:rPr>
          <w:rFonts w:ascii="Cambria Math" w:eastAsiaTheme="minorEastAsia" w:hAnsi="Cambria Math"/>
        </w:rPr>
        <w:tab/>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8</w:t>
      </w:r>
      <w:r w:rsidR="00C50F17">
        <w:rPr>
          <w:rFonts w:ascii="Cambria Math" w:eastAsiaTheme="minorEastAsia" w:hAnsi="Cambria Math"/>
        </w:rPr>
        <w:fldChar w:fldCharType="end"/>
      </w:r>
      <w:r w:rsidR="002C1CB1" w:rsidRPr="002C1CB1">
        <w:rPr>
          <w:rFonts w:ascii="Cambria Math" w:eastAsiaTheme="minorEastAsia" w:hAnsi="Cambria Math"/>
        </w:rPr>
        <w:t>)</w:t>
      </w:r>
    </w:p>
    <w:p w:rsidR="00C86933" w:rsidRDefault="00C0425D" w:rsidP="002F27E8">
      <w:pPr>
        <w:rPr>
          <w:rFonts w:eastAsiaTheme="minorEastAsia"/>
        </w:rPr>
      </w:pPr>
      <w:r>
        <w:rPr>
          <w:rFonts w:eastAsiaTheme="minorEastAsia"/>
        </w:rPr>
        <w:t>The total pitching moment of the aircraft can be obtained by the summation of the individual contributions i.e. fuselage, wing and tail:</w:t>
      </w:r>
    </w:p>
    <w:p w:rsidR="0083068B" w:rsidRPr="00BA5265"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fuselage</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oMath>
      </m:oMathPara>
    </w:p>
    <w:p w:rsidR="00BA5265" w:rsidRDefault="0041755F" w:rsidP="002F27E8">
      <w:pPr>
        <w:rPr>
          <w:rFonts w:eastAsiaTheme="minorEastAsia"/>
        </w:rPr>
      </w:pPr>
      <w:r>
        <w:rPr>
          <w:rFonts w:eastAsiaTheme="minorEastAsia"/>
        </w:rPr>
        <w:t>The fuselage contribution assumes that the power plant effects are included.</w:t>
      </w:r>
    </w:p>
    <w:p w:rsidR="0041755F" w:rsidRDefault="0041755F" w:rsidP="002F27E8">
      <w:pPr>
        <w:rPr>
          <w:rFonts w:eastAsiaTheme="minorEastAsia"/>
        </w:rPr>
      </w:pPr>
      <w:r>
        <w:rPr>
          <w:rFonts w:eastAsiaTheme="minorEastAsia"/>
        </w:rPr>
        <w:t>For the wing contribution:</w:t>
      </w:r>
    </w:p>
    <w:p w:rsidR="0041755F" w:rsidRDefault="006A7947" w:rsidP="002F27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ac</m:t>
                    </m:r>
                  </m:e>
                  <m:sub>
                    <m:r>
                      <w:rPr>
                        <w:rFonts w:ascii="Cambria Math" w:eastAsiaTheme="minorEastAsia" w:hAnsi="Cambria Math"/>
                      </w:rPr>
                      <m:t>w</m:t>
                    </m:r>
                  </m:sub>
                </m:sSub>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w:r w:rsidR="0041755F">
        <w:rPr>
          <w:rFonts w:eastAsiaTheme="minorEastAsia"/>
        </w:rPr>
        <w:t xml:space="preserve"> </w:t>
      </w:r>
    </w:p>
    <w:p w:rsidR="00463BEA" w:rsidRPr="008F2E25" w:rsidRDefault="00463BEA" w:rsidP="002F27E8">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r>
          <w:rPr>
            <w:rFonts w:ascii="Cambria Math" w:eastAsiaTheme="minorEastAsia" w:hAnsi="Cambria Math"/>
          </w:rPr>
          <m:t>α</m:t>
        </m:r>
      </m:oMath>
    </w:p>
    <w:p w:rsidR="008F2E25" w:rsidRPr="00463BEA" w:rsidRDefault="00463BEA" w:rsidP="002F27E8">
      <w:pPr>
        <w:rPr>
          <w:rFonts w:eastAsiaTheme="minorEastAsia"/>
        </w:rPr>
      </w:pPr>
      <m:oMathPara>
        <m:oMathParaPr>
          <m:jc m:val="left"/>
        </m:oMathParaPr>
        <m:oMath>
          <m:r>
            <m:rPr>
              <m:sty m:val="p"/>
            </m:rPr>
            <w:rPr>
              <w:rFonts w:ascii="Cambria Math" w:eastAsiaTheme="minorEastAsia" w:hAnsi="Cambria Math"/>
            </w:rPr>
            <m:t>then,</m:t>
          </m:r>
        </m:oMath>
      </m:oMathPara>
    </w:p>
    <w:p w:rsidR="00463BEA" w:rsidRPr="0084262E"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m:oMathPara>
    </w:p>
    <w:p w:rsidR="0084262E" w:rsidRDefault="0084262E" w:rsidP="0084262E">
      <w:pPr>
        <w:rPr>
          <w:rFonts w:eastAsiaTheme="minorEastAsia"/>
        </w:rPr>
      </w:pPr>
      <w:r>
        <w:rPr>
          <w:rFonts w:eastAsiaTheme="minorEastAsia"/>
        </w:rPr>
        <w:t>For the tail contribution:</w:t>
      </w:r>
    </w:p>
    <w:p w:rsidR="0084262E" w:rsidRPr="0084262E" w:rsidRDefault="006A7947"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sub>
          </m:sSub>
        </m:oMath>
      </m:oMathPara>
    </w:p>
    <w:p w:rsidR="0084262E" w:rsidRPr="00D27EF5" w:rsidRDefault="006A7947" w:rsidP="0084262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r>
            <w:rPr>
              <w:rFonts w:ascii="Cambria Math" w:eastAsiaTheme="minorEastAsia" w:hAnsi="Cambria Math"/>
            </w:rPr>
            <m:t>α</m:t>
          </m:r>
        </m:oMath>
      </m:oMathPara>
    </w:p>
    <w:p w:rsidR="00D27EF5" w:rsidRPr="008F2E25" w:rsidRDefault="00D27EF5" w:rsidP="00D27EF5">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t</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r>
          <w:rPr>
            <w:rFonts w:ascii="Cambria Math" w:eastAsiaTheme="minorEastAsia" w:hAnsi="Cambria Math"/>
          </w:rPr>
          <m:t>α</m:t>
        </m:r>
      </m:oMath>
    </w:p>
    <w:p w:rsidR="00D27EF5" w:rsidRPr="00463BEA" w:rsidRDefault="00D27EF5" w:rsidP="00D27EF5">
      <w:pPr>
        <w:rPr>
          <w:rFonts w:eastAsiaTheme="minorEastAsia"/>
        </w:rPr>
      </w:pPr>
      <m:oMathPara>
        <m:oMathParaPr>
          <m:jc m:val="left"/>
        </m:oMathParaPr>
        <m:oMath>
          <m:r>
            <m:rPr>
              <m:sty m:val="p"/>
            </m:rPr>
            <w:rPr>
              <w:rFonts w:ascii="Cambria Math" w:eastAsiaTheme="minorEastAsia" w:hAnsi="Cambria Math"/>
            </w:rPr>
            <m:t>then,</m:t>
          </m:r>
        </m:oMath>
      </m:oMathPara>
    </w:p>
    <w:p w:rsidR="00D27EF5" w:rsidRPr="0084262E" w:rsidRDefault="006A7947" w:rsidP="00D27EF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oMath>
      </m:oMathPara>
    </w:p>
    <w:p w:rsidR="00D27EF5" w:rsidRDefault="00D27EF5" w:rsidP="0084262E">
      <w:pPr>
        <w:rPr>
          <w:rFonts w:eastAsiaTheme="minorEastAsia"/>
        </w:rPr>
      </w:pPr>
      <w:r>
        <w:rPr>
          <w:rFonts w:eastAsiaTheme="minorEastAsia"/>
        </w:rPr>
        <w:t>Therefore the total pitch coefficient with respect to change in angle of attack can be given as:</w:t>
      </w:r>
    </w:p>
    <w:p w:rsidR="00301B3A" w:rsidRPr="003B557F" w:rsidRDefault="006A7947" w:rsidP="00D27EF5">
      <w:pPr>
        <w:pStyle w:val="Caption"/>
        <w:shd w:val="clear" w:color="auto" w:fill="BFBFBF" w:themeFill="background1" w:themeFillShade="BF"/>
        <w:rPr>
          <w:rFonts w:eastAsiaTheme="minorEastAsia"/>
        </w:rPr>
      </w:pPr>
      <m:oMathPara>
        <m:oMathParaPr>
          <m:jc m:val="left"/>
        </m:oMathPara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fuselage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wing</m:t>
                      </m:r>
                    </m:sub>
                  </m:sSub>
                </m:sub>
              </m:sSub>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cg</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r>
                <m:rPr>
                  <m:sty m:val="b"/>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ac</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e>
          </m:d>
        </m:oMath>
      </m:oMathPara>
    </w:p>
    <w:p w:rsidR="00D27EF5" w:rsidRPr="00301B3A" w:rsidRDefault="003B557F" w:rsidP="00301B3A">
      <w:pPr>
        <w:pStyle w:val="Caption"/>
        <w:shd w:val="clear" w:color="auto" w:fill="BFBFBF" w:themeFill="background1" w:themeFillShade="BF"/>
        <w:ind w:firstLine="720"/>
        <w:rPr>
          <w:rFonts w:eastAsiaTheme="minorEastAsia"/>
        </w:rPr>
      </w:pPr>
      <m:oMath>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d>
          <m:dPr>
            <m:ctrlPr>
              <w:rPr>
                <w:rFonts w:ascii="Cambria Math" w:eastAsiaTheme="minorEastAsia" w:hAnsi="Cambria Math"/>
              </w:rPr>
            </m:ctrlPr>
          </m:dPr>
          <m:e>
            <m:r>
              <m:rPr>
                <m:sty m:val="b"/>
              </m:rPr>
              <w:rPr>
                <w:rFonts w:ascii="Cambria Math" w:eastAsiaTheme="minorEastAsia" w:hAnsi="Cambria Math"/>
              </w:rPr>
              <m:t xml:space="preserve">1- </m:t>
            </m:r>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sidR="00D27EF5" w:rsidRPr="00D27EF5">
        <w:rPr>
          <w:rFonts w:ascii="Cambria Math" w:eastAsiaTheme="minorEastAsia" w:hAnsi="Cambria Math"/>
        </w:rPr>
        <w:tab/>
      </w:r>
      <w:r w:rsidR="00D27EF5" w:rsidRPr="00D27EF5">
        <w:rPr>
          <w:rFonts w:ascii="Cambria Math" w:eastAsiaTheme="minorEastAsia" w:hAnsi="Cambria Math"/>
        </w:rPr>
        <w:tab/>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9</w:t>
      </w:r>
      <w:r w:rsidR="00C50F17">
        <w:rPr>
          <w:rFonts w:ascii="Cambria Math" w:eastAsiaTheme="minorEastAsia" w:hAnsi="Cambria Math"/>
        </w:rPr>
        <w:fldChar w:fldCharType="end"/>
      </w:r>
      <w:r w:rsidR="00D27EF5" w:rsidRPr="00D27EF5">
        <w:rPr>
          <w:rFonts w:ascii="Cambria Math" w:eastAsiaTheme="minorEastAsia" w:hAnsi="Cambria Math"/>
        </w:rPr>
        <w:t>)</w:t>
      </w:r>
      <w:r w:rsidR="00D27EF5" w:rsidRPr="00D27EF5">
        <w:rPr>
          <w:rFonts w:ascii="Cambria Math" w:eastAsiaTheme="minorEastAsia" w:hAnsi="Cambria Math"/>
        </w:rPr>
        <w:tab/>
      </w:r>
      <w:r w:rsidR="00D27EF5">
        <w:rPr>
          <w:rFonts w:eastAsiaTheme="minorEastAsia"/>
        </w:rPr>
        <w:tab/>
      </w:r>
      <w:r w:rsidR="00D27EF5">
        <w:rPr>
          <w:rFonts w:eastAsiaTheme="minorEastAsia"/>
        </w:rPr>
        <w:tab/>
      </w:r>
      <w:r w:rsidR="00D27EF5">
        <w:rPr>
          <w:rFonts w:eastAsiaTheme="minorEastAsia"/>
        </w:rPr>
        <w:tab/>
      </w:r>
    </w:p>
    <w:p w:rsidR="00D27EF5" w:rsidRPr="00625320" w:rsidRDefault="00625320" w:rsidP="0084262E">
      <w:pPr>
        <w:rPr>
          <w:rFonts w:eastAsiaTheme="minorEastAsia"/>
          <w:color w:val="FF0000"/>
        </w:rPr>
      </w:pPr>
      <w:r w:rsidRPr="00625320">
        <w:rPr>
          <w:rFonts w:eastAsiaTheme="minorEastAsia"/>
          <w:color w:val="FF0000"/>
        </w:rPr>
        <w:t xml:space="preserve">Define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cg</m:t>
            </m:r>
          </m:sub>
        </m:sSub>
      </m:oMath>
      <w:r w:rsidRPr="00625320">
        <w:rPr>
          <w:rFonts w:eastAsiaTheme="minorEastAsia"/>
          <w:color w:val="FF0000"/>
          <w:sz w:val="18"/>
          <w:szCs w:val="18"/>
        </w:rPr>
        <w:t xml:space="preserve"> &amp;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ac</m:t>
            </m:r>
          </m:sub>
        </m:sSub>
      </m:oMath>
    </w:p>
    <w:p w:rsidR="0084262E" w:rsidRPr="00463BEA" w:rsidRDefault="0084262E" w:rsidP="002F27E8">
      <w:pPr>
        <w:rPr>
          <w:rFonts w:eastAsiaTheme="minorEastAsia"/>
        </w:rPr>
      </w:pP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lastRenderedPageBreak/>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6A7947"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6A7947"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6A7947"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6A7947"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6A7947"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10</w:t>
      </w:r>
      <w:r w:rsidR="00C50F17">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6A7947"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6A7947"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6A7947"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6A7947"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r>
      <w:r w:rsidR="004B267B">
        <w:rPr>
          <w:rFonts w:ascii="Cambria Math" w:eastAsiaTheme="minorEastAsia" w:hAnsi="Cambria Math"/>
        </w:rPr>
        <w:tab/>
      </w:r>
      <w:r w:rsidR="00763061" w:rsidRPr="00763061">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11</w:t>
      </w:r>
      <w:r w:rsidR="00C50F17">
        <w:rPr>
          <w:rFonts w:ascii="Cambria Math" w:eastAsiaTheme="minorEastAsia" w:hAnsi="Cambria Math"/>
        </w:rPr>
        <w:fldChar w:fldCharType="end"/>
      </w:r>
      <w:r w:rsidR="00763061" w:rsidRPr="00763061">
        <w:rPr>
          <w:rFonts w:ascii="Cambria Math" w:eastAsiaTheme="minorEastAsia" w:hAnsi="Cambria Math"/>
        </w:rPr>
        <w:t>)</w:t>
      </w:r>
    </w:p>
    <w:p w:rsidR="00763061" w:rsidRDefault="00763061" w:rsidP="00763061">
      <w:pPr>
        <w:rPr>
          <w:rFonts w:eastAsiaTheme="minorEastAsia"/>
          <w:b/>
        </w:rPr>
      </w:pPr>
      <w:r w:rsidRPr="009C1551">
        <w:rPr>
          <w:b/>
        </w:rPr>
        <w:lastRenderedPageBreak/>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C50F17" w:rsidRDefault="00C50F17" w:rsidP="00C50F17">
      <w:pPr>
        <w:jc w:val="both"/>
        <w:rPr>
          <w:rFonts w:eastAsiaTheme="minorEastAsia"/>
        </w:rPr>
      </w:pPr>
      <w:r>
        <w:rPr>
          <w:rFonts w:eastAsiaTheme="minorEastAsia"/>
        </w:rPr>
        <w:t xml:space="preserve">Also note </w:t>
      </w:r>
      <w:proofErr w:type="gramStart"/>
      <w:r w:rsidRPr="00C50F17">
        <w:rPr>
          <w:rFonts w:eastAsiaTheme="minorEastAsia"/>
        </w:rPr>
        <w:t xml:space="preserve">the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z</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r>
          <w:rPr>
            <w:rFonts w:ascii="Cambria Math" w:eastAsiaTheme="minorEastAsia" w:hAnsi="Cambria Math"/>
          </w:rPr>
          <m:t xml:space="preserve"> </m:t>
        </m:r>
      </m:oMath>
      <w:r w:rsidRPr="00C50F17">
        <w:rPr>
          <w:rFonts w:eastAsiaTheme="minorEastAsia"/>
        </w:rPr>
        <w:t>and</w:t>
      </w:r>
      <w:proofErr w:type="gramEnd"/>
      <w:r w:rsidRPr="00C50F1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m</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oMath>
      <w:r w:rsidRPr="00C919FF">
        <w:rPr>
          <w:rFonts w:eastAsiaTheme="minorEastAsia"/>
          <w:b/>
          <w:i/>
        </w:rPr>
        <w:t xml:space="preserve">  </w:t>
      </w:r>
      <w:r>
        <w:rPr>
          <w:rFonts w:eastAsiaTheme="minorEastAsia"/>
        </w:rPr>
        <w:t>stability coefficients are related in the following way:</w:t>
      </w:r>
    </w:p>
    <w:p w:rsidR="00C50F17" w:rsidRPr="00C50F17" w:rsidRDefault="00C50F17" w:rsidP="00C50F17">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Pr="00C50F17">
        <w:rPr>
          <w:rFonts w:ascii="Cambria Math" w:eastAsiaTheme="minorEastAsia" w:hAnsi="Cambria Math"/>
        </w:rPr>
        <w:tab/>
      </w:r>
      <w:r w:rsidRPr="00C50F17">
        <w:rPr>
          <w:rFonts w:ascii="Cambria Math" w:eastAsiaTheme="minorEastAsia" w:hAnsi="Cambria Math"/>
        </w:rPr>
        <w:tab/>
      </w:r>
      <w:r w:rsidRPr="00C50F17">
        <w:rPr>
          <w:rFonts w:ascii="Cambria Math" w:eastAsiaTheme="minorEastAsia" w:hAnsi="Cambria Math"/>
        </w:rPr>
        <w:tab/>
      </w:r>
      <w:r w:rsidRPr="00C50F17">
        <w:rPr>
          <w:rFonts w:ascii="Cambria Math" w:eastAsiaTheme="minorEastAsia" w:hAnsi="Cambria Math"/>
        </w:rPr>
        <w:tab/>
        <w:t>(</w:t>
      </w:r>
      <w:r w:rsidRPr="00C50F17">
        <w:rPr>
          <w:rFonts w:ascii="Cambria Math" w:eastAsiaTheme="minorEastAsia" w:hAnsi="Cambria Math"/>
        </w:rPr>
        <w:fldChar w:fldCharType="begin"/>
      </w:r>
      <w:r w:rsidRPr="00C50F17">
        <w:rPr>
          <w:rFonts w:ascii="Cambria Math" w:eastAsiaTheme="minorEastAsia" w:hAnsi="Cambria Math"/>
        </w:rPr>
        <w:instrText xml:space="preserve"> STYLEREF 1 \s </w:instrText>
      </w:r>
      <w:r w:rsidRPr="00C50F17">
        <w:rPr>
          <w:rFonts w:ascii="Cambria Math" w:eastAsiaTheme="minorEastAsia" w:hAnsi="Cambria Math"/>
        </w:rPr>
        <w:fldChar w:fldCharType="separate"/>
      </w:r>
      <w:r w:rsidRPr="00C50F17">
        <w:rPr>
          <w:rFonts w:ascii="Cambria Math" w:eastAsiaTheme="minorEastAsia" w:hAnsi="Cambria Math"/>
        </w:rPr>
        <w:t>7</w:t>
      </w:r>
      <w:r w:rsidRPr="00C50F17">
        <w:rPr>
          <w:rFonts w:ascii="Cambria Math" w:eastAsiaTheme="minorEastAsia" w:hAnsi="Cambria Math"/>
        </w:rPr>
        <w:fldChar w:fldCharType="end"/>
      </w:r>
      <w:r w:rsidRPr="00C50F17">
        <w:rPr>
          <w:rFonts w:ascii="Cambria Math" w:eastAsiaTheme="minorEastAsia" w:hAnsi="Cambria Math"/>
        </w:rPr>
        <w:t>.</w:t>
      </w:r>
      <w:r w:rsidRPr="00C50F17">
        <w:rPr>
          <w:rFonts w:ascii="Cambria Math" w:eastAsiaTheme="minorEastAsia" w:hAnsi="Cambria Math"/>
        </w:rPr>
        <w:fldChar w:fldCharType="begin"/>
      </w:r>
      <w:r w:rsidRPr="00C50F17">
        <w:rPr>
          <w:rFonts w:ascii="Cambria Math" w:eastAsiaTheme="minorEastAsia" w:hAnsi="Cambria Math"/>
        </w:rPr>
        <w:instrText xml:space="preserve"> SEQ Equation \* ARABIC \s 1 </w:instrText>
      </w:r>
      <w:r w:rsidRPr="00C50F17">
        <w:rPr>
          <w:rFonts w:ascii="Cambria Math" w:eastAsiaTheme="minorEastAsia" w:hAnsi="Cambria Math"/>
        </w:rPr>
        <w:fldChar w:fldCharType="separate"/>
      </w:r>
      <w:r w:rsidRPr="00C50F17">
        <w:rPr>
          <w:rFonts w:ascii="Cambria Math" w:eastAsiaTheme="minorEastAsia" w:hAnsi="Cambria Math"/>
        </w:rPr>
        <w:t>12</w:t>
      </w:r>
      <w:r w:rsidRPr="00C50F17">
        <w:rPr>
          <w:rFonts w:ascii="Cambria Math" w:eastAsiaTheme="minorEastAsia" w:hAnsi="Cambria Math"/>
        </w:rPr>
        <w:fldChar w:fldCharType="end"/>
      </w:r>
      <w:r w:rsidRPr="00C50F17">
        <w:rPr>
          <w:rFonts w:ascii="Cambria Math" w:eastAsiaTheme="minorEastAsia" w:hAnsi="Cambria Math"/>
        </w:rPr>
        <w:t>)</w:t>
      </w:r>
    </w:p>
    <w:p w:rsidR="00D72E8F" w:rsidRPr="002F27E8" w:rsidRDefault="00D72E8F" w:rsidP="002F27E8"/>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6A7947"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6A7947"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6A7947"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6A7947"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31888"/>
    <w:rsid w:val="00041DA7"/>
    <w:rsid w:val="00042654"/>
    <w:rsid w:val="00047D7B"/>
    <w:rsid w:val="00053BB0"/>
    <w:rsid w:val="00054066"/>
    <w:rsid w:val="00056127"/>
    <w:rsid w:val="0006358D"/>
    <w:rsid w:val="00063977"/>
    <w:rsid w:val="00073F24"/>
    <w:rsid w:val="00081BCF"/>
    <w:rsid w:val="00082A16"/>
    <w:rsid w:val="000A090D"/>
    <w:rsid w:val="000B08CA"/>
    <w:rsid w:val="000C67C9"/>
    <w:rsid w:val="000D0DE0"/>
    <w:rsid w:val="000D4D4A"/>
    <w:rsid w:val="000E37E9"/>
    <w:rsid w:val="0010436E"/>
    <w:rsid w:val="00116DE2"/>
    <w:rsid w:val="0013366D"/>
    <w:rsid w:val="00144A39"/>
    <w:rsid w:val="00152A6D"/>
    <w:rsid w:val="001570FF"/>
    <w:rsid w:val="00187EB1"/>
    <w:rsid w:val="001902E7"/>
    <w:rsid w:val="001C0971"/>
    <w:rsid w:val="001C4240"/>
    <w:rsid w:val="001C60B0"/>
    <w:rsid w:val="00212E60"/>
    <w:rsid w:val="00223F09"/>
    <w:rsid w:val="00242C54"/>
    <w:rsid w:val="00271804"/>
    <w:rsid w:val="00291F86"/>
    <w:rsid w:val="002C1CB1"/>
    <w:rsid w:val="002C6B4E"/>
    <w:rsid w:val="002D4B00"/>
    <w:rsid w:val="002F27E8"/>
    <w:rsid w:val="002F69E3"/>
    <w:rsid w:val="00301B3A"/>
    <w:rsid w:val="003059F7"/>
    <w:rsid w:val="003137CA"/>
    <w:rsid w:val="003172CA"/>
    <w:rsid w:val="00360D2E"/>
    <w:rsid w:val="0037100A"/>
    <w:rsid w:val="00383663"/>
    <w:rsid w:val="003912AD"/>
    <w:rsid w:val="003A2922"/>
    <w:rsid w:val="003A6E8F"/>
    <w:rsid w:val="003B3A61"/>
    <w:rsid w:val="003B557F"/>
    <w:rsid w:val="003F0101"/>
    <w:rsid w:val="003F36FF"/>
    <w:rsid w:val="00406E11"/>
    <w:rsid w:val="0040756D"/>
    <w:rsid w:val="00407581"/>
    <w:rsid w:val="00414D6D"/>
    <w:rsid w:val="0041755F"/>
    <w:rsid w:val="00430CDA"/>
    <w:rsid w:val="004328E2"/>
    <w:rsid w:val="00435203"/>
    <w:rsid w:val="00450586"/>
    <w:rsid w:val="0045602B"/>
    <w:rsid w:val="00463BEA"/>
    <w:rsid w:val="00467E39"/>
    <w:rsid w:val="0048743D"/>
    <w:rsid w:val="00491862"/>
    <w:rsid w:val="00494C1E"/>
    <w:rsid w:val="004A07B9"/>
    <w:rsid w:val="004B267B"/>
    <w:rsid w:val="004B6E35"/>
    <w:rsid w:val="004B7452"/>
    <w:rsid w:val="004F07F6"/>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23CD2"/>
    <w:rsid w:val="00625320"/>
    <w:rsid w:val="006322D0"/>
    <w:rsid w:val="00632844"/>
    <w:rsid w:val="00636A3E"/>
    <w:rsid w:val="006541D9"/>
    <w:rsid w:val="00695381"/>
    <w:rsid w:val="006A18A4"/>
    <w:rsid w:val="006A7947"/>
    <w:rsid w:val="006C33FA"/>
    <w:rsid w:val="006E192E"/>
    <w:rsid w:val="006E37D0"/>
    <w:rsid w:val="006E5750"/>
    <w:rsid w:val="007069DA"/>
    <w:rsid w:val="00734564"/>
    <w:rsid w:val="007455DF"/>
    <w:rsid w:val="00751D10"/>
    <w:rsid w:val="00762348"/>
    <w:rsid w:val="00763061"/>
    <w:rsid w:val="00765C94"/>
    <w:rsid w:val="007774A1"/>
    <w:rsid w:val="0078266E"/>
    <w:rsid w:val="00786400"/>
    <w:rsid w:val="00793476"/>
    <w:rsid w:val="007A02FC"/>
    <w:rsid w:val="007B2B6A"/>
    <w:rsid w:val="007D2B2F"/>
    <w:rsid w:val="007E7CB4"/>
    <w:rsid w:val="00805CDC"/>
    <w:rsid w:val="008060DC"/>
    <w:rsid w:val="00821924"/>
    <w:rsid w:val="0083068B"/>
    <w:rsid w:val="00833462"/>
    <w:rsid w:val="0084262E"/>
    <w:rsid w:val="00890493"/>
    <w:rsid w:val="008B4F18"/>
    <w:rsid w:val="008C2AF3"/>
    <w:rsid w:val="008D1793"/>
    <w:rsid w:val="008E31A9"/>
    <w:rsid w:val="008F0CE2"/>
    <w:rsid w:val="008F2E25"/>
    <w:rsid w:val="008F75A4"/>
    <w:rsid w:val="00902195"/>
    <w:rsid w:val="0092372B"/>
    <w:rsid w:val="00936830"/>
    <w:rsid w:val="009514DF"/>
    <w:rsid w:val="00981193"/>
    <w:rsid w:val="00987060"/>
    <w:rsid w:val="009C1511"/>
    <w:rsid w:val="009C1551"/>
    <w:rsid w:val="009D6E13"/>
    <w:rsid w:val="009E3759"/>
    <w:rsid w:val="009E55C4"/>
    <w:rsid w:val="009F0371"/>
    <w:rsid w:val="009F4A6E"/>
    <w:rsid w:val="009F4C1F"/>
    <w:rsid w:val="00A46399"/>
    <w:rsid w:val="00A541A8"/>
    <w:rsid w:val="00A55024"/>
    <w:rsid w:val="00A604A9"/>
    <w:rsid w:val="00A86DAE"/>
    <w:rsid w:val="00A910D3"/>
    <w:rsid w:val="00A97A8A"/>
    <w:rsid w:val="00AA4E39"/>
    <w:rsid w:val="00AB1C9A"/>
    <w:rsid w:val="00AD1456"/>
    <w:rsid w:val="00AF526B"/>
    <w:rsid w:val="00B00B09"/>
    <w:rsid w:val="00B11621"/>
    <w:rsid w:val="00B12B04"/>
    <w:rsid w:val="00B343CF"/>
    <w:rsid w:val="00B3550D"/>
    <w:rsid w:val="00B4291B"/>
    <w:rsid w:val="00B57D23"/>
    <w:rsid w:val="00B75FA9"/>
    <w:rsid w:val="00B97DF4"/>
    <w:rsid w:val="00BA5265"/>
    <w:rsid w:val="00BC7D95"/>
    <w:rsid w:val="00BD251E"/>
    <w:rsid w:val="00BE27D6"/>
    <w:rsid w:val="00C0425D"/>
    <w:rsid w:val="00C27516"/>
    <w:rsid w:val="00C50F17"/>
    <w:rsid w:val="00C64DCB"/>
    <w:rsid w:val="00C7685F"/>
    <w:rsid w:val="00C86933"/>
    <w:rsid w:val="00C919FF"/>
    <w:rsid w:val="00CA3EC0"/>
    <w:rsid w:val="00CD74D8"/>
    <w:rsid w:val="00CE2A7E"/>
    <w:rsid w:val="00CE6FB4"/>
    <w:rsid w:val="00CF602E"/>
    <w:rsid w:val="00D00F26"/>
    <w:rsid w:val="00D075AF"/>
    <w:rsid w:val="00D0791C"/>
    <w:rsid w:val="00D10C7F"/>
    <w:rsid w:val="00D27EF5"/>
    <w:rsid w:val="00D359BA"/>
    <w:rsid w:val="00D4154E"/>
    <w:rsid w:val="00D510D3"/>
    <w:rsid w:val="00D625EB"/>
    <w:rsid w:val="00D72799"/>
    <w:rsid w:val="00D72E8F"/>
    <w:rsid w:val="00D75F55"/>
    <w:rsid w:val="00D75F85"/>
    <w:rsid w:val="00D84AE4"/>
    <w:rsid w:val="00D96BAD"/>
    <w:rsid w:val="00DA2379"/>
    <w:rsid w:val="00DA5D18"/>
    <w:rsid w:val="00DA65F7"/>
    <w:rsid w:val="00DD3A3C"/>
    <w:rsid w:val="00DE1A2F"/>
    <w:rsid w:val="00E01C18"/>
    <w:rsid w:val="00E11107"/>
    <w:rsid w:val="00E272D6"/>
    <w:rsid w:val="00E30FB2"/>
    <w:rsid w:val="00E511A7"/>
    <w:rsid w:val="00E54BD4"/>
    <w:rsid w:val="00E72D26"/>
    <w:rsid w:val="00E73276"/>
    <w:rsid w:val="00E7649D"/>
    <w:rsid w:val="00E976BE"/>
    <w:rsid w:val="00EA6B20"/>
    <w:rsid w:val="00EB1025"/>
    <w:rsid w:val="00EC0983"/>
    <w:rsid w:val="00EC0CDC"/>
    <w:rsid w:val="00ED31A8"/>
    <w:rsid w:val="00EE7000"/>
    <w:rsid w:val="00EF03CB"/>
    <w:rsid w:val="00EF05BC"/>
    <w:rsid w:val="00EF6905"/>
    <w:rsid w:val="00F04776"/>
    <w:rsid w:val="00F10CB7"/>
    <w:rsid w:val="00F12470"/>
    <w:rsid w:val="00F655D5"/>
    <w:rsid w:val="00F81199"/>
    <w:rsid w:val="00F82AB7"/>
    <w:rsid w:val="00F84404"/>
    <w:rsid w:val="00FB68BF"/>
    <w:rsid w:val="00FD3F06"/>
    <w:rsid w:val="00FE0856"/>
    <w:rsid w:val="00FE1174"/>
    <w:rsid w:val="00FE210B"/>
    <w:rsid w:val="00FE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3530-BCA6-42E1-B94D-EC7B81BA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cp:lastModifiedBy>
  <cp:revision>207</cp:revision>
  <dcterms:created xsi:type="dcterms:W3CDTF">2014-06-21T22:22:00Z</dcterms:created>
  <dcterms:modified xsi:type="dcterms:W3CDTF">2015-01-02T10:59:00Z</dcterms:modified>
</cp:coreProperties>
</file>