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 345</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October 2025</w:t>
      </w:r>
    </w:p>
    <w:p w:rsidR="00000000" w:rsidDel="00000000" w:rsidP="00000000" w:rsidRDefault="00000000" w:rsidRPr="00000000" w14:paraId="00000005">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Projected Marriage Trends in 2035</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we progress in the United States, we stray farther and farther from traditional Western ideals. It is already apparent that men are no longer considered and expected to be the only source of income and the “breadwinners” of a household. Today, more women than ever before are in the workforce, and their life goals often do not include being a stay-at-home mother, nor do these goals perceive marriage as the end-all be-all. As a society, we are shifting our focus away from basing our entire lives on getting married, having children, and starting a family. </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When comparing current marriage trends to the past, it is evident that fewer people are getting married, and those who do eventually get married do not do so until later on in life. The legalization of gay marriage also shifted the way society views marriage. Instead of it being a legal recognition of a union between a man and a woman, it can be applied to any two persons in any scenario. </w:t>
      </w:r>
    </w:p>
    <w:p w:rsidR="00000000" w:rsidDel="00000000" w:rsidP="00000000" w:rsidRDefault="00000000" w:rsidRPr="00000000" w14:paraId="00000008">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Declining Marriage Rate:</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Why are we seeing a decline in marriage? To simply answer the question, in today’s society, people are more career-driven. Marriage no longer marks the start of adulthood. Going to school, graduating, and becoming successfully employed are goals now put ahead of settling down with a partner and starting a family. Recently, individuals are seen not even wanting to think about marriage until they are well off enough financially and can provide a nice life for themselves. Welcoming a partner into one’s life takes attention away from their job. It jeopardizes mental well-being for those who are doing just fine remaining single. When in a relationship, marriage especially, you have to put your partner's needs above your own, and this can become difficult when an individual has devoted their life to their job.  </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With so many women involved in the workforce today, the societal pressure of getting married to a man so that you can be taken care of and provided for is lifted. Women can now easily provide for themselves. The traditional ideal that pictured men as providers and women as dependent on the men to provide made it seem as though marriage was a necessity and an expectation. If you were older and unmarried, you were originally viewed as having failed at life. Nowadays, with women focusing on their education, careers, and overall independence, the pressure to get married is now not as intense. It is abundantly evident that men and marriage are not necessary to live a fulfilled life. If one is happy single, why risk that happiness in order to gain a partner? </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Another reason that can be attributed to declining marriage rates is the fact that people do not view the label of marriage as necessary to prove their love and commitment to one another. At the end of the day, it is quite literally just a piece of paper. The legal recognition of a union between two individuals does not affect the relationship itself. Those in long-term cohabitation relationships may see no real reason to get married. It has been evident throughout their whole relationship that they love and care for one another and want to spend their lives together as they have been doing over the past years. There is no real reason that they would need to go out and get married. Other factors, like the price of having a wedding, also deter people from getting married, as well as the fear of divorce. </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Single parenting creates another reason that people either choose not to marry or get married later on in life. A single parent raising a child places all of their attention on raising that child. There is no time to go out and meet someone, much less get to know them on a deeper level, when raising a child at home. Single parents may also not feel comfortable bringing essentially a stranger around their young children. From personal experience, though my mother was married to my father at one point, at two years old, they got a divorce. My whole upbringing, and to this day, I never saw my mother with another man. Growing up, I would ask her why she did not try to find someone new, and her response was always that I came first, and she did not feel comfortable bringing random men into the house to meet me. It was not necessary for her to find another partner and remarry. A single parent with a child in the house places that child and their needs above all else (most of the time). Now that I have been out of the house for some time, I still ask my mother why she does not try and find love again, and as I stated above, as people are completely fine with being single, that is also her mentality. She says that she has been single for almost twenty years, and she does not even want to stress about another person coming into her life. She is content with the way her life is and does not need some man coming into her life and creating stressors she would not otherwise have while remaining single. This perspective can also be applied to single mothers who were never married, thus why single parenting impacts the declining marriage rates. </w:t>
      </w:r>
    </w:p>
    <w:p w:rsidR="00000000" w:rsidDel="00000000" w:rsidP="00000000" w:rsidRDefault="00000000" w:rsidRPr="00000000" w14:paraId="0000000D">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LGBTQ Couples:</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we have seen, the declining marriage rates are impacting original marriage ideals, and the legalization of gay marriage has also shifted views of what a traditional marriage looks like. No longer is marriage seen and accepted between only a man and a woman, but now we see marriage between any two people who love each other and want to take that next step. This shift challenges society’s heteronormative view of marriage by focusing the idea of marriage more on love, commitment, and connection. The commonality of same sex marriages normalizes diversity within families and demonstrates that the foundations of marriage are focused on love and trust rather than gender and heteronormacy. </w:t>
      </w:r>
    </w:p>
    <w:p w:rsidR="00000000" w:rsidDel="00000000" w:rsidP="00000000" w:rsidRDefault="00000000" w:rsidRPr="00000000" w14:paraId="0000000F">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Taking into consideration all of the points brought up previously in this paper, it is very evident that marriage trends ten years from now will look different from what we see today. Not only will there be fewer marriages due to seeing it as a non-necessity, and not prioritizing marriage as a whole, but we will also see more diverse, LGBTQ marriages in the future. </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Instead of marrying for security, people will marry intentionally, and later on in life, if at all. Marriage is no longer a contributing factor to the age-old “American Dream”. Individuals will not be getting married just to be able to say they did. If a person meets a great partner and feels the overwhelming need to get married, they will. Previous pressures and rushing straight into the act will be a thing of the past. People will be seen getting married later on in life because they want to, not because they need to. Marriage is a choice, not an obligation. </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