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6C475" w14:textId="77777777" w:rsidR="000505C8" w:rsidRDefault="00C93186"/>
    <w:sectPr w:rsidR="000505C8" w:rsidSect="00EE16CF">
      <w:headerReference w:type="default" r:id="rId6"/>
      <w:type w:val="continuous"/>
      <w:pgSz w:w="12240" w:h="15840" w:code="290"/>
      <w:pgMar w:top="1440" w:right="1440" w:bottom="1440" w:left="1440" w:header="72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CF"/>
    <w:rsid w:val="00365770"/>
    <w:rsid w:val="00BE1146"/>
    <w:rsid w:val="00C93186"/>
    <w:rsid w:val="00EE16CF"/>
    <w:rsid w:val="00F17949"/>
    <w:rsid w:val="00F6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7BFD8"/>
  <w15:chartTrackingRefBased/>
  <w15:docId w15:val="{A301DC0D-4D0E-40D6-9A2B-8290D13B7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1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E1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23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becker</dc:creator>
  <cp:keywords/>
  <dc:description/>
  <cp:lastModifiedBy>meredith becker</cp:lastModifiedBy>
  <cp:revision>2</cp:revision>
  <dcterms:created xsi:type="dcterms:W3CDTF">2021-02-19T23:20:00Z</dcterms:created>
  <dcterms:modified xsi:type="dcterms:W3CDTF">2021-02-19T23:22:00Z</dcterms:modified>
</cp:coreProperties>
</file>