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105-002</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April 2021</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Effects of Artificial Intelligence on the Consciousness of Self</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modern society, the advancements of artificial intelligence are developing at an exponential rate. Micheal Haenlein and Andreas Kaplan define artificial intelligence as “a system’s ability to interpret external data correctly, to learn from such data, and to use those learnings to achieve specific goals and tasks through flexible adaptation”. As this artificial intelligent technology evolves, children are growing up in a world where it is not uncommon to rely on computers for everyday needs. Because of this, people are becoming more reliant than ever on machines. The reliance on AI is a newly found concept that continues to grow, becoming more powerful than we can imagine. With a world becoming so dependent on highly intelligent technology systems, one could consider what the outcome would be if this technology were to disappear. One could also consider what the outcome would be if technology were to completely take over. What would happen to humanity's ability to function? </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time goes on, and the electronic world flourishes, an individual's ability to be self-aware is being quickly depreciated. The consciousness of self is the idea that one is not only aware of their surroundings, but they are aware of how they feel, how they are perceived, and who they are in general. The consciousness of self can be interpreted in many different ways from many different theorists. It is important for one to be connected to their consciousness of self because it helps to express one's individuality. With artificial intelligence developing to the vast size that it is today, great change is happening without humanity even knowing. Artificial intelligence has negative effects on one’s perception of self because it limits one's ability to have original ideas, puts individuals at risk of job loss, makes one blindly reliant, causes one to be unaware of their surroundings, and decreases the amount of social interaction in general. </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Individuality is one aspect that is heavily affected by the growth of artificial intelligence. One can argue that today, there is less original thought being provoked because everybody is fed the same information. Being fed the same information makes it extremely difficult for people to form their own ideas and opinions simply because they are given the right answer with no additional thought. As the world is being rewritten by AI, the human race adapts, because that is our nature. In </w:t>
      </w:r>
      <w:r w:rsidDel="00000000" w:rsidR="00000000" w:rsidRPr="00000000">
        <w:rPr>
          <w:rFonts w:ascii="Times New Roman" w:cs="Times New Roman" w:eastAsia="Times New Roman" w:hAnsi="Times New Roman"/>
          <w:i w:val="1"/>
          <w:rtl w:val="0"/>
        </w:rPr>
        <w:t xml:space="preserve">Our Identities in The Age of Artificial Intelligence</w:t>
      </w:r>
      <w:r w:rsidDel="00000000" w:rsidR="00000000" w:rsidRPr="00000000">
        <w:rPr>
          <w:rFonts w:ascii="Times New Roman" w:cs="Times New Roman" w:eastAsia="Times New Roman" w:hAnsi="Times New Roman"/>
          <w:rtl w:val="0"/>
        </w:rPr>
        <w:t xml:space="preserve">, Jun Wu states “These impacts will prompt us to adapt. In the process, our identities will shift. For example, workers who thrived performing repetitive tasks will see their jobs being replaced by AI systems. In those instances, the workers’ identities and how they perceive themselves will need to shift with their changing environment… we will need to naturally shift our own social identities to adapt to this new world.” (Wu 3)  This shows that people will adapt to whatever the circumstances may be. In this case, individuals will adapt to a society with no original thought. With no individuality, it would not only directly affect the way a society would function, but would essentially strip people of their identities and everyone will be the same.</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advancements of artificial intelligence, social interaction is put at high risk. If society fully replaced human to human interaction, with human to artificial intelligence interaction, </w:t>
      </w:r>
      <w:r w:rsidDel="00000000" w:rsidR="00000000" w:rsidRPr="00000000">
        <w:rPr>
          <w:rFonts w:ascii="Times New Roman" w:cs="Times New Roman" w:eastAsia="Times New Roman" w:hAnsi="Times New Roman"/>
          <w:highlight w:val="white"/>
          <w:rtl w:val="0"/>
        </w:rPr>
        <w:t xml:space="preserve">society would lack real, personal connections. In </w:t>
      </w:r>
      <w:r w:rsidDel="00000000" w:rsidR="00000000" w:rsidRPr="00000000">
        <w:rPr>
          <w:rFonts w:ascii="Times New Roman" w:cs="Times New Roman" w:eastAsia="Times New Roman" w:hAnsi="Times New Roman"/>
          <w:i w:val="1"/>
          <w:highlight w:val="white"/>
          <w:rtl w:val="0"/>
        </w:rPr>
        <w:t xml:space="preserve">Can Social Interaction Constitute Social Cognition</w:t>
      </w:r>
      <w:r w:rsidDel="00000000" w:rsidR="00000000" w:rsidRPr="00000000">
        <w:rPr>
          <w:rFonts w:ascii="Times New Roman" w:cs="Times New Roman" w:eastAsia="Times New Roman" w:hAnsi="Times New Roman"/>
          <w:highlight w:val="white"/>
          <w:rtl w:val="0"/>
        </w:rPr>
        <w:t xml:space="preserve">, Hanne De Jaegher, Ezequiel Di Paolo, and Shaun Gallagher states “</w:t>
      </w:r>
      <w:r w:rsidDel="00000000" w:rsidR="00000000" w:rsidRPr="00000000">
        <w:rPr>
          <w:rFonts w:ascii="Times New Roman" w:cs="Times New Roman" w:eastAsia="Times New Roman" w:hAnsi="Times New Roman"/>
          <w:highlight w:val="white"/>
          <w:rtl w:val="0"/>
        </w:rPr>
        <w:t xml:space="preserve">A definition of social interaction should capture these intuitions concerning the engagement of at least two agents in a complex co-regulated pattern. Engagement can correspond to fluctuating feelings of connectedness with the other – whose meaning sometimes seems transparent and sometimes opaque – and of increasing and decreasing possibilities for participation. This experience sometimes turns into that of being taken up in the flow of the interaction” (Jaegher et al. 442) This shows that an interaction should provide a sense of connectedness. </w:t>
      </w:r>
      <w:r w:rsidDel="00000000" w:rsidR="00000000" w:rsidRPr="00000000">
        <w:rPr>
          <w:rFonts w:ascii="Times New Roman" w:cs="Times New Roman" w:eastAsia="Times New Roman" w:hAnsi="Times New Roman"/>
          <w:highlight w:val="white"/>
          <w:rtl w:val="0"/>
        </w:rPr>
        <w:t xml:space="preserve">By connecting and building strong ties with family, friends and the community, people tend to feel a sense of security, support, and purpose. George Herbert Mead believed that </w:t>
      </w:r>
      <w:r w:rsidDel="00000000" w:rsidR="00000000" w:rsidRPr="00000000">
        <w:rPr>
          <w:rFonts w:ascii="Times New Roman" w:cs="Times New Roman" w:eastAsia="Times New Roman" w:hAnsi="Times New Roman"/>
          <w:rtl w:val="0"/>
        </w:rPr>
        <w:t xml:space="preserve">the conceptualization of ourselves can be broken into two parts: the “me” and the “I”. The “me” regulates our behavior based on how we think that others perceive us, while the “I” is the reaction caused from the attitude of a community. Mead believes the conceptualization of ourselves are defined through the interactions encountered in the social realm. </w:t>
      </w:r>
      <w:r w:rsidDel="00000000" w:rsidR="00000000" w:rsidRPr="00000000">
        <w:rPr>
          <w:rFonts w:ascii="Times New Roman" w:cs="Times New Roman" w:eastAsia="Times New Roman" w:hAnsi="Times New Roman"/>
          <w:highlight w:val="white"/>
          <w:rtl w:val="0"/>
        </w:rPr>
        <w:t xml:space="preserve">Adolescence is an important time to build social skills and form identity, but with the substitution of AI interaction for real-life interaction, teens will experience major impacts on their social and emotional development. </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interaction is extremely important for one to understand and perceive their own self. Erving Goffman discovered that the self is collectively produced in the Presentation of Self. He proves that human interaction is so complex that roles are created within a society to provide purpose. </w:t>
      </w:r>
      <w:r w:rsidDel="00000000" w:rsidR="00000000" w:rsidRPr="00000000">
        <w:rPr>
          <w:rFonts w:ascii="Times New Roman" w:cs="Times New Roman" w:eastAsia="Times New Roman" w:hAnsi="Times New Roman"/>
          <w:i w:val="1"/>
          <w:rtl w:val="0"/>
        </w:rPr>
        <w:t xml:space="preserve">Presentation of Self</w:t>
      </w:r>
      <w:r w:rsidDel="00000000" w:rsidR="00000000" w:rsidRPr="00000000">
        <w:rPr>
          <w:rFonts w:ascii="Times New Roman" w:cs="Times New Roman" w:eastAsia="Times New Roman" w:hAnsi="Times New Roman"/>
          <w:rtl w:val="0"/>
        </w:rPr>
        <w:t xml:space="preserve"> elaborated on the idea of roles in a set society by directly dividing an individual into two parts: the performer and the character. “...the very structure of the self can be seen in terms of how we arrange for such performances in our Anglo-American society” (Goffman 256). This entails that the social world is made up through an abundance of performances by an enormous amount of actors, in a variation of settings. Erving Goffman proposes that we find our identities through the process of performing and observing the way we execute the performance. In “How AI will rewire us”, Nicholas A. Christakis states “</w:t>
      </w:r>
      <w:r w:rsidDel="00000000" w:rsidR="00000000" w:rsidRPr="00000000">
        <w:rPr>
          <w:rFonts w:ascii="Times New Roman" w:cs="Times New Roman" w:eastAsia="Times New Roman" w:hAnsi="Times New Roman"/>
          <w:rtl w:val="0"/>
        </w:rPr>
        <w:t xml:space="preserve">But adding artificial intelligence to our midst could be much more disruptive. Especially as machines are made to look and act like us and to insinuate themselves deeply into our lives, they may change how loving or friendly or kind we are—not just in our direct interactions with the machines in question, but in our interactions with one another.” (Christakis 1) This directly shows the potential threat that artificial intelligence brings upon a community. Adding AI to a social environment can only cause humans to behave differently, whether it be shown through daily social skills or something as simple as productivity. </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technological improvements regarding AI, have created a widespread fear of job loss.  After looking at whose specific job is at risk it is important to consider the numbers, how many jobs are being taken? Arto Baltayan, technology writer and technical documentations specialist stated in his article, “Robots, Automation and Technology Taking Over-- Is Your Job At Risk?”, “Between 2000 and 2010, the United States lost over five-and-a-half million jobs in the manufacturing sector,” (Baltayan 1) This shows that the amount of jobs being lost in the United States is extremely high, on top of that, all this evidence is only talking about one sector. Moreover, artificial intelligence technology is not just affecting employees in manufacturing, but has a significant effect on all jobs. William M. Rodgers, professor of public policy at Rutgers University stated “Yet most analysis tends to be prospective in nature, and estimates of future impacts on employment vary widely, with some studies predicting that as many as 50 percent of all workers are at risk of losing their jobs to automation.” (Rodgers 1) This shows that the integration of artificial intelligence does not only impact the manufacturing sector, but has a broader effect on all aspects of the workforce contributing to the predicted 50 percent of all workers losing their jobs to artificial intelligence technology. Without a given purpose, an individual faces the threat of a perception and identity crisis. If artificial intelligence learns how to possess a higher consciousness to function with human behaviors and habits, the people will be forced to learn how to adapt to a new technological world. </w:t>
      </w:r>
    </w:p>
    <w:p w:rsidR="00000000" w:rsidDel="00000000" w:rsidP="00000000" w:rsidRDefault="00000000" w:rsidRPr="00000000" w14:paraId="0000000C">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Human beings are conscious not only of the world around them but also of themselves: their activities, their bodies, and their mental lives. </w:t>
      </w:r>
      <w:r w:rsidDel="00000000" w:rsidR="00000000" w:rsidRPr="00000000">
        <w:rPr>
          <w:rFonts w:ascii="Times New Roman" w:cs="Times New Roman" w:eastAsia="Times New Roman" w:hAnsi="Times New Roman"/>
          <w:highlight w:val="white"/>
          <w:rtl w:val="0"/>
        </w:rPr>
        <w:t xml:space="preserve">Changes to consciousness can result in changes in perception, thinking, understanding, and interpretations of the world. In “</w:t>
      </w:r>
      <w:r w:rsidDel="00000000" w:rsidR="00000000" w:rsidRPr="00000000">
        <w:rPr>
          <w:rFonts w:ascii="Times New Roman" w:cs="Times New Roman" w:eastAsia="Times New Roman" w:hAnsi="Times New Roman"/>
          <w:highlight w:val="white"/>
          <w:rtl w:val="0"/>
        </w:rPr>
        <w:t xml:space="preserve">Society, consciousness and change—An inquiry into Pentti Malaska's futures thinking”, Markku Malaska states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The dynamics of development, where extensive and intensive stages alternate at the same time as regenerative growth forces development into a specific direction.” (Malaska 61) This can be applied to the effects of artificial intelligence because these technological advancements are a major change that will bring upon an inevitable outcome. Adding artificial intelligence to a social environment, will eventually lead to a change in the way society performs. This initially starts with a single individual and their cognition processes being altered by the outside factor. One may ask, if the addition of AI will only bring upon questionable change, why do it? In </w:t>
      </w:r>
      <w:r w:rsidDel="00000000" w:rsidR="00000000" w:rsidRPr="00000000">
        <w:rPr>
          <w:rFonts w:ascii="Times New Roman" w:cs="Times New Roman" w:eastAsia="Times New Roman" w:hAnsi="Times New Roman"/>
          <w:i w:val="1"/>
          <w:highlight w:val="white"/>
          <w:rtl w:val="0"/>
        </w:rPr>
        <w:t xml:space="preserve">The impact of artificial intelligence on human society and bioethics, </w:t>
      </w:r>
      <w:r w:rsidDel="00000000" w:rsidR="00000000" w:rsidRPr="00000000">
        <w:rPr>
          <w:rFonts w:ascii="Times New Roman" w:cs="Times New Roman" w:eastAsia="Times New Roman" w:hAnsi="Times New Roman"/>
          <w:highlight w:val="white"/>
          <w:rtl w:val="0"/>
        </w:rPr>
        <w:t xml:space="preserve">Michael Cheng-Tek Tai states “</w:t>
      </w:r>
      <w:r w:rsidDel="00000000" w:rsidR="00000000" w:rsidRPr="00000000">
        <w:rPr>
          <w:rFonts w:ascii="Times New Roman" w:cs="Times New Roman" w:eastAsia="Times New Roman" w:hAnsi="Times New Roman"/>
          <w:highlight w:val="white"/>
          <w:rtl w:val="0"/>
        </w:rPr>
        <w:t xml:space="preserve">History tells us that human is always looking for something faster, easier, more effective, and convenient to finish the task they work on; therefore, the pressure for further development motivates humankind to look for a new and better way of doing things.” (Tai 1) This is able to explain the motives behind developing a human society. As the human race has the ability to raise their consciousness higher, they tend to strive for more, without consideration of the possible consequences.  </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it can be shown that artificial intelligence can have negative effects on one’s perception of self due to a multitude of reasons. One being the limitations placed on one’s ability to create their own ideas and opinions. Without the influence of others original thoughts and ideas, there would be no free expression and individuality. Individuality is very important when it comes to the consciousness of one’s self. This is because one feels a sense of reassurance in knowing that they have an idea of who they are, or what their identity consists of. A major contributing factor to one’s sense of purpose, that should not go unmentioned, would be the type of job or position that one hold’s. When an individual lacks a sense of purpose, they become susceptible to a loss of self-awareness. Artificial intelligence is not able to raise it’s consciousness like humans, but once it is able to expand its potential, many will fear for their jobs. This will essentially lead to a dependence on artificial intelligence. With a society reliant on AI, many traits of independence and self-sufficiency will deteriorate. The consciousness of self is heavily affected by the surrounding community. One may even say, the consciousness of self can develop solely from the environmental factors one is exposed to. With a heavy reliance on artificial intelligence, social interaction will eventually lose the personal connection and meaning. We find our identities through the process of performing and observing the way we execute our performance. </w:t>
      </w:r>
    </w:p>
    <w:p w:rsidR="00000000" w:rsidDel="00000000" w:rsidP="00000000" w:rsidRDefault="00000000" w:rsidRPr="00000000" w14:paraId="0000000E">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Works Cited</w:t>
      </w:r>
    </w:p>
    <w:p w:rsidR="00000000" w:rsidDel="00000000" w:rsidP="00000000" w:rsidRDefault="00000000" w:rsidRPr="00000000" w14:paraId="0000001A">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J. (2019, July 12). Our identities in the age of artificial intelligence. Retrieved April 29, 2021, from https://towardsdatascience.com/our-identities-in-the-age-of-artificial-intelligence-9bd83e5f0bfa</w:t>
      </w:r>
    </w:p>
    <w:p w:rsidR="00000000" w:rsidDel="00000000" w:rsidP="00000000" w:rsidRDefault="00000000" w:rsidRPr="00000000" w14:paraId="0000001C">
      <w:pPr>
        <w:spacing w:after="240" w:before="24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Jaegher, H. D., Gallagher, S., &amp; Paolo, E. D. (n.d.). Can social interaction constitute social cognition? Retrieved April 29, 2021, from https://www-sciencedirect-com.liblink.uncw.edu/science/article/pii/S1364661310001464#bib3</w:t>
      </w:r>
    </w:p>
    <w:p w:rsidR="00000000" w:rsidDel="00000000" w:rsidP="00000000" w:rsidRDefault="00000000" w:rsidRPr="00000000" w14:paraId="0000001D">
      <w:pPr>
        <w:shd w:fill="ffffff" w:val="clear"/>
        <w:spacing w:after="160" w:line="480" w:lineRule="auto"/>
        <w:ind w:left="720" w:hanging="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Baltayan, Arto, and . </w:t>
      </w:r>
      <w:r w:rsidDel="00000000" w:rsidR="00000000" w:rsidRPr="00000000">
        <w:rPr>
          <w:rFonts w:ascii="Times New Roman" w:cs="Times New Roman" w:eastAsia="Times New Roman" w:hAnsi="Times New Roman"/>
          <w:i w:val="1"/>
          <w:color w:val="222222"/>
          <w:rtl w:val="0"/>
        </w:rPr>
        <w:t xml:space="preserve">Money Crashers</w:t>
      </w:r>
      <w:r w:rsidDel="00000000" w:rsidR="00000000" w:rsidRPr="00000000">
        <w:rPr>
          <w:rFonts w:ascii="Times New Roman" w:cs="Times New Roman" w:eastAsia="Times New Roman" w:hAnsi="Times New Roman"/>
          <w:color w:val="222222"/>
          <w:rtl w:val="0"/>
        </w:rPr>
        <w:t xml:space="preserve">, 17 Aug. 2018, </w:t>
      </w:r>
      <w:hyperlink r:id="rId6">
        <w:r w:rsidDel="00000000" w:rsidR="00000000" w:rsidRPr="00000000">
          <w:rPr>
            <w:rFonts w:ascii="Times New Roman" w:cs="Times New Roman" w:eastAsia="Times New Roman" w:hAnsi="Times New Roman"/>
            <w:color w:val="1155cc"/>
            <w:u w:val="single"/>
            <w:rtl w:val="0"/>
          </w:rPr>
          <w:t xml:space="preserve">www.moneycrashers.com/robots-automation-technology-replacing-jobs/</w:t>
        </w:r>
      </w:hyperlink>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1E">
      <w:pPr>
        <w:shd w:fill="ffffff" w:val="clear"/>
        <w:spacing w:after="240" w:before="240" w:line="480" w:lineRule="auto"/>
        <w:ind w:left="720" w:hanging="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Rodgers, William M., and Richard Freeman. “How Robots Are Beginning to Affect Workers and Their Wages.” </w:t>
      </w:r>
      <w:r w:rsidDel="00000000" w:rsidR="00000000" w:rsidRPr="00000000">
        <w:rPr>
          <w:rFonts w:ascii="Times New Roman" w:cs="Times New Roman" w:eastAsia="Times New Roman" w:hAnsi="Times New Roman"/>
          <w:i w:val="1"/>
          <w:color w:val="222222"/>
          <w:rtl w:val="0"/>
        </w:rPr>
        <w:t xml:space="preserve">The Century Foundation</w:t>
      </w:r>
      <w:r w:rsidDel="00000000" w:rsidR="00000000" w:rsidRPr="00000000">
        <w:rPr>
          <w:rFonts w:ascii="Times New Roman" w:cs="Times New Roman" w:eastAsia="Times New Roman" w:hAnsi="Times New Roman"/>
          <w:color w:val="222222"/>
          <w:rtl w:val="0"/>
        </w:rPr>
        <w:t xml:space="preserve">, 22 Oct. 2019, </w:t>
      </w:r>
      <w:hyperlink r:id="rId7">
        <w:r w:rsidDel="00000000" w:rsidR="00000000" w:rsidRPr="00000000">
          <w:rPr>
            <w:rFonts w:ascii="Times New Roman" w:cs="Times New Roman" w:eastAsia="Times New Roman" w:hAnsi="Times New Roman"/>
            <w:color w:val="1155cc"/>
            <w:u w:val="single"/>
            <w:rtl w:val="0"/>
          </w:rPr>
          <w:t xml:space="preserve">tcf.org/content/report/robots-beginning-affect-workers-wages/?session=1</w:t>
        </w:r>
      </w:hyperlink>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1F">
      <w:pPr>
        <w:spacing w:after="240" w:before="24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Wilenius, Markku. “Society, Consciousness and ChangeâAn Inquiry into Pentti Malaska’s Futures Thinking.” </w:t>
      </w:r>
      <w:r w:rsidDel="00000000" w:rsidR="00000000" w:rsidRPr="00000000">
        <w:rPr>
          <w:rFonts w:ascii="Times New Roman" w:cs="Times New Roman" w:eastAsia="Times New Roman" w:hAnsi="Times New Roman"/>
          <w:i w:val="1"/>
          <w:rtl w:val="0"/>
        </w:rPr>
        <w:t xml:space="preserve">ScienceDirect</w:t>
      </w:r>
      <w:r w:rsidDel="00000000" w:rsidR="00000000" w:rsidRPr="00000000">
        <w:rPr>
          <w:rFonts w:ascii="Times New Roman" w:cs="Times New Roman" w:eastAsia="Times New Roman" w:hAnsi="Times New Roman"/>
          <w:rtl w:val="0"/>
        </w:rPr>
        <w:t xml:space="preserve">, 1 Sept. 2014, www.sciencedirect.com/science/article/pii/S0016328714000834?via%3Dihub.</w:t>
      </w:r>
    </w:p>
    <w:p w:rsidR="00000000" w:rsidDel="00000000" w:rsidP="00000000" w:rsidRDefault="00000000" w:rsidRPr="00000000" w14:paraId="00000020">
      <w:pPr>
        <w:spacing w:after="240" w:before="24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Christakis, Nicholas. “Will Robots Change Human Relationships?” </w:t>
      </w:r>
      <w:r w:rsidDel="00000000" w:rsidR="00000000" w:rsidRPr="00000000">
        <w:rPr>
          <w:rFonts w:ascii="Times New Roman" w:cs="Times New Roman" w:eastAsia="Times New Roman" w:hAnsi="Times New Roman"/>
          <w:i w:val="1"/>
          <w:rtl w:val="0"/>
        </w:rPr>
        <w:t xml:space="preserve">The Atlantic</w:t>
      </w:r>
      <w:r w:rsidDel="00000000" w:rsidR="00000000" w:rsidRPr="00000000">
        <w:rPr>
          <w:rFonts w:ascii="Times New Roman" w:cs="Times New Roman" w:eastAsia="Times New Roman" w:hAnsi="Times New Roman"/>
          <w:rtl w:val="0"/>
        </w:rPr>
        <w:t xml:space="preserve">, 30 Aug. 2019, </w:t>
      </w:r>
      <w:hyperlink r:id="rId8">
        <w:r w:rsidDel="00000000" w:rsidR="00000000" w:rsidRPr="00000000">
          <w:rPr>
            <w:rFonts w:ascii="Times New Roman" w:cs="Times New Roman" w:eastAsia="Times New Roman" w:hAnsi="Times New Roman"/>
            <w:color w:val="1155cc"/>
            <w:u w:val="single"/>
            <w:rtl w:val="0"/>
          </w:rPr>
          <w:t xml:space="preserve">www.theatlantic.com/magazine/archive/2019/04/robots-human-relationships/583204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after="240" w:before="24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Tai, Michael Cheng-Tek. “The impact of artificial intelligence on human society and bioethics.” </w:t>
      </w:r>
      <w:r w:rsidDel="00000000" w:rsidR="00000000" w:rsidRPr="00000000">
        <w:rPr>
          <w:rFonts w:ascii="Times New Roman" w:cs="Times New Roman" w:eastAsia="Times New Roman" w:hAnsi="Times New Roman"/>
          <w:i w:val="1"/>
          <w:highlight w:val="white"/>
          <w:rtl w:val="0"/>
        </w:rPr>
        <w:t xml:space="preserve">Tzu chi medical journal</w:t>
      </w:r>
      <w:r w:rsidDel="00000000" w:rsidR="00000000" w:rsidRPr="00000000">
        <w:rPr>
          <w:rFonts w:ascii="Times New Roman" w:cs="Times New Roman" w:eastAsia="Times New Roman" w:hAnsi="Times New Roman"/>
          <w:highlight w:val="white"/>
          <w:rtl w:val="0"/>
        </w:rPr>
        <w:t xml:space="preserve"> vol. 32,4 339-343. 14 Aug. 2020, doi:10.4103/tcmj.tcmj_71_20</w:t>
      </w:r>
      <w:r w:rsidDel="00000000" w:rsidR="00000000" w:rsidRPr="00000000">
        <w:rPr>
          <w:rtl w:val="0"/>
        </w:rPr>
      </w:r>
    </w:p>
    <w:p w:rsidR="00000000" w:rsidDel="00000000" w:rsidP="00000000" w:rsidRDefault="00000000" w:rsidRPr="00000000" w14:paraId="00000022">
      <w:pPr>
        <w:spacing w:after="240" w:before="240" w:line="480" w:lineRule="auto"/>
        <w:ind w:left="5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Lustgarten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moneycrashers.com/robots-automation-technology-replacing-jobs/" TargetMode="External"/><Relationship Id="rId7" Type="http://schemas.openxmlformats.org/officeDocument/2006/relationships/hyperlink" Target="http://tcf.org/content/report/robots-beginning-affect-workers-wages/?session=1" TargetMode="External"/><Relationship Id="rId8" Type="http://schemas.openxmlformats.org/officeDocument/2006/relationships/hyperlink" Target="http://www.theatlantic.com/magazine/archive/2019/04/robots-human-relationships/583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