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E0656" w:rsidRDefault="00927684">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The Western Ideal of Beauty and Its Impact on Black and Asian Women</w:t>
      </w:r>
    </w:p>
    <w:p w14:paraId="00000005" w14:textId="77777777" w:rsidR="005E0656" w:rsidRDefault="00927684">
      <w:pPr>
        <w:spacing w:line="480" w:lineRule="auto"/>
        <w:rPr>
          <w:rFonts w:ascii="Times New Roman" w:eastAsia="Times New Roman" w:hAnsi="Times New Roman" w:cs="Times New Roman"/>
        </w:rPr>
      </w:pPr>
      <w:r>
        <w:rPr>
          <w:rFonts w:ascii="Times New Roman" w:eastAsia="Times New Roman" w:hAnsi="Times New Roman" w:cs="Times New Roman"/>
        </w:rPr>
        <w:tab/>
        <w:t>Beauty standards are challenging enough to meet, and can lead to negative self-esteem in all women. But declines in mental health, self-esteem, and self-worth have a  more serious impact on Black and Asian communi</w:t>
      </w:r>
      <w:r>
        <w:rPr>
          <w:rFonts w:ascii="Times New Roman" w:eastAsia="Times New Roman" w:hAnsi="Times New Roman" w:cs="Times New Roman"/>
        </w:rPr>
        <w:t xml:space="preserve">ties due to the added internalization of racism. Omi and Winant explain in </w:t>
      </w:r>
      <w:r>
        <w:rPr>
          <w:rFonts w:ascii="Times New Roman" w:eastAsia="Times New Roman" w:hAnsi="Times New Roman" w:cs="Times New Roman"/>
          <w:i/>
        </w:rPr>
        <w:t>Racial Formations</w:t>
      </w:r>
      <w:r>
        <w:rPr>
          <w:rFonts w:ascii="Times New Roman" w:eastAsia="Times New Roman" w:hAnsi="Times New Roman" w:cs="Times New Roman"/>
        </w:rPr>
        <w:t xml:space="preserve"> about the beginnings of racism as an institution in society meant to establish a dominant race - White Europeans. The process of racialization resulted in a racial</w:t>
      </w:r>
      <w:r>
        <w:rPr>
          <w:rFonts w:ascii="Times New Roman" w:eastAsia="Times New Roman" w:hAnsi="Times New Roman" w:cs="Times New Roman"/>
        </w:rPr>
        <w:t xml:space="preserve"> hierarchy in society, where white people were superior over other groups of color through socially-constructed meanings added to race. This “superiority” of the white race has translated over into beauty standards, as physical features associated with the</w:t>
      </w:r>
      <w:r>
        <w:rPr>
          <w:rFonts w:ascii="Times New Roman" w:eastAsia="Times New Roman" w:hAnsi="Times New Roman" w:cs="Times New Roman"/>
        </w:rPr>
        <w:t xml:space="preserve"> ideal are Eurocentric. This leads to more problematic consequences for Black and Asian women, as they internalize these beauty standards and learn to dislike physical features associated with their race that they not only see in themselves, but also in ot</w:t>
      </w:r>
      <w:r>
        <w:rPr>
          <w:rFonts w:ascii="Times New Roman" w:eastAsia="Times New Roman" w:hAnsi="Times New Roman" w:cs="Times New Roman"/>
        </w:rPr>
        <w:t xml:space="preserve">her members of  their racial group. </w:t>
      </w:r>
    </w:p>
    <w:p w14:paraId="00000006" w14:textId="77777777" w:rsidR="005E0656" w:rsidRDefault="00927684">
      <w:pPr>
        <w:spacing w:line="480" w:lineRule="auto"/>
        <w:rPr>
          <w:rFonts w:ascii="Times New Roman" w:eastAsia="Times New Roman" w:hAnsi="Times New Roman" w:cs="Times New Roman"/>
        </w:rPr>
      </w:pPr>
      <w:r>
        <w:rPr>
          <w:rFonts w:ascii="Times New Roman" w:eastAsia="Times New Roman" w:hAnsi="Times New Roman" w:cs="Times New Roman"/>
        </w:rPr>
        <w:tab/>
        <w:t>This internalization of racism and beauty standards translates directly into how Black and Asian women approach and experience potential romantic relationships with members of different racial groups. This was investig</w:t>
      </w:r>
      <w:r>
        <w:rPr>
          <w:rFonts w:ascii="Times New Roman" w:eastAsia="Times New Roman" w:hAnsi="Times New Roman" w:cs="Times New Roman"/>
        </w:rPr>
        <w:t>ated by a group of social scientists at the University of California, that interviewed a group of eighteen university students. A goal of the study was to gauge the impact of Western beauty standards and racism in media on interracial attraction. Scientist</w:t>
      </w:r>
      <w:r>
        <w:rPr>
          <w:rFonts w:ascii="Times New Roman" w:eastAsia="Times New Roman" w:hAnsi="Times New Roman" w:cs="Times New Roman"/>
        </w:rPr>
        <w:t>s saw a common theme held by the majority of the sample, that supported that beauty standards portrayed through media heavily impact what racial groups are believed to be most attractive. The sample also concluded that through media perpetuation of Western</w:t>
      </w:r>
      <w:r>
        <w:rPr>
          <w:rFonts w:ascii="Times New Roman" w:eastAsia="Times New Roman" w:hAnsi="Times New Roman" w:cs="Times New Roman"/>
        </w:rPr>
        <w:t xml:space="preserve"> beauty standards, white people are portrayed as more attractive and successful compared to minorities, who are usually portrayed in congruence with offensive racial stereotypes. Media also tends to portray white people more frequently than minorities, whi</w:t>
      </w:r>
      <w:r>
        <w:rPr>
          <w:rFonts w:ascii="Times New Roman" w:eastAsia="Times New Roman" w:hAnsi="Times New Roman" w:cs="Times New Roman"/>
        </w:rPr>
        <w:t>ch also has an impact on how familiar people are with other racial groups (Silvestrini, 2019). These stereotypical and sparse portrayals of minorities in popular culture and media impact the public’s judgements and familiarity with different racial groups.</w:t>
      </w:r>
      <w:r>
        <w:rPr>
          <w:rFonts w:ascii="Times New Roman" w:eastAsia="Times New Roman" w:hAnsi="Times New Roman" w:cs="Times New Roman"/>
        </w:rPr>
        <w:t xml:space="preserve"> This leads to internalized racism as people choose to not pursue relationships with other specific racial groups because of negative, preconceived personality traits associated with certain physical features. This internalized racism is even present among</w:t>
      </w:r>
      <w:r>
        <w:rPr>
          <w:rFonts w:ascii="Times New Roman" w:eastAsia="Times New Roman" w:hAnsi="Times New Roman" w:cs="Times New Roman"/>
        </w:rPr>
        <w:t xml:space="preserve"> minority groups, especially in Black and Asian populations as their traits deviate more from the Eurocentric standard. These variations are common among the features of people who identify within populations due to interracial attraction. Those who come f</w:t>
      </w:r>
      <w:r>
        <w:rPr>
          <w:rFonts w:ascii="Times New Roman" w:eastAsia="Times New Roman" w:hAnsi="Times New Roman" w:cs="Times New Roman"/>
        </w:rPr>
        <w:t>rom mixed-race backgrounds are found to be more highly valued as potential partners in Black and Asian populations, because they are closer in resemblance to the Western model. Due to the role of beauty standards and internalized racism in interracial attr</w:t>
      </w:r>
      <w:r>
        <w:rPr>
          <w:rFonts w:ascii="Times New Roman" w:eastAsia="Times New Roman" w:hAnsi="Times New Roman" w:cs="Times New Roman"/>
        </w:rPr>
        <w:t xml:space="preserve">action, Black and Asian women may start to see themselves as undesirable romantically, which can further translate into feeling completely undesirable. </w:t>
      </w:r>
    </w:p>
    <w:p w14:paraId="00000007" w14:textId="77777777" w:rsidR="005E0656" w:rsidRDefault="00927684">
      <w:pPr>
        <w:spacing w:line="480" w:lineRule="auto"/>
        <w:rPr>
          <w:rFonts w:ascii="Times New Roman" w:eastAsia="Times New Roman" w:hAnsi="Times New Roman" w:cs="Times New Roman"/>
        </w:rPr>
      </w:pPr>
      <w:r>
        <w:rPr>
          <w:rFonts w:ascii="Times New Roman" w:eastAsia="Times New Roman" w:hAnsi="Times New Roman" w:cs="Times New Roman"/>
        </w:rPr>
        <w:tab/>
        <w:t>Besides the usage of cosmetics and forms of dieting, another way that women can change their appearanc</w:t>
      </w:r>
      <w:r>
        <w:rPr>
          <w:rFonts w:ascii="Times New Roman" w:eastAsia="Times New Roman" w:hAnsi="Times New Roman" w:cs="Times New Roman"/>
        </w:rPr>
        <w:t>e to conform is through cosmetic surgery. This is the most expensive form of physical alterations, but it has become more common, with the United States, South Korea, and Brazil being the leading nations in this industry. In a study performed by Dr. Alexan</w:t>
      </w:r>
      <w:r>
        <w:rPr>
          <w:rFonts w:ascii="Times New Roman" w:eastAsia="Times New Roman" w:hAnsi="Times New Roman" w:cs="Times New Roman"/>
        </w:rPr>
        <w:t>der Edmonds from Britain and Dr. So Yeon Leem from South Korea, the relationship between plastic surgery and racial phenotypes were analyzed to explore popular procedures in different countries, and show that race can be measured. This research was conduct</w:t>
      </w:r>
      <w:r>
        <w:rPr>
          <w:rFonts w:ascii="Times New Roman" w:eastAsia="Times New Roman" w:hAnsi="Times New Roman" w:cs="Times New Roman"/>
        </w:rPr>
        <w:t>ed through interviewing surgeons in all three countries, and analyzing medical and historical literature about the initial purposes of cosmetic surgery. In their study, they highlighted different surgical procedures that were especially popular in all thre</w:t>
      </w:r>
      <w:r>
        <w:rPr>
          <w:rFonts w:ascii="Times New Roman" w:eastAsia="Times New Roman" w:hAnsi="Times New Roman" w:cs="Times New Roman"/>
        </w:rPr>
        <w:t>e nations. In the US, they found that rhinoplasties were very common among patients that wanted to elongate and thin their noses. Rhinoplasties are also very common in South Korea and Brazil, as well as higher rates of skin-lightening procedures (glutathio</w:t>
      </w:r>
      <w:r>
        <w:rPr>
          <w:rFonts w:ascii="Times New Roman" w:eastAsia="Times New Roman" w:hAnsi="Times New Roman" w:cs="Times New Roman"/>
        </w:rPr>
        <w:t xml:space="preserve">ne injections). Another popular procedure more specific to South Korea is the double-eyelid procedure, which is a surgery that adds a crease to the upper lid of the eye that changes the appearance of the Asian monolid. These cosmetic procedures all result </w:t>
      </w:r>
      <w:r>
        <w:rPr>
          <w:rFonts w:ascii="Times New Roman" w:eastAsia="Times New Roman" w:hAnsi="Times New Roman" w:cs="Times New Roman"/>
        </w:rPr>
        <w:t>in patients appearing more Western, as common features of the Eurocentric beauty model are a whiter skin-tone, a smaller and thinner nose, and double-eyelids. The researchers discovered, however, that on the surface, the marketing and methods used in plast</w:t>
      </w:r>
      <w:r>
        <w:rPr>
          <w:rFonts w:ascii="Times New Roman" w:eastAsia="Times New Roman" w:hAnsi="Times New Roman" w:cs="Times New Roman"/>
        </w:rPr>
        <w:t>ic surgery do not advertise Westernization of features directly. While plastic surgery is initially meant to help individuals look more similar to Europeans, a term referred to as “passing”, that has changed over the years as more Black and Asian people ha</w:t>
      </w:r>
      <w:r>
        <w:rPr>
          <w:rFonts w:ascii="Times New Roman" w:eastAsia="Times New Roman" w:hAnsi="Times New Roman" w:cs="Times New Roman"/>
        </w:rPr>
        <w:t>ve received procedures, or are of mixed-race. In the US and South Korea, reference images of plastic surgery have changed to better fit the race of the individual seeking a certain trait. This is due to the science of anthropometry, which centers on the st</w:t>
      </w:r>
      <w:r>
        <w:rPr>
          <w:rFonts w:ascii="Times New Roman" w:eastAsia="Times New Roman" w:hAnsi="Times New Roman" w:cs="Times New Roman"/>
        </w:rPr>
        <w:t>udy of measurements and proportions of the human body. Through the usage of anthropometric facial analyses, surgeons are able to integrate Western features more naturally into the faces of Black and Asian women, and therefore create more accurate reference</w:t>
      </w:r>
      <w:r>
        <w:rPr>
          <w:rFonts w:ascii="Times New Roman" w:eastAsia="Times New Roman" w:hAnsi="Times New Roman" w:cs="Times New Roman"/>
        </w:rPr>
        <w:t xml:space="preserve"> images that do not utilize solely European or white models. Through the usage of anthropometry, the marketing message of the plastic surgery industry has changed from the concept of “passing” to building upon the natural beauty of Black and Asian women (E</w:t>
      </w:r>
      <w:r>
        <w:rPr>
          <w:rFonts w:ascii="Times New Roman" w:eastAsia="Times New Roman" w:hAnsi="Times New Roman" w:cs="Times New Roman"/>
        </w:rPr>
        <w:t>dmonds &amp; Leem, 2020). While the shift in message and methodology within the plastic surgery industry says otherwise, the core of the cosmetic industry in these countries remains the same in its intentions. The plastic surgery industry still relays the mess</w:t>
      </w:r>
      <w:r>
        <w:rPr>
          <w:rFonts w:ascii="Times New Roman" w:eastAsia="Times New Roman" w:hAnsi="Times New Roman" w:cs="Times New Roman"/>
        </w:rPr>
        <w:t>age to women that their “imperfections” should be corrected to correlate with beauty standards. The existence of anthropometry also shows that race cannot solely be deemed a social construct. While racial meanings are socially-constructed, as Omi and Winan</w:t>
      </w:r>
      <w:r>
        <w:rPr>
          <w:rFonts w:ascii="Times New Roman" w:eastAsia="Times New Roman" w:hAnsi="Times New Roman" w:cs="Times New Roman"/>
        </w:rPr>
        <w:t xml:space="preserve">t propose, the differences between races can be scientifically measured through analysis of racial phenotypes. These differences in racial phenotypes are then medicalized, and operated on - providing a substantial livelihood to plastic surgeons all around </w:t>
      </w:r>
      <w:r>
        <w:rPr>
          <w:rFonts w:ascii="Times New Roman" w:eastAsia="Times New Roman" w:hAnsi="Times New Roman" w:cs="Times New Roman"/>
        </w:rPr>
        <w:t>the world. While the US and South Korean cosmetic surgery industries capitalize off of the idea of racial enhancement, researchers found another concept that drives the Brazilian cosmetic surgery industry. The concept of a “meta-race” refers to the perfect</w:t>
      </w:r>
      <w:r>
        <w:rPr>
          <w:rFonts w:ascii="Times New Roman" w:eastAsia="Times New Roman" w:hAnsi="Times New Roman" w:cs="Times New Roman"/>
        </w:rPr>
        <w:t xml:space="preserve"> mixture of African and Eurocentric skin tones and features. This model however implies that there can be an excess of African traits present, and that those traits must be balanced out by Eurocentric ones (Edmonds &amp; Leem, 2020). Cosmetic procedures are ex</w:t>
      </w:r>
      <w:r>
        <w:rPr>
          <w:rFonts w:ascii="Times New Roman" w:eastAsia="Times New Roman" w:hAnsi="Times New Roman" w:cs="Times New Roman"/>
        </w:rPr>
        <w:t>pensive and come with risks having to do with health complications and/or the surgeon who performs them. Overall, cosmetic surgery may stand to correct the superficial, but on the inside low self-esteem and internalized racism persist as Black and Asian wo</w:t>
      </w:r>
      <w:r>
        <w:rPr>
          <w:rFonts w:ascii="Times New Roman" w:eastAsia="Times New Roman" w:hAnsi="Times New Roman" w:cs="Times New Roman"/>
        </w:rPr>
        <w:t>men see their racial features as unattractive and abnormal.</w:t>
      </w:r>
    </w:p>
    <w:p w14:paraId="00000008" w14:textId="77777777" w:rsidR="005E0656" w:rsidRDefault="00927684">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Internalization of the Western ideal of beauty not only is detrimental to women of color on an individual level, but also on a societal level. On the individual level, Black and Asian women face </w:t>
      </w:r>
      <w:r>
        <w:rPr>
          <w:rFonts w:ascii="Times New Roman" w:eastAsia="Times New Roman" w:hAnsi="Times New Roman" w:cs="Times New Roman"/>
        </w:rPr>
        <w:t>lower self-esteem and self-worth that can impact the quality of their relationships and careers. This can also lead to other serious mental and physical health conditions, such as eating disorders, anxiety, and depression. As women of color internalize bea</w:t>
      </w:r>
      <w:r>
        <w:rPr>
          <w:rFonts w:ascii="Times New Roman" w:eastAsia="Times New Roman" w:hAnsi="Times New Roman" w:cs="Times New Roman"/>
        </w:rPr>
        <w:t>uty standards, they also tend to internalize racism. This leads to poorer relationships with others of their racial/ethnic groups and a lack of appreciation for their culture in general. As these attitudes are combined in society, internalization of beauty</w:t>
      </w:r>
      <w:r>
        <w:rPr>
          <w:rFonts w:ascii="Times New Roman" w:eastAsia="Times New Roman" w:hAnsi="Times New Roman" w:cs="Times New Roman"/>
        </w:rPr>
        <w:t xml:space="preserve"> standards serves to threaten diversity as a whole. With more assimilation towards Eurocentric ideals, the world loses the uniqueness of culture that contributes to its overall beauty. Diversity in body types, skin tones, and facial features should be cele</w:t>
      </w:r>
      <w:r>
        <w:rPr>
          <w:rFonts w:ascii="Times New Roman" w:eastAsia="Times New Roman" w:hAnsi="Times New Roman" w:cs="Times New Roman"/>
        </w:rPr>
        <w:t xml:space="preserve">brated, as there is much more diversity than there are women that completely fill this standard. </w:t>
      </w:r>
      <w:r>
        <w:br w:type="page"/>
      </w:r>
    </w:p>
    <w:p w14:paraId="00000009" w14:textId="77777777" w:rsidR="005E0656" w:rsidRDefault="00927684">
      <w:pPr>
        <w:spacing w:line="480" w:lineRule="auto"/>
        <w:jc w:val="center"/>
        <w:rPr>
          <w:rFonts w:ascii="Times New Roman" w:eastAsia="Times New Roman" w:hAnsi="Times New Roman" w:cs="Times New Roman"/>
        </w:rPr>
      </w:pPr>
      <w:r>
        <w:rPr>
          <w:rFonts w:ascii="Times New Roman" w:eastAsia="Times New Roman" w:hAnsi="Times New Roman" w:cs="Times New Roman"/>
        </w:rPr>
        <w:t>Works Cited</w:t>
      </w:r>
    </w:p>
    <w:p w14:paraId="0000000A" w14:textId="77777777" w:rsidR="005E0656" w:rsidRDefault="00927684">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Edmonds, A., &amp;amp; Leem, S. Y. (2020). Making faces racial: how plastic surgery enacts race in the US, Korea and Brazil. Ethnic and Racial Studie</w:t>
      </w:r>
      <w:r>
        <w:rPr>
          <w:rFonts w:ascii="Times New Roman" w:eastAsia="Times New Roman" w:hAnsi="Times New Roman" w:cs="Times New Roman"/>
        </w:rPr>
        <w:t xml:space="preserve">s, 1–19. https://doi.org/10.1080/01419870.2020.1791353 </w:t>
      </w:r>
    </w:p>
    <w:p w14:paraId="0000000B" w14:textId="77777777" w:rsidR="005E0656" w:rsidRDefault="00927684">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Mckay, A., Moore, S., &amp;amp; Kubik, W. (2018). Western Beauty Pressures and Their Impact on Young University Women, 6(2), 1–11. https://doi.org/10.15640/ijgws.v6n2p1 </w:t>
      </w:r>
    </w:p>
    <w:p w14:paraId="0000000C" w14:textId="77777777" w:rsidR="005E0656" w:rsidRDefault="00927684">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Silvestrini, M. (2019). “It’s not </w:t>
      </w:r>
      <w:r>
        <w:rPr>
          <w:rFonts w:ascii="Times New Roman" w:eastAsia="Times New Roman" w:hAnsi="Times New Roman" w:cs="Times New Roman"/>
        </w:rPr>
        <w:t xml:space="preserve">something I can shake”: The Effect of Racial Stereotypes, Beauty Standards, and Sexual Racism on Interracial Attraction. Sexuality &amp;amp; Culture, 24(1), 305–325. https://doi.org/10.1007/s12119-019-09644-0 </w:t>
      </w:r>
    </w:p>
    <w:sectPr w:rsidR="005E0656">
      <w:headerReference w:type="default" r:id="rI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656"/>
    <w:rsid w:val="005E0656"/>
    <w:rsid w:val="006A3599"/>
    <w:rsid w:val="00927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F8D34F-F950-4095-A51F-128D9500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2352</Words>
  <Characters>13409</Characters>
  <Application>Microsoft Office Word</Application>
  <DocSecurity>0</DocSecurity>
  <Lines>111</Lines>
  <Paragraphs>31</Paragraphs>
  <ScaleCrop>false</ScaleCrop>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Kayleigh Riggs</dc:creator>
  <cp:lastModifiedBy>Kayleigh Riggs</cp:lastModifiedBy>
  <cp:revision>2</cp:revision>
  <dcterms:created xsi:type="dcterms:W3CDTF">2021-04-29T03:43:00Z</dcterms:created>
  <dcterms:modified xsi:type="dcterms:W3CDTF">2021-04-29T03:43:00Z</dcterms:modified>
</cp:coreProperties>
</file>