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As the reading deepens and the story goes on, the Engelman family begins to come to an understanding of their son’s illness. They can begin to learn what is real and what is hallucinations in his mind. As Dr. Engelman goes to more and more doctor's visits; he is able to gain a deeper connection to what his son is experiencing. He learns more about the diagnosis everyday alongside Doug and it begins to re-strengthen their relationship again. But this isn't to say the relationship was filled with love and understanding. There was often tension and confusion and frustration that would arise from all corners of the household. Family sometimes serves as a strength and sometimes serves as a tension holder. As his illness varies, they all vary. </w:t>
      </w:r>
    </w:p>
    <w:p w:rsidR="00000000" w:rsidDel="00000000" w:rsidP="00000000" w:rsidRDefault="00000000" w:rsidRPr="00000000" w14:paraId="000000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moments of lightness and compassion are what make this story such a true tale of the lives all lived. Dr. Engelman is bluntly honest about his feelings, and his confusions and his frustrations could very easily seem as if they took over his time with Doug after diagnosis, but the moments of understanding and love stick out so beautifully. Love prevails through all emotions, making the small moments of true happiness and love shine through the pain and suffering of this family. As the reader bounces back and forth between raw emotions and hopeful expectations, the book entails a true encapsulation of what this experience could look like in so many other lives.</w:t>
      </w:r>
    </w:p>
    <w:p w:rsidR="00000000" w:rsidDel="00000000" w:rsidP="00000000" w:rsidRDefault="00000000" w:rsidRPr="00000000" w14:paraId="000000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In the end of Engelman’s heart aching story of love and sorrow, the worst tragedy to lay upon this family was the fatal car accident stealing their precious son's life. A </w:t>
      </w:r>
      <w:r w:rsidDel="00000000" w:rsidR="00000000" w:rsidRPr="00000000">
        <w:rPr>
          <w:rFonts w:ascii="Times New Roman" w:cs="Times New Roman" w:eastAsia="Times New Roman" w:hAnsi="Times New Roman"/>
          <w:sz w:val="24"/>
          <w:szCs w:val="24"/>
          <w:rtl w:val="0"/>
        </w:rPr>
        <w:t xml:space="preserve">life taken</w:t>
      </w:r>
      <w:r w:rsidDel="00000000" w:rsidR="00000000" w:rsidRPr="00000000">
        <w:rPr>
          <w:rFonts w:ascii="Times New Roman" w:cs="Times New Roman" w:eastAsia="Times New Roman" w:hAnsi="Times New Roman"/>
          <w:sz w:val="24"/>
          <w:szCs w:val="24"/>
          <w:rtl w:val="0"/>
        </w:rPr>
        <w:t xml:space="preserve"> too quickly. After all of the emotions his family faced day in and day out, nobody could have warned them of the pain they were about to encounter. Loss is a painfully encapsulating debilitating emotion. For a father; unimaginable. The loss of a loved one is an emotion most people know too well and it is something that will never, for the rest of their lives, go unfelt. Looking at your faith and your perception of the world is a trap most people find themselves stuck in for months and sometimes years at a time after this life altering event. Death is an emotion humans were not wired to deal with all too easily. Whether it comes to stay in the moment or it comes back later, it never leaves. </w:t>
      </w:r>
    </w:p>
    <w:p w:rsidR="00000000" w:rsidDel="00000000" w:rsidP="00000000" w:rsidRDefault="00000000" w:rsidRPr="00000000" w14:paraId="000000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Many people, when they find themselves living with the grievance of a loved one, are disabled in the real world until they can formally accept what is happening. After enduring the relationship and diagnosis of Doug’s death was not any different than the emotion of helplessness. Left to question all of the actions he's made in his life and all of the different ways he and his son interacted and loved one another. The cyclical emotion of loss, helplessness and confusion continued into his personal life, but because of this he became a more thoughtful person. Whether the dwelling of the loss or the dwelling on actions before death were the emotions at hand. Dr. Engelman was able to look back on his and the life of his sons with a different perspective. He was able to understand better the effects his actions caused Doug and the effects that his life had on his own. Gaining better insight day after day was one of the things that allowed Engelman to gain some peace and clarity after his son's passing. Leaning on his faith and learning that not all events have to happen for a reason is one of the strongest senses of clarity he was able to gain in the toughest time in his life.</w:t>
      </w:r>
    </w:p>
    <w:p w:rsidR="00000000" w:rsidDel="00000000" w:rsidP="00000000" w:rsidRDefault="00000000" w:rsidRPr="00000000" w14:paraId="000000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reader is able to gain a better perspective on what it is like to be in a family with a troubling diagnosis of a loved one. We are sent through a rigorous combination of emotions that shows us the raw and real experiences of a family. This story allows the readers to make connections to their own lives and for some it may be a helpful outlet. Learning that other people may be going through a similar experience can help in so many ways. </w:t>
      </w:r>
    </w:p>
    <w:p w:rsidR="00000000" w:rsidDel="00000000" w:rsidP="00000000" w:rsidRDefault="00000000" w:rsidRPr="00000000" w14:paraId="0000000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was able to resonate with this story and was blessed enough with this reading to be able to understand diagnosis in my life better. My grandmother on my moms side recently went through a diagnosis with bipolar disorder. Throughout our lives there has always been an overarching tension between my grandmother and this side of the family. I was always told as a kid that my mom just didn’t have a great relationship with her mom and I started to see more and more of that the older I grew older. Over the past couple weeks my mom grew very anxious of the unresponsiveness of my grandmother. She called for a wellness check and shortly after she was admitted to a mental institution in Georgia. She was very quickly diagnosed with bipolar disorder and was given strict medication. After reading </w:t>
      </w:r>
      <w:r w:rsidDel="00000000" w:rsidR="00000000" w:rsidRPr="00000000">
        <w:rPr>
          <w:rFonts w:ascii="Times New Roman" w:cs="Times New Roman" w:eastAsia="Times New Roman" w:hAnsi="Times New Roman"/>
          <w:i w:val="1"/>
          <w:sz w:val="24"/>
          <w:szCs w:val="24"/>
          <w:rtl w:val="0"/>
        </w:rPr>
        <w:t xml:space="preserve">A Boy Broken,</w:t>
      </w:r>
      <w:r w:rsidDel="00000000" w:rsidR="00000000" w:rsidRPr="00000000">
        <w:rPr>
          <w:rFonts w:ascii="Times New Roman" w:cs="Times New Roman" w:eastAsia="Times New Roman" w:hAnsi="Times New Roman"/>
          <w:sz w:val="24"/>
          <w:szCs w:val="24"/>
          <w:rtl w:val="0"/>
        </w:rPr>
        <w:t xml:space="preserve"> I was able to feel a generous amount of alleviation to the anger I held toward my grandmother. I realized that all of the emotions I held were because I didn't understand what was going on, it frustrated me that I didn’t know and continued the cycle. I feel grateful for the moments of generosity I had for her actions towards my mother and was able to feel safe in knowing that those moments shined through just as much as Dr. Engelman's actions of light and breakthrough did. Although I wasn’t able to be as knowledgeable as Engelman during most of the time, It made me feel safer to know that all of my emotions weren’t something only I experienced. </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this novel showed great discomfort and vulnerability of a father and his journey with his son through a debilitating diagnosis. Throughout the novel the reader is able to gain better insight on what it would be like to experience a seemingly broken family to an outsider. But when taking a deeper look, we are able to realize that all people experience the same emotions and not one of them can be held in greater disdain than another. A heartbreaking story that shows raw human emotions allows people to see that there is more to a person than a diagnosis. </w:t>
      </w:r>
    </w:p>
    <w:sectPr>
      <w:headerReference w:type="default" r:id="rId6"/>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