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2360</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Social Media Self</w:t>
      </w:r>
    </w:p>
    <w:p w:rsidR="00000000" w:rsidDel="00000000" w:rsidP="00000000" w:rsidRDefault="00000000" w:rsidRPr="00000000" w14:paraId="00000004">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see ourselves as an object, and present ourselves as one, comes from in person communication. Mead states that “... he becomes an object to himself only by taking the attitudes of other individuals towards himself within a social environment…”. Presenting oneself on social media is very different from how we present ourselves in person. The social environment mead talks about is very different on a phone. In the real world environment, the attitudes of people are shown within body language and tone. We then pickup these social cues in order to formulate how we present ourselves back. On social media you don't see that body language or tone. It is much easier to put on a fake persona and present yourself in a way that you want to be likable, without those in person judgments. That nervous or heart racing feeling when talking to someone new for the first time is what comes from that fear of judgment. Social media is a way around that nervous feeling because you are not face-to-face with others and have more control over your own presentation. </w:t>
      </w:r>
    </w:p>
    <w:p w:rsidR="00000000" w:rsidDel="00000000" w:rsidP="00000000" w:rsidRDefault="00000000" w:rsidRPr="00000000" w14:paraId="00000005">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has a large effect on how we develop our own classifications to social groups. In “The Cultural Logic of Collective Representation'' by Emile Durkheim, Durkeim explains that collective consciousness is a shared understanding within social groups that helps people form a sense of belonging and purpose. Through social media many people have the ability to brand themselves and decide their own aesthetic. This communicates with other people the social groups they belong to. For example, on many social media platforms you can repost things on your profile. People who classify themselves as religious may repost religious content that displays what kind of group they identify with. Having support from people that they relate to allows them to feel that sense of belonging and meaning. Trying to find what you like and want to be a part of is much more intimidating in real life. You have to have that face-to-face communication with people that are similar to you or that you want to be similar to. A new interest can cause people to feel uncomfortable and vulnerable which can shy people away from reaching out and trying to join social groups they feel like they might identify with. On social media you don't have to worry or feel uncomfortable because you are behind the phone. </w:t>
      </w:r>
    </w:p>
    <w:p w:rsidR="00000000" w:rsidDel="00000000" w:rsidP="00000000" w:rsidRDefault="00000000" w:rsidRPr="00000000" w14:paraId="00000006">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self can be broken down into the “me”, and the “I”. In relation to social media, the process in deciding what to post on a user's page is what constitutes the” I”, while the actual post itself, is the “Me”. Mead states, “The unity and structure of the complete self reflects the unity and structure of the social process as a whole”. The social process of talking in your head trying to formulate what you want to say and what you are actually saying is what makes up the self. People present themselves in the way they want other people to perceive them. For example, when a college student is getting ready for a party with their friends they think about what hair, makeup, clothes, and even smell they want to have in order to appeal to others. That thought process is what constitutes their “I” while their product of those decisions is their “me”. Mead also talks about how there are different selves that we choose to portray to different groups and when “an event leads to emotional upheavals''(Mead) people can dissociate and show different selves. On social media you present only one “me” while in society you can present multiple versions of “me”. You can escape social media by turning your phone off, but you cannot escape a current situation or person-to-person interaction. On social media the construction of the “me” is much more controlled than in person. </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Mead and Durkheim show that social interaction along with social groups are what allow individuals to formulate their own identity and persona. The development of the “me”, or your identity that you put on display, is created in an effort to feel accepted amongst society. Social media has caused people to be less social because it is an easier and safer option of presenting yourself, finding similar social groups, and finding that sense of purpose and belonging. The generation of the “me” is easier on social media because you have a safe environment that you control allowing the only “me” you want to be presented.</w:t>
      </w:r>
    </w:p>
    <w:p w:rsidR="00000000" w:rsidDel="00000000" w:rsidP="00000000" w:rsidRDefault="00000000" w:rsidRPr="00000000" w14:paraId="00000008">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sectPr>
      <w:headerReference w:type="default" r:id="rId7"/>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JournalArticle</b:SourceType>
    <b:Title>The self, the I, and the Me</b:Title>
    <b:Gdcea>{"AccessedType":"Website"}</b:Gdcea>
    <b:Author>
      <b:Author>
        <b:NameList>
          <b:Person>
            <b:First>George</b:First>
            <b:Middle>H</b:Middle>
            <b:Last>Mead</b:Last>
          </b:Person>
        </b:NameList>
      </b:Author>
    </b:Author>
  </b:Source>
  <b:Source>
    <b:Tag>source2</b:Tag>
    <b:SourceType>JournalArticle</b:SourceType>
    <b:Title>The Cultural Logic of Collective Representation</b:Title>
    <b:Gdcea>{"AccessedType":"Website"}</b:Gdcea>
    <b:Author>
      <b:Author>
        <b:NameList>
          <b:Person>
            <b:First>Emile</b:First>
            <b:Last>Durkheim</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