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2">
      <w:pPr>
        <w:spacing w:line="48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48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jc w:val="right"/>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spacing w:line="48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Concept of the Beauty Myth and Othering of Women in Fiction:</w:t>
      </w:r>
    </w:p>
    <w:p w:rsidR="00000000" w:rsidDel="00000000" w:rsidP="00000000" w:rsidRDefault="00000000" w:rsidRPr="00000000" w14:paraId="00000007">
      <w:pPr>
        <w:spacing w:line="48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Application in Selected Fictional Media</w:t>
      </w:r>
    </w:p>
    <w:p w:rsidR="00000000" w:rsidDel="00000000" w:rsidP="00000000" w:rsidRDefault="00000000" w:rsidRPr="00000000" w14:paraId="00000008">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idea of the beauty myth has been around for centuries in one form or another particularly in fictional media. There has always been an idea of what a “woman” should look, talk, think, and act like that changes from one generation to another. With the goalposts of womanhood changing over the course of time and </w:t>
      </w:r>
      <w:r w:rsidDel="00000000" w:rsidR="00000000" w:rsidRPr="00000000">
        <w:rPr>
          <w:rFonts w:ascii="Times New Roman" w:cs="Times New Roman" w:eastAsia="Times New Roman" w:hAnsi="Times New Roman"/>
          <w:sz w:val="24"/>
          <w:szCs w:val="24"/>
          <w:rtl w:val="0"/>
        </w:rPr>
        <w:t xml:space="preserve">generations</w:t>
      </w:r>
      <w:r w:rsidDel="00000000" w:rsidR="00000000" w:rsidRPr="00000000">
        <w:rPr>
          <w:rFonts w:ascii="Times New Roman" w:cs="Times New Roman" w:eastAsia="Times New Roman" w:hAnsi="Times New Roman"/>
          <w:sz w:val="24"/>
          <w:szCs w:val="24"/>
          <w:rtl w:val="0"/>
        </w:rPr>
        <w:t xml:space="preserve">, the pressures surrounding and pushing for conformity have to change with the times.  The emergence of social media and the increasing interconnectedness of people to each other has only served to heighten the societal pressure to adhere to the ideas of what a woman is in different situations. This affects fiction in all forms and provides a blueprint for reality and the people in the real world to follow.</w:t>
      </w:r>
    </w:p>
    <w:p w:rsidR="00000000" w:rsidDel="00000000" w:rsidP="00000000" w:rsidRDefault="00000000" w:rsidRPr="00000000" w14:paraId="0000001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Gillian Flynn is a popular fiction writer whose works focus on women's relationships with the beauty myths that surround their roles in their worlds and how that affects them and the people around them. I chose to use two of her novels ``Gone Girl” and “Sharp Objects'' as I have a close connection with both pieces. I feel like they demonstrate how the beauty myth is unobtainable in a concrete way and only serves to enforce rules onto women's presence in the world that keep them separate from themselves and their relationships. By changing the goalposts for what a woman is supposed to be, there is no way to “become” a woman and then stay one in the eyes of the collective society. It is a never ending push to conform to constantly changing standards and diffrening situations.</w:t>
      </w:r>
    </w:p>
    <w:p w:rsidR="00000000" w:rsidDel="00000000" w:rsidP="00000000" w:rsidRDefault="00000000" w:rsidRPr="00000000" w14:paraId="0000001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480" w:lineRule="auto"/>
        <w:ind w:firstLine="720"/>
        <w:rPr>
          <w:rFonts w:ascii="Times New Roman" w:cs="Times New Roman" w:eastAsia="Times New Roman" w:hAnsi="Times New Roman"/>
          <w:color w:val="181818"/>
          <w:sz w:val="24"/>
          <w:szCs w:val="24"/>
          <w:highlight w:val="white"/>
        </w:rPr>
      </w:pPr>
      <w:r w:rsidDel="00000000" w:rsidR="00000000" w:rsidRPr="00000000">
        <w:rPr>
          <w:rFonts w:ascii="Times New Roman" w:cs="Times New Roman" w:eastAsia="Times New Roman" w:hAnsi="Times New Roman"/>
          <w:sz w:val="24"/>
          <w:szCs w:val="24"/>
          <w:rtl w:val="0"/>
        </w:rPr>
        <w:t xml:space="preserve">This idea of femininity encompasses every aspect of a person. The film and novel “Gone Girl” , has a monologue where the leading woman, Amy Dunne, is talking about what makes up a “Cool Girl” , the girl that every guy wants as opposed to the person she actually is when she is by herself;  “</w:t>
      </w:r>
      <w:r w:rsidDel="00000000" w:rsidR="00000000" w:rsidRPr="00000000">
        <w:rPr>
          <w:rFonts w:ascii="Times New Roman" w:cs="Times New Roman" w:eastAsia="Times New Roman" w:hAnsi="Times New Roman"/>
          <w:color w:val="181818"/>
          <w:sz w:val="24"/>
          <w:szCs w:val="24"/>
          <w:highlight w:val="white"/>
          <w:rtl w:val="0"/>
        </w:rPr>
        <w:t xml:space="preserve">Cool Girls are above all hot. Hot and understanding. Cool Girls never get angry; they only smile in a chagrined, loving manner and let their men do whatever they want.” This idea encompasses what she looks like, how she talks, how she acts, how she thinks, her relationships with men,  and how she lets people treat her. This is the beauty myth under another name and with a different face but it's the beauty myth all the same. The presence of the beauty myth is so strong that it sinks into fiction and for this specific example, is part of the reason Amy sets the events of the novel into motion. </w:t>
      </w:r>
    </w:p>
    <w:p w:rsidR="00000000" w:rsidDel="00000000" w:rsidP="00000000" w:rsidRDefault="00000000" w:rsidRPr="00000000" w14:paraId="0000001E">
      <w:pPr>
        <w:spacing w:line="480" w:lineRule="auto"/>
        <w:ind w:firstLine="720"/>
        <w:rPr>
          <w:rFonts w:ascii="Times New Roman" w:cs="Times New Roman" w:eastAsia="Times New Roman" w:hAnsi="Times New Roman"/>
          <w:color w:val="181818"/>
          <w:sz w:val="24"/>
          <w:szCs w:val="24"/>
          <w:highlight w:val="white"/>
        </w:rPr>
      </w:pPr>
      <w:r w:rsidDel="00000000" w:rsidR="00000000" w:rsidRPr="00000000">
        <w:rPr>
          <w:rtl w:val="0"/>
        </w:rPr>
      </w:r>
    </w:p>
    <w:p w:rsidR="00000000" w:rsidDel="00000000" w:rsidP="00000000" w:rsidRDefault="00000000" w:rsidRPr="00000000" w14:paraId="0000001F">
      <w:pPr>
        <w:spacing w:line="480" w:lineRule="auto"/>
        <w:ind w:firstLine="720"/>
        <w:rPr>
          <w:rFonts w:ascii="Times New Roman" w:cs="Times New Roman" w:eastAsia="Times New Roman" w:hAnsi="Times New Roman"/>
          <w:color w:val="181818"/>
          <w:sz w:val="24"/>
          <w:szCs w:val="24"/>
          <w:highlight w:val="white"/>
        </w:rPr>
      </w:pPr>
      <w:r w:rsidDel="00000000" w:rsidR="00000000" w:rsidRPr="00000000">
        <w:rPr>
          <w:rFonts w:ascii="Times New Roman" w:cs="Times New Roman" w:eastAsia="Times New Roman" w:hAnsi="Times New Roman"/>
          <w:color w:val="181818"/>
          <w:sz w:val="24"/>
          <w:szCs w:val="24"/>
          <w:highlight w:val="white"/>
          <w:rtl w:val="0"/>
        </w:rPr>
        <w:t xml:space="preserve">Her resentment for the role she feels she has to play, as the Cool Girl her husband wants her to be in spite of his affair and his increasing poor attitude twords her, leads her to frame her husband for her murder as an act of revenge.  Amy even goes as far to tell her husband at the end of the novel that he made her this way and that he wouldn't have wanted her any other way, she goes on to say she wouldn't be capable of loving if she wasn't exactly the way he made her.  This supports the beauty myth as she not only conformed to the “cool girl” her husband wanted; she was also the dutiful wife, the tragic murder victim, the suffering victim when she returned home, and the scheming women her husband is stuck with out of spousal obligation. The beauty myth rewards women that can perform femininity and the roles each situation provides for them but will punish them for the slightest deviation outside the established lines.</w:t>
      </w:r>
    </w:p>
    <w:p w:rsidR="00000000" w:rsidDel="00000000" w:rsidP="00000000" w:rsidRDefault="00000000" w:rsidRPr="00000000" w14:paraId="00000020">
      <w:pPr>
        <w:spacing w:line="480" w:lineRule="auto"/>
        <w:ind w:firstLine="720"/>
        <w:rPr>
          <w:rFonts w:ascii="Times New Roman" w:cs="Times New Roman" w:eastAsia="Times New Roman" w:hAnsi="Times New Roman"/>
          <w:color w:val="181818"/>
          <w:sz w:val="24"/>
          <w:szCs w:val="24"/>
          <w:highlight w:val="white"/>
        </w:rPr>
      </w:pPr>
      <w:r w:rsidDel="00000000" w:rsidR="00000000" w:rsidRPr="00000000">
        <w:rPr>
          <w:rtl w:val="0"/>
        </w:rPr>
      </w:r>
    </w:p>
    <w:p w:rsidR="00000000" w:rsidDel="00000000" w:rsidP="00000000" w:rsidRDefault="00000000" w:rsidRPr="00000000" w14:paraId="00000021">
      <w:pPr>
        <w:spacing w:line="480" w:lineRule="auto"/>
        <w:ind w:firstLine="720"/>
        <w:rPr>
          <w:rFonts w:ascii="Times New Roman" w:cs="Times New Roman" w:eastAsia="Times New Roman" w:hAnsi="Times New Roman"/>
          <w:color w:val="181818"/>
          <w:sz w:val="24"/>
          <w:szCs w:val="24"/>
          <w:highlight w:val="white"/>
        </w:rPr>
      </w:pPr>
      <w:r w:rsidDel="00000000" w:rsidR="00000000" w:rsidRPr="00000000">
        <w:rPr>
          <w:rFonts w:ascii="Times New Roman" w:cs="Times New Roman" w:eastAsia="Times New Roman" w:hAnsi="Times New Roman"/>
          <w:color w:val="181818"/>
          <w:sz w:val="24"/>
          <w:szCs w:val="24"/>
          <w:highlight w:val="white"/>
          <w:rtl w:val="0"/>
        </w:rPr>
        <w:t xml:space="preserve">To further add to the idea that the beauty myth can be used to push the idea that beauty myth is a consequence in fiction, in “Sharp Objects”, femininity is rewarded and deviance from the norm is punished. The novel is about Camille Preaker, a conventionally attractive journalist, coming back to her hometown to write about a series of murders of children whose teeth are then removed. Her being seen as a “pretty woman” is used by her to get information she needs about the dead girls and their families for her story and she is shamed when her scars, scars she gave herself that “ruin” the idea of what she should look like, are revealed to her romantic interest and her younger half sister, Amma Crellin. Her mother punishes her for having the scars and for her career, as a journalist which is viewed as improper for a woman, in front of Amma, reinforcing the belief to the sister that looks, particularly feminine looks and attitude are everything and are used as bargaining chips in the world. It is shown over the course of the book that all the little girls who were killed were “tomboys”, were known as troublemakers, and all had a history of biting people.</w:t>
      </w:r>
    </w:p>
    <w:p w:rsidR="00000000" w:rsidDel="00000000" w:rsidP="00000000" w:rsidRDefault="00000000" w:rsidRPr="00000000" w14:paraId="00000022">
      <w:pPr>
        <w:spacing w:line="480" w:lineRule="auto"/>
        <w:ind w:firstLine="720"/>
        <w:rPr>
          <w:rFonts w:ascii="Times New Roman" w:cs="Times New Roman" w:eastAsia="Times New Roman" w:hAnsi="Times New Roman"/>
          <w:color w:val="181818"/>
          <w:sz w:val="24"/>
          <w:szCs w:val="24"/>
          <w:highlight w:val="white"/>
        </w:rPr>
      </w:pPr>
      <w:r w:rsidDel="00000000" w:rsidR="00000000" w:rsidRPr="00000000">
        <w:rPr>
          <w:rtl w:val="0"/>
        </w:rPr>
      </w:r>
    </w:p>
    <w:p w:rsidR="00000000" w:rsidDel="00000000" w:rsidP="00000000" w:rsidRDefault="00000000" w:rsidRPr="00000000" w14:paraId="00000023">
      <w:pPr>
        <w:spacing w:line="480" w:lineRule="auto"/>
        <w:ind w:firstLine="720"/>
        <w:rPr>
          <w:rFonts w:ascii="Times New Roman" w:cs="Times New Roman" w:eastAsia="Times New Roman" w:hAnsi="Times New Roman"/>
          <w:color w:val="181818"/>
          <w:sz w:val="24"/>
          <w:szCs w:val="24"/>
          <w:highlight w:val="white"/>
        </w:rPr>
      </w:pPr>
      <w:r w:rsidDel="00000000" w:rsidR="00000000" w:rsidRPr="00000000">
        <w:rPr>
          <w:rFonts w:ascii="Times New Roman" w:cs="Times New Roman" w:eastAsia="Times New Roman" w:hAnsi="Times New Roman"/>
          <w:color w:val="181818"/>
          <w:sz w:val="24"/>
          <w:szCs w:val="24"/>
          <w:highlight w:val="white"/>
          <w:rtl w:val="0"/>
        </w:rPr>
        <w:t xml:space="preserve"> The climax of the book shows that Camille's younger half sister, Amma Crellin, murdered the girls to punish them for being different and taking more of her mothers attention because of their differences. Amma would then remove the girl's teeth to make a marble floor in her dollhouse that was a replica of her own home. She would murder the girls as punishment for not being “good little girls”, remove their one form of protection, and then use that to play house where Amma was the leading role. Amma used the beauty myth as reasoning for the deaths of these girls, providing severe consequences for inability to conform.</w:t>
      </w:r>
    </w:p>
    <w:p w:rsidR="00000000" w:rsidDel="00000000" w:rsidP="00000000" w:rsidRDefault="00000000" w:rsidRPr="00000000" w14:paraId="00000024">
      <w:pPr>
        <w:spacing w:line="480" w:lineRule="auto"/>
        <w:ind w:firstLine="720"/>
        <w:rPr>
          <w:rFonts w:ascii="Times New Roman" w:cs="Times New Roman" w:eastAsia="Times New Roman" w:hAnsi="Times New Roman"/>
          <w:color w:val="181818"/>
          <w:sz w:val="24"/>
          <w:szCs w:val="24"/>
          <w:highlight w:val="white"/>
        </w:rPr>
      </w:pPr>
      <w:r w:rsidDel="00000000" w:rsidR="00000000" w:rsidRPr="00000000">
        <w:rPr>
          <w:rtl w:val="0"/>
        </w:rPr>
      </w:r>
    </w:p>
    <w:p w:rsidR="00000000" w:rsidDel="00000000" w:rsidP="00000000" w:rsidRDefault="00000000" w:rsidRPr="00000000" w14:paraId="00000025">
      <w:pPr>
        <w:spacing w:line="480" w:lineRule="auto"/>
        <w:ind w:firstLine="720"/>
        <w:rPr>
          <w:rFonts w:ascii="Times New Roman" w:cs="Times New Roman" w:eastAsia="Times New Roman" w:hAnsi="Times New Roman"/>
          <w:color w:val="181818"/>
          <w:sz w:val="24"/>
          <w:szCs w:val="24"/>
          <w:highlight w:val="white"/>
        </w:rPr>
      </w:pPr>
      <w:r w:rsidDel="00000000" w:rsidR="00000000" w:rsidRPr="00000000">
        <w:rPr>
          <w:rFonts w:ascii="Times New Roman" w:cs="Times New Roman" w:eastAsia="Times New Roman" w:hAnsi="Times New Roman"/>
          <w:color w:val="181818"/>
          <w:sz w:val="24"/>
          <w:szCs w:val="24"/>
          <w:highlight w:val="white"/>
          <w:rtl w:val="0"/>
        </w:rPr>
        <w:t xml:space="preserve">In Gone Girl, the beauty myth is something that Amy comes to resent  because of how much it affects her life and her relationships. In Sharp Objects, Amma uses the idea of how she should look and behave as a girl as a weapon to harm and kill other girls to punish them. Both stories paint the idea of femininity as a looming presence over women, waiting for a mistake or a slip up, and then punishment of some sort will follow. Obviously the real world is not like this, with murderous little girls and scheming housewives waiting in the wings to punish those who act outside the norms, but there is the presence of what you should look, talk, and act like as a woman always at the back of your mind.  This idea has to come from somewhere and fiction is as good a place as any for this to spring from.</w:t>
      </w:r>
    </w:p>
    <w:p w:rsidR="00000000" w:rsidDel="00000000" w:rsidP="00000000" w:rsidRDefault="00000000" w:rsidRPr="00000000" w14:paraId="00000026">
      <w:pPr>
        <w:spacing w:line="480" w:lineRule="auto"/>
        <w:ind w:firstLine="720"/>
        <w:rPr>
          <w:rFonts w:ascii="Times New Roman" w:cs="Times New Roman" w:eastAsia="Times New Roman" w:hAnsi="Times New Roman"/>
          <w:color w:val="181818"/>
          <w:sz w:val="24"/>
          <w:szCs w:val="24"/>
          <w:highlight w:val="white"/>
        </w:rPr>
      </w:pPr>
      <w:r w:rsidDel="00000000" w:rsidR="00000000" w:rsidRPr="00000000">
        <w:rPr>
          <w:rtl w:val="0"/>
        </w:rPr>
      </w:r>
    </w:p>
    <w:p w:rsidR="00000000" w:rsidDel="00000000" w:rsidP="00000000" w:rsidRDefault="00000000" w:rsidRPr="00000000" w14:paraId="00000027">
      <w:pPr>
        <w:spacing w:line="480" w:lineRule="auto"/>
        <w:ind w:firstLine="720"/>
        <w:rPr>
          <w:rFonts w:ascii="Times New Roman" w:cs="Times New Roman" w:eastAsia="Times New Roman" w:hAnsi="Times New Roman"/>
          <w:color w:val="181818"/>
          <w:sz w:val="24"/>
          <w:szCs w:val="24"/>
        </w:rPr>
      </w:pPr>
      <w:r w:rsidDel="00000000" w:rsidR="00000000" w:rsidRPr="00000000">
        <w:rPr>
          <w:rFonts w:ascii="Times New Roman" w:cs="Times New Roman" w:eastAsia="Times New Roman" w:hAnsi="Times New Roman"/>
          <w:color w:val="181818"/>
          <w:sz w:val="24"/>
          <w:szCs w:val="24"/>
          <w:highlight w:val="white"/>
          <w:rtl w:val="0"/>
        </w:rPr>
        <w:t xml:space="preserve">Margaret Atwood is quoted as saying “</w:t>
      </w:r>
      <w:r w:rsidDel="00000000" w:rsidR="00000000" w:rsidRPr="00000000">
        <w:rPr>
          <w:rFonts w:ascii="Times New Roman" w:cs="Times New Roman" w:eastAsia="Times New Roman" w:hAnsi="Times New Roman"/>
          <w:color w:val="181818"/>
          <w:sz w:val="24"/>
          <w:szCs w:val="24"/>
          <w:rtl w:val="0"/>
        </w:rPr>
        <w:t xml:space="preserve">You are a woman with a man inside watching a woman. </w:t>
      </w:r>
      <w:r w:rsidDel="00000000" w:rsidR="00000000" w:rsidRPr="00000000">
        <w:rPr>
          <w:rFonts w:ascii="Times New Roman" w:cs="Times New Roman" w:eastAsia="Times New Roman" w:hAnsi="Times New Roman"/>
          <w:color w:val="181818"/>
          <w:sz w:val="24"/>
          <w:szCs w:val="24"/>
          <w:rtl w:val="0"/>
        </w:rPr>
        <w:t xml:space="preserve">You are your own voyeur</w:t>
      </w:r>
      <w:r w:rsidDel="00000000" w:rsidR="00000000" w:rsidRPr="00000000">
        <w:rPr>
          <w:rFonts w:ascii="Times New Roman" w:cs="Times New Roman" w:eastAsia="Times New Roman" w:hAnsi="Times New Roman"/>
          <w:color w:val="181818"/>
          <w:sz w:val="24"/>
          <w:szCs w:val="24"/>
          <w:rtl w:val="0"/>
        </w:rPr>
        <w:t xml:space="preserve">." That there will always be a person watching you inside of you, judging you based on the standards shown to you as you grow up. I used Sharp Objects and Gone Girl for fictional examples as they are pieces of media I found at a time in my life where I was struggling with the idea of the beauty myth. I was raised in a very strict no makeup, no “girly” things household where more masculine traits were praised. I remember being jealous of the other girls my age doing ballet when I did martial arts instead. In high school I envied my best friend going out with her boyfriend on the weekends when I was competing in fighting tournaments. I grew up with no idea how to perform femininity the way I say other girls grow into. My mom never taught me how to do my makeup and my dad never gave my boyfriend the “You hurt my daughter, I hurt you” speech. I felt like I was watching all the girls my age through a glass plane, I could see them but they were totally alien to me. </w:t>
      </w:r>
    </w:p>
    <w:p w:rsidR="00000000" w:rsidDel="00000000" w:rsidP="00000000" w:rsidRDefault="00000000" w:rsidRPr="00000000" w14:paraId="00000028">
      <w:pPr>
        <w:spacing w:line="480" w:lineRule="auto"/>
        <w:ind w:firstLine="720"/>
        <w:rPr>
          <w:rFonts w:ascii="Times New Roman" w:cs="Times New Roman" w:eastAsia="Times New Roman" w:hAnsi="Times New Roman"/>
          <w:color w:val="181818"/>
          <w:sz w:val="24"/>
          <w:szCs w:val="24"/>
        </w:rPr>
      </w:pPr>
      <w:r w:rsidDel="00000000" w:rsidR="00000000" w:rsidRPr="00000000">
        <w:rPr>
          <w:rtl w:val="0"/>
        </w:rPr>
      </w:r>
    </w:p>
    <w:p w:rsidR="00000000" w:rsidDel="00000000" w:rsidP="00000000" w:rsidRDefault="00000000" w:rsidRPr="00000000" w14:paraId="00000029">
      <w:pPr>
        <w:spacing w:line="480" w:lineRule="auto"/>
        <w:ind w:firstLine="720"/>
        <w:rPr>
          <w:rFonts w:ascii="Times New Roman" w:cs="Times New Roman" w:eastAsia="Times New Roman" w:hAnsi="Times New Roman"/>
          <w:color w:val="181818"/>
          <w:sz w:val="24"/>
          <w:szCs w:val="24"/>
        </w:rPr>
      </w:pPr>
      <w:r w:rsidDel="00000000" w:rsidR="00000000" w:rsidRPr="00000000">
        <w:rPr>
          <w:rFonts w:ascii="Times New Roman" w:cs="Times New Roman" w:eastAsia="Times New Roman" w:hAnsi="Times New Roman"/>
          <w:color w:val="181818"/>
          <w:sz w:val="24"/>
          <w:szCs w:val="24"/>
          <w:rtl w:val="0"/>
        </w:rPr>
        <w:t xml:space="preserve">Then I found Gone Girl, where the main character resents the way she was brought up into the beauty myth with all her heart. Amy hates the idea that she's supposed to be the perfect wife by other people's standards. This was the first time I had seen media that didn’t endorse the perfect little girl idea of the beauty myth. In the second act of the book Amy goes into hiding by cutting her hair poorly, dying it patchy and uneven, and gaining weight. The novel makes a point in saying she enjoys the rebelling against what she was raised to be. That was so shocking to me at the time. Amy did exactly what you're told not to do from a young age as a girl and not only that, she enjoyed it. As the story goes on, Amy's distaste for other women and their conformity to the beauty myth  is shown and her true colors as a person very comfortable with immoral actions that benefit her are brought to light, but seeing a woman deliberately go against the beauty myth so dramatically showed me that there were other options to how I could inhibit the world without necessarily conforming to femininity to the letter.</w:t>
      </w:r>
    </w:p>
    <w:p w:rsidR="00000000" w:rsidDel="00000000" w:rsidP="00000000" w:rsidRDefault="00000000" w:rsidRPr="00000000" w14:paraId="0000002A">
      <w:pPr>
        <w:spacing w:line="480" w:lineRule="auto"/>
        <w:ind w:firstLine="720"/>
        <w:rPr>
          <w:rFonts w:ascii="Times New Roman" w:cs="Times New Roman" w:eastAsia="Times New Roman" w:hAnsi="Times New Roman"/>
          <w:color w:val="181818"/>
          <w:sz w:val="24"/>
          <w:szCs w:val="24"/>
        </w:rPr>
      </w:pPr>
      <w:r w:rsidDel="00000000" w:rsidR="00000000" w:rsidRPr="00000000">
        <w:rPr>
          <w:rtl w:val="0"/>
        </w:rPr>
      </w:r>
    </w:p>
    <w:p w:rsidR="00000000" w:rsidDel="00000000" w:rsidP="00000000" w:rsidRDefault="00000000" w:rsidRPr="00000000" w14:paraId="0000002B">
      <w:pPr>
        <w:spacing w:line="480" w:lineRule="auto"/>
        <w:ind w:firstLine="720"/>
        <w:rPr>
          <w:rFonts w:ascii="Times New Roman" w:cs="Times New Roman" w:eastAsia="Times New Roman" w:hAnsi="Times New Roman"/>
          <w:color w:val="181818"/>
          <w:sz w:val="24"/>
          <w:szCs w:val="24"/>
        </w:rPr>
      </w:pPr>
      <w:r w:rsidDel="00000000" w:rsidR="00000000" w:rsidRPr="00000000">
        <w:rPr>
          <w:rFonts w:ascii="Times New Roman" w:cs="Times New Roman" w:eastAsia="Times New Roman" w:hAnsi="Times New Roman"/>
          <w:color w:val="181818"/>
          <w:sz w:val="24"/>
          <w:szCs w:val="24"/>
          <w:rtl w:val="0"/>
        </w:rPr>
        <w:t xml:space="preserve">The thing that struck me so much about Amy and Camille is that they were allowed to be mean, ugly, and bitter. They resented the people that made them that way and looked out for themselves first. They were not caring or nurturing to anybody but themselves outside of self benefit. They both were so directly opposite to the idea of the loving mother or dutiful girlfriend/wife archetype. They both have goals that directly oppose the leading men of their stories; Amy wants to punish her husband for making her something she doesn’t want to be and Camille wants to find out who the killer is on her own and is at odds with the male detective on the case. At the end of both of their stories, they are both respectively freed from the demands of the idea of femininity by bending the typical roles of women to their own benefit. Amy returns to her husband and is carrying his child, but she makes it clear she is in control of the relationship now and encourages his resentment of her. Camille’s mother is in prison for abusing her and Amma is in prison for murder; freeing Camille from both the bonds of motherhood and daughterhood. This is her breaking away from both roles typically assigned to women in fiction.</w:t>
      </w:r>
    </w:p>
    <w:p w:rsidR="00000000" w:rsidDel="00000000" w:rsidP="00000000" w:rsidRDefault="00000000" w:rsidRPr="00000000" w14:paraId="0000002C">
      <w:pPr>
        <w:spacing w:line="480" w:lineRule="auto"/>
        <w:ind w:firstLine="720"/>
        <w:rPr>
          <w:rFonts w:ascii="Times New Roman" w:cs="Times New Roman" w:eastAsia="Times New Roman" w:hAnsi="Times New Roman"/>
          <w:color w:val="181818"/>
          <w:sz w:val="24"/>
          <w:szCs w:val="24"/>
        </w:rPr>
      </w:pPr>
      <w:r w:rsidDel="00000000" w:rsidR="00000000" w:rsidRPr="00000000">
        <w:rPr>
          <w:rtl w:val="0"/>
        </w:rPr>
      </w:r>
    </w:p>
    <w:p w:rsidR="00000000" w:rsidDel="00000000" w:rsidP="00000000" w:rsidRDefault="00000000" w:rsidRPr="00000000" w14:paraId="0000002D">
      <w:pPr>
        <w:spacing w:line="480" w:lineRule="auto"/>
        <w:ind w:firstLine="720"/>
        <w:rPr>
          <w:rFonts w:ascii="Times New Roman" w:cs="Times New Roman" w:eastAsia="Times New Roman" w:hAnsi="Times New Roman"/>
          <w:color w:val="181818"/>
          <w:sz w:val="24"/>
          <w:szCs w:val="24"/>
        </w:rPr>
      </w:pPr>
      <w:r w:rsidDel="00000000" w:rsidR="00000000" w:rsidRPr="00000000">
        <w:rPr>
          <w:rFonts w:ascii="Times New Roman" w:cs="Times New Roman" w:eastAsia="Times New Roman" w:hAnsi="Times New Roman"/>
          <w:color w:val="181818"/>
          <w:sz w:val="24"/>
          <w:szCs w:val="24"/>
          <w:rtl w:val="0"/>
        </w:rPr>
        <w:t xml:space="preserve">Both novels praise and punish conformity to the beauty myth in about equal measure. Camille is praised for being a good sister but punished for being a bad daughter. Both stories paint pictures of complicated ideas around the beauty myth and being a woman at all. Amy and Camille are bitter and angry but they both are shown to have the capacity to care about others. These stories show that the idea of the beauty myth is inherently flawed, it's never that simple but at the same time, a standard that can ever be reached is not simple. It's damning for whoever tries a lifetime of resentment and anger. “Gone Girl” and “Sharp Objects” both end with Amy and Camllie rejecting what was laid out for them and changing it to fit them instead. They changed the narrative of their story and how they are seen in that context. I can only hope more fiction follows this idea that rejecting what “should” happen to a female character bleeds over into real life and helps lessen the stigma around turning your back on what a “woman” should be, think, do, and say.</w:t>
      </w:r>
    </w:p>
    <w:p w:rsidR="00000000" w:rsidDel="00000000" w:rsidP="00000000" w:rsidRDefault="00000000" w:rsidRPr="00000000" w14:paraId="0000002E">
      <w:pPr>
        <w:spacing w:line="480" w:lineRule="auto"/>
        <w:ind w:firstLine="720"/>
        <w:rPr>
          <w:rFonts w:ascii="Times New Roman" w:cs="Times New Roman" w:eastAsia="Times New Roman" w:hAnsi="Times New Roman"/>
          <w:color w:val="181818"/>
          <w:sz w:val="24"/>
          <w:szCs w:val="24"/>
        </w:rPr>
      </w:pPr>
      <w:r w:rsidDel="00000000" w:rsidR="00000000" w:rsidRPr="00000000">
        <w:rPr>
          <w:rtl w:val="0"/>
        </w:rPr>
      </w:r>
    </w:p>
    <w:p w:rsidR="00000000" w:rsidDel="00000000" w:rsidP="00000000" w:rsidRDefault="00000000" w:rsidRPr="00000000" w14:paraId="0000002F">
      <w:pPr>
        <w:spacing w:line="480" w:lineRule="auto"/>
        <w:ind w:firstLine="720"/>
        <w:rPr>
          <w:rFonts w:ascii="Times New Roman" w:cs="Times New Roman" w:eastAsia="Times New Roman" w:hAnsi="Times New Roman"/>
          <w:color w:val="181818"/>
          <w:sz w:val="24"/>
          <w:szCs w:val="24"/>
        </w:rPr>
      </w:pPr>
      <w:r w:rsidDel="00000000" w:rsidR="00000000" w:rsidRPr="00000000">
        <w:rPr>
          <w:rtl w:val="0"/>
        </w:rPr>
      </w:r>
    </w:p>
    <w:p w:rsidR="00000000" w:rsidDel="00000000" w:rsidP="00000000" w:rsidRDefault="00000000" w:rsidRPr="00000000" w14:paraId="00000030">
      <w:pPr>
        <w:spacing w:line="480" w:lineRule="auto"/>
        <w:ind w:firstLine="720"/>
        <w:rPr>
          <w:rFonts w:ascii="Times New Roman" w:cs="Times New Roman" w:eastAsia="Times New Roman" w:hAnsi="Times New Roman"/>
          <w:color w:val="181818"/>
          <w:sz w:val="24"/>
          <w:szCs w:val="24"/>
        </w:rPr>
      </w:pPr>
      <w:r w:rsidDel="00000000" w:rsidR="00000000" w:rsidRPr="00000000">
        <w:rPr>
          <w:rtl w:val="0"/>
        </w:rPr>
      </w:r>
    </w:p>
    <w:p w:rsidR="00000000" w:rsidDel="00000000" w:rsidP="00000000" w:rsidRDefault="00000000" w:rsidRPr="00000000" w14:paraId="00000031">
      <w:pPr>
        <w:spacing w:line="480" w:lineRule="auto"/>
        <w:ind w:firstLine="720"/>
        <w:rPr>
          <w:rFonts w:ascii="Times New Roman" w:cs="Times New Roman" w:eastAsia="Times New Roman" w:hAnsi="Times New Roman"/>
          <w:color w:val="181818"/>
          <w:sz w:val="24"/>
          <w:szCs w:val="24"/>
        </w:rPr>
      </w:pPr>
      <w:r w:rsidDel="00000000" w:rsidR="00000000" w:rsidRPr="00000000">
        <w:rPr>
          <w:rtl w:val="0"/>
        </w:rPr>
      </w:r>
    </w:p>
    <w:p w:rsidR="00000000" w:rsidDel="00000000" w:rsidP="00000000" w:rsidRDefault="00000000" w:rsidRPr="00000000" w14:paraId="00000032">
      <w:pPr>
        <w:spacing w:line="480" w:lineRule="auto"/>
        <w:ind w:firstLine="720"/>
        <w:rPr>
          <w:rFonts w:ascii="Times New Roman" w:cs="Times New Roman" w:eastAsia="Times New Roman" w:hAnsi="Times New Roman"/>
          <w:color w:val="181818"/>
          <w:sz w:val="24"/>
          <w:szCs w:val="24"/>
        </w:rPr>
      </w:pPr>
      <w:r w:rsidDel="00000000" w:rsidR="00000000" w:rsidRPr="00000000">
        <w:rPr>
          <w:rtl w:val="0"/>
        </w:rPr>
      </w:r>
    </w:p>
    <w:p w:rsidR="00000000" w:rsidDel="00000000" w:rsidP="00000000" w:rsidRDefault="00000000" w:rsidRPr="00000000" w14:paraId="00000033">
      <w:pPr>
        <w:spacing w:line="480" w:lineRule="auto"/>
        <w:ind w:firstLine="720"/>
        <w:rPr>
          <w:rFonts w:ascii="Times New Roman" w:cs="Times New Roman" w:eastAsia="Times New Roman" w:hAnsi="Times New Roman"/>
          <w:color w:val="181818"/>
          <w:sz w:val="24"/>
          <w:szCs w:val="24"/>
        </w:rPr>
      </w:pPr>
      <w:r w:rsidDel="00000000" w:rsidR="00000000" w:rsidRPr="00000000">
        <w:rPr>
          <w:rtl w:val="0"/>
        </w:rPr>
      </w:r>
    </w:p>
    <w:p w:rsidR="00000000" w:rsidDel="00000000" w:rsidP="00000000" w:rsidRDefault="00000000" w:rsidRPr="00000000" w14:paraId="00000034">
      <w:pPr>
        <w:spacing w:line="480" w:lineRule="auto"/>
        <w:ind w:firstLine="720"/>
        <w:rPr>
          <w:rFonts w:ascii="Times New Roman" w:cs="Times New Roman" w:eastAsia="Times New Roman" w:hAnsi="Times New Roman"/>
          <w:color w:val="181818"/>
          <w:sz w:val="24"/>
          <w:szCs w:val="24"/>
        </w:rPr>
      </w:pPr>
      <w:r w:rsidDel="00000000" w:rsidR="00000000" w:rsidRPr="00000000">
        <w:rPr>
          <w:rtl w:val="0"/>
        </w:rPr>
      </w:r>
    </w:p>
    <w:p w:rsidR="00000000" w:rsidDel="00000000" w:rsidP="00000000" w:rsidRDefault="00000000" w:rsidRPr="00000000" w14:paraId="00000035">
      <w:pPr>
        <w:spacing w:line="480" w:lineRule="auto"/>
        <w:ind w:firstLine="720"/>
        <w:rPr>
          <w:rFonts w:ascii="Times New Roman" w:cs="Times New Roman" w:eastAsia="Times New Roman" w:hAnsi="Times New Roman"/>
          <w:color w:val="181818"/>
          <w:sz w:val="24"/>
          <w:szCs w:val="24"/>
        </w:rPr>
      </w:pPr>
      <w:r w:rsidDel="00000000" w:rsidR="00000000" w:rsidRPr="00000000">
        <w:rPr>
          <w:rtl w:val="0"/>
        </w:rPr>
      </w:r>
    </w:p>
    <w:p w:rsidR="00000000" w:rsidDel="00000000" w:rsidP="00000000" w:rsidRDefault="00000000" w:rsidRPr="00000000" w14:paraId="00000036">
      <w:pPr>
        <w:spacing w:line="480" w:lineRule="auto"/>
        <w:ind w:firstLine="720"/>
        <w:rPr>
          <w:rFonts w:ascii="Times New Roman" w:cs="Times New Roman" w:eastAsia="Times New Roman" w:hAnsi="Times New Roman"/>
          <w:color w:val="181818"/>
          <w:sz w:val="24"/>
          <w:szCs w:val="24"/>
        </w:rPr>
      </w:pPr>
      <w:r w:rsidDel="00000000" w:rsidR="00000000" w:rsidRPr="00000000">
        <w:rPr>
          <w:rtl w:val="0"/>
        </w:rPr>
      </w:r>
    </w:p>
    <w:p w:rsidR="00000000" w:rsidDel="00000000" w:rsidP="00000000" w:rsidRDefault="00000000" w:rsidRPr="00000000" w14:paraId="00000037">
      <w:pPr>
        <w:spacing w:line="480" w:lineRule="auto"/>
        <w:ind w:left="0" w:firstLine="0"/>
        <w:rPr>
          <w:rFonts w:ascii="Times New Roman" w:cs="Times New Roman" w:eastAsia="Times New Roman" w:hAnsi="Times New Roman"/>
          <w:color w:val="181818"/>
          <w:sz w:val="24"/>
          <w:szCs w:val="24"/>
        </w:rPr>
      </w:pPr>
      <w:r w:rsidDel="00000000" w:rsidR="00000000" w:rsidRPr="00000000">
        <w:rPr>
          <w:rtl w:val="0"/>
        </w:rPr>
      </w:r>
    </w:p>
    <w:p w:rsidR="00000000" w:rsidDel="00000000" w:rsidP="00000000" w:rsidRDefault="00000000" w:rsidRPr="00000000" w14:paraId="00000038">
      <w:pPr>
        <w:spacing w:line="480" w:lineRule="auto"/>
        <w:ind w:left="0" w:firstLine="0"/>
        <w:rPr>
          <w:rFonts w:ascii="Times New Roman" w:cs="Times New Roman" w:eastAsia="Times New Roman" w:hAnsi="Times New Roman"/>
          <w:color w:val="181818"/>
          <w:sz w:val="24"/>
          <w:szCs w:val="24"/>
        </w:rPr>
      </w:pPr>
      <w:r w:rsidDel="00000000" w:rsidR="00000000" w:rsidRPr="00000000">
        <w:rPr>
          <w:rtl w:val="0"/>
        </w:rPr>
      </w:r>
    </w:p>
    <w:p w:rsidR="00000000" w:rsidDel="00000000" w:rsidP="00000000" w:rsidRDefault="00000000" w:rsidRPr="00000000" w14:paraId="00000039">
      <w:pPr>
        <w:spacing w:line="480" w:lineRule="auto"/>
        <w:ind w:left="0" w:firstLine="0"/>
        <w:rPr>
          <w:rFonts w:ascii="Times New Roman" w:cs="Times New Roman" w:eastAsia="Times New Roman" w:hAnsi="Times New Roman"/>
          <w:color w:val="181818"/>
          <w:sz w:val="24"/>
          <w:szCs w:val="24"/>
        </w:rPr>
      </w:pPr>
      <w:r w:rsidDel="00000000" w:rsidR="00000000" w:rsidRPr="00000000">
        <w:rPr>
          <w:rtl w:val="0"/>
        </w:rPr>
      </w:r>
    </w:p>
    <w:p w:rsidR="00000000" w:rsidDel="00000000" w:rsidP="00000000" w:rsidRDefault="00000000" w:rsidRPr="00000000" w14:paraId="0000003A">
      <w:pPr>
        <w:spacing w:line="480" w:lineRule="auto"/>
        <w:ind w:left="0" w:firstLine="0"/>
        <w:rPr>
          <w:rFonts w:ascii="Times New Roman" w:cs="Times New Roman" w:eastAsia="Times New Roman" w:hAnsi="Times New Roman"/>
          <w:color w:val="181818"/>
          <w:sz w:val="24"/>
          <w:szCs w:val="24"/>
        </w:rPr>
      </w:pPr>
      <w:r w:rsidDel="00000000" w:rsidR="00000000" w:rsidRPr="00000000">
        <w:rPr>
          <w:rtl w:val="0"/>
        </w:rPr>
      </w:r>
    </w:p>
    <w:p w:rsidR="00000000" w:rsidDel="00000000" w:rsidP="00000000" w:rsidRDefault="00000000" w:rsidRPr="00000000" w14:paraId="0000003B">
      <w:pPr>
        <w:spacing w:line="480" w:lineRule="auto"/>
        <w:ind w:left="0" w:firstLine="0"/>
        <w:jc w:val="center"/>
        <w:rPr>
          <w:rFonts w:ascii="Times New Roman" w:cs="Times New Roman" w:eastAsia="Times New Roman" w:hAnsi="Times New Roman"/>
          <w:color w:val="181818"/>
          <w:sz w:val="24"/>
          <w:szCs w:val="24"/>
        </w:rPr>
      </w:pPr>
      <w:r w:rsidDel="00000000" w:rsidR="00000000" w:rsidRPr="00000000">
        <w:rPr>
          <w:rFonts w:ascii="Times New Roman" w:cs="Times New Roman" w:eastAsia="Times New Roman" w:hAnsi="Times New Roman"/>
          <w:color w:val="181818"/>
          <w:sz w:val="24"/>
          <w:szCs w:val="24"/>
          <w:rtl w:val="0"/>
        </w:rPr>
        <w:t xml:space="preserve">Citations</w:t>
      </w:r>
    </w:p>
    <w:p w:rsidR="00000000" w:rsidDel="00000000" w:rsidP="00000000" w:rsidRDefault="00000000" w:rsidRPr="00000000" w14:paraId="0000003C">
      <w:pPr>
        <w:spacing w:after="240" w:before="240" w:line="480" w:lineRule="auto"/>
        <w:ind w:left="560" w:firstLine="0"/>
        <w:jc w:val="center"/>
        <w:rPr>
          <w:rFonts w:ascii="Times New Roman" w:cs="Times New Roman" w:eastAsia="Times New Roman" w:hAnsi="Times New Roman"/>
          <w:color w:val="181818"/>
          <w:sz w:val="24"/>
          <w:szCs w:val="24"/>
        </w:rPr>
      </w:pPr>
      <w:r w:rsidDel="00000000" w:rsidR="00000000" w:rsidRPr="00000000">
        <w:rPr>
          <w:rFonts w:ascii="Times New Roman" w:cs="Times New Roman" w:eastAsia="Times New Roman" w:hAnsi="Times New Roman"/>
          <w:color w:val="181818"/>
          <w:sz w:val="24"/>
          <w:szCs w:val="24"/>
          <w:rtl w:val="0"/>
        </w:rPr>
        <w:t xml:space="preserve">Flynn, Gillian. </w:t>
      </w:r>
      <w:r w:rsidDel="00000000" w:rsidR="00000000" w:rsidRPr="00000000">
        <w:rPr>
          <w:rFonts w:ascii="Times New Roman" w:cs="Times New Roman" w:eastAsia="Times New Roman" w:hAnsi="Times New Roman"/>
          <w:i w:val="1"/>
          <w:color w:val="181818"/>
          <w:sz w:val="24"/>
          <w:szCs w:val="24"/>
          <w:rtl w:val="0"/>
        </w:rPr>
        <w:t xml:space="preserve">Gone Girl: A Novel</w:t>
      </w:r>
      <w:r w:rsidDel="00000000" w:rsidR="00000000" w:rsidRPr="00000000">
        <w:rPr>
          <w:rFonts w:ascii="Times New Roman" w:cs="Times New Roman" w:eastAsia="Times New Roman" w:hAnsi="Times New Roman"/>
          <w:color w:val="181818"/>
          <w:sz w:val="24"/>
          <w:szCs w:val="24"/>
          <w:rtl w:val="0"/>
        </w:rPr>
        <w:t xml:space="preserve">. Broadway Books, 2018. </w:t>
      </w:r>
    </w:p>
    <w:p w:rsidR="00000000" w:rsidDel="00000000" w:rsidP="00000000" w:rsidRDefault="00000000" w:rsidRPr="00000000" w14:paraId="0000003D">
      <w:pPr>
        <w:spacing w:after="240" w:before="240" w:line="480" w:lineRule="auto"/>
        <w:ind w:left="560" w:firstLine="0"/>
        <w:jc w:val="center"/>
        <w:rPr>
          <w:rFonts w:ascii="Times New Roman" w:cs="Times New Roman" w:eastAsia="Times New Roman" w:hAnsi="Times New Roman"/>
          <w:color w:val="181818"/>
          <w:sz w:val="24"/>
          <w:szCs w:val="24"/>
        </w:rPr>
      </w:pPr>
      <w:r w:rsidDel="00000000" w:rsidR="00000000" w:rsidRPr="00000000">
        <w:rPr>
          <w:rFonts w:ascii="Times New Roman" w:cs="Times New Roman" w:eastAsia="Times New Roman" w:hAnsi="Times New Roman"/>
          <w:color w:val="181818"/>
          <w:sz w:val="24"/>
          <w:szCs w:val="24"/>
          <w:rtl w:val="0"/>
        </w:rPr>
        <w:t xml:space="preserve">FLYNN, GILLIAN. </w:t>
      </w:r>
      <w:r w:rsidDel="00000000" w:rsidR="00000000" w:rsidRPr="00000000">
        <w:rPr>
          <w:rFonts w:ascii="Times New Roman" w:cs="Times New Roman" w:eastAsia="Times New Roman" w:hAnsi="Times New Roman"/>
          <w:i w:val="1"/>
          <w:color w:val="181818"/>
          <w:sz w:val="24"/>
          <w:szCs w:val="24"/>
          <w:rtl w:val="0"/>
        </w:rPr>
        <w:t xml:space="preserve">Sharp Objects</w:t>
      </w:r>
      <w:r w:rsidDel="00000000" w:rsidR="00000000" w:rsidRPr="00000000">
        <w:rPr>
          <w:rFonts w:ascii="Times New Roman" w:cs="Times New Roman" w:eastAsia="Times New Roman" w:hAnsi="Times New Roman"/>
          <w:color w:val="181818"/>
          <w:sz w:val="24"/>
          <w:szCs w:val="24"/>
          <w:rtl w:val="0"/>
        </w:rPr>
        <w:t xml:space="preserve">. WHEELER PUB INC, 2018. </w:t>
      </w:r>
    </w:p>
    <w:p w:rsidR="00000000" w:rsidDel="00000000" w:rsidP="00000000" w:rsidRDefault="00000000" w:rsidRPr="00000000" w14:paraId="0000003E">
      <w:pPr>
        <w:spacing w:after="240" w:before="240" w:line="480" w:lineRule="auto"/>
        <w:ind w:left="560" w:firstLine="0"/>
        <w:jc w:val="center"/>
        <w:rPr>
          <w:rFonts w:ascii="Times New Roman" w:cs="Times New Roman" w:eastAsia="Times New Roman" w:hAnsi="Times New Roman"/>
          <w:color w:val="181818"/>
          <w:sz w:val="24"/>
          <w:szCs w:val="24"/>
        </w:rPr>
      </w:pPr>
      <w:r w:rsidDel="00000000" w:rsidR="00000000" w:rsidRPr="00000000">
        <w:rPr>
          <w:rFonts w:ascii="Times New Roman" w:cs="Times New Roman" w:eastAsia="Times New Roman" w:hAnsi="Times New Roman"/>
          <w:color w:val="181818"/>
          <w:sz w:val="24"/>
          <w:szCs w:val="24"/>
          <w:rtl w:val="0"/>
        </w:rPr>
        <w:t xml:space="preserve">Atwood, Margaret. </w:t>
      </w:r>
      <w:r w:rsidDel="00000000" w:rsidR="00000000" w:rsidRPr="00000000">
        <w:rPr>
          <w:rFonts w:ascii="Times New Roman" w:cs="Times New Roman" w:eastAsia="Times New Roman" w:hAnsi="Times New Roman"/>
          <w:i w:val="1"/>
          <w:color w:val="181818"/>
          <w:sz w:val="24"/>
          <w:szCs w:val="24"/>
          <w:rtl w:val="0"/>
        </w:rPr>
        <w:t xml:space="preserve">The Robber Bride</w:t>
      </w:r>
      <w:r w:rsidDel="00000000" w:rsidR="00000000" w:rsidRPr="00000000">
        <w:rPr>
          <w:rFonts w:ascii="Times New Roman" w:cs="Times New Roman" w:eastAsia="Times New Roman" w:hAnsi="Times New Roman"/>
          <w:color w:val="181818"/>
          <w:sz w:val="24"/>
          <w:szCs w:val="24"/>
          <w:rtl w:val="0"/>
        </w:rPr>
        <w:t xml:space="preserve">. Doubleday, 1993. </w:t>
      </w:r>
    </w:p>
    <w:p w:rsidR="00000000" w:rsidDel="00000000" w:rsidP="00000000" w:rsidRDefault="00000000" w:rsidRPr="00000000" w14:paraId="0000003F">
      <w:pPr>
        <w:spacing w:line="480" w:lineRule="auto"/>
        <w:ind w:left="0" w:firstLine="0"/>
        <w:jc w:val="center"/>
        <w:rPr>
          <w:rFonts w:ascii="Times New Roman" w:cs="Times New Roman" w:eastAsia="Times New Roman" w:hAnsi="Times New Roman"/>
          <w:color w:val="181818"/>
          <w:sz w:val="24"/>
          <w:szCs w:val="24"/>
        </w:rPr>
      </w:pPr>
      <w:r w:rsidDel="00000000" w:rsidR="00000000" w:rsidRPr="00000000">
        <w:rPr>
          <w:rtl w:val="0"/>
        </w:rPr>
      </w:r>
    </w:p>
    <w:sectPr>
      <w:footerReference r:id="rId6" w:type="default"/>
      <w:headerReference w:type="default" r:id="rId7"/>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0">
    <w:pPr>
      <w:jc w:val="right"/>
      <w:rPr/>
    </w:pPr>
    <w:r w:rsidDel="00000000" w:rsidR="00000000" w:rsidRPr="00000000">
      <w:rPr>
        <w:rFonts w:ascii="Times New Roman" w:cs="Times New Roman" w:eastAsia="Times New Roman" w:hAnsi="Times New Roman"/>
        <w:color w:val="181818"/>
        <w:sz w:val="24"/>
        <w:szCs w:val="24"/>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