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8655"/>
        <w:tblGridChange w:id="0">
          <w:tblGrid>
            <w:gridCol w:w="2130"/>
            <w:gridCol w:w="865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Run Open Party Listing Voting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UseCase_Team9_A2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numPr>
                <w:ilvl w:val="0"/>
                <w:numId w:val="7"/>
              </w:numPr>
              <w:spacing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is where citizens vote for their preferred candidate of their choice. The candidates may belong to a specific party or independent.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4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Election official</w:t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4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CVS file specifies type of voting. I.e. OPL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Other condition are met for the file to be processed :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1"/>
                <w:numId w:val="5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Type of Vote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1"/>
                <w:numId w:val="5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Number of candidates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1"/>
                <w:numId w:val="5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Name of the candidate, part name ( Initial )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1"/>
                <w:numId w:val="5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Number of seats available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1"/>
                <w:numId w:val="5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Number of ballots 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above condition should be separated by newline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Assumption : No error in the ballots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1"/>
                <w:numId w:val="5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Such that, Only a single 1 will be placed in the position of the given candidate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accepts CSV file as an input and checks if all requirements. ( Requirement is listed in pre-condition)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Program will identify candidates and count individual vote plus party vote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Also, the system will calculate the number of seats available for each party.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1"/>
                <w:numId w:val="6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Identifying number of seats per each party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2"/>
                <w:numId w:val="6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Largest reminder formula ( Quota )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3"/>
                <w:numId w:val="6"/>
              </w:numPr>
              <w:ind w:left="2880" w:hanging="360"/>
            </w:pPr>
            <w:r w:rsidDel="00000000" w:rsidR="00000000" w:rsidRPr="00000000">
              <w:rPr>
                <w:rtl w:val="0"/>
              </w:rPr>
              <w:t xml:space="preserve">quote = total number of votes in a district / total number of seats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4"/>
                <w:numId w:val="6"/>
              </w:numPr>
              <w:ind w:left="3600" w:hanging="360"/>
            </w:pPr>
            <w:r w:rsidDel="00000000" w:rsidR="00000000" w:rsidRPr="00000000">
              <w:rPr>
                <w:rtl w:val="0"/>
              </w:rPr>
              <w:t xml:space="preserve">1st allocation will be Floor(quote) -&gt;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4"/>
                <w:numId w:val="6"/>
              </w:numPr>
              <w:ind w:left="3600" w:hanging="360"/>
            </w:pPr>
            <w:r w:rsidDel="00000000" w:rsidR="00000000" w:rsidRPr="00000000">
              <w:rPr>
                <w:rtl w:val="0"/>
              </w:rPr>
              <w:t xml:space="preserve">2nd allocation -&gt; distribute remaining seats to the party that has largest reminder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An audit and report file are generated. Both files will be for READ ONLY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6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will display who won among the candidates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6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Case 1 : Candidates with the highest votes wins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Case 2 : Tie ?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Refer to UseCase_Team9_L2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2"/>
              </w:numPr>
              <w:spacing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Invalid input file -&gt; prompt the user to select or enter file name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will have a winner after processing the input file.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There will be an audit and report files generated respectively to show calculation was done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These files will be available for read only.</w:t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