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002">
            <w:pPr>
              <w:pageBreakBefore w:val="0"/>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Team#9</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pageBreakBefore w:val="0"/>
              <w:widowControl w:val="0"/>
              <w:ind w:left="120" w:firstLine="0"/>
              <w:rPr>
                <w:color w:val="000000"/>
              </w:rPr>
            </w:pPr>
            <w:r w:rsidDel="00000000" w:rsidR="00000000" w:rsidRPr="00000000">
              <w:rPr>
                <w:b w:val="1"/>
                <w:color w:val="000000"/>
                <w:rtl w:val="0"/>
              </w:rPr>
              <w:t xml:space="preserve">Test Stage:   Unit</w:t>
            </w:r>
            <w:r w:rsidDel="00000000" w:rsidR="00000000" w:rsidRPr="00000000">
              <w:rPr>
                <w:rtl w:val="0"/>
              </w:rPr>
            </w:r>
          </w:p>
        </w:tc>
        <w:tc>
          <w:tcPr>
            <w:shd w:fill="auto" w:val="clear"/>
            <w:vAlign w:val="bottom"/>
          </w:tcPr>
          <w:p w:rsidR="00000000" w:rsidDel="00000000" w:rsidP="00000000" w:rsidRDefault="00000000" w:rsidRPr="00000000" w14:paraId="00000005">
            <w:pPr>
              <w:pageBreakBefore w:val="0"/>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03/27/2021</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pageBreakBefore w:val="0"/>
              <w:widowControl w:val="0"/>
              <w:ind w:left="120" w:firstLine="0"/>
              <w:rPr/>
            </w:pPr>
            <w:r w:rsidDel="00000000" w:rsidR="00000000" w:rsidRPr="00000000">
              <w:rPr>
                <w:b w:val="1"/>
                <w:rtl w:val="0"/>
              </w:rPr>
              <w:t xml:space="preserve">Test Case ID#:  EVENTLOGGER_5</w:t>
            </w:r>
            <w:r w:rsidDel="00000000" w:rsidR="00000000" w:rsidRPr="00000000">
              <w:rPr>
                <w:rtl w:val="0"/>
              </w:rPr>
            </w:r>
          </w:p>
        </w:tc>
        <w:tc>
          <w:tcPr>
            <w:shd w:fill="auto" w:val="clear"/>
            <w:vAlign w:val="bottom"/>
          </w:tcPr>
          <w:p w:rsidR="00000000" w:rsidDel="00000000" w:rsidP="00000000" w:rsidRDefault="00000000" w:rsidRPr="00000000" w14:paraId="00000007">
            <w:pPr>
              <w:pageBreakBefore w:val="0"/>
              <w:widowControl w:val="0"/>
              <w:rPr>
                <w:b w:val="1"/>
              </w:rPr>
            </w:pPr>
            <w:r w:rsidDel="00000000" w:rsidR="00000000" w:rsidRPr="00000000">
              <w:rPr>
                <w:b w:val="1"/>
                <w:rtl w:val="0"/>
              </w:rPr>
              <w:t xml:space="preserve">Name(s) of Testers: Luke Chen </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pageBreakBefore w:val="0"/>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009">
            <w:pPr>
              <w:pageBreakBefore w:val="0"/>
              <w:widowControl w:val="0"/>
              <w:ind w:left="120" w:firstLine="0"/>
              <w:rPr>
                <w:b w:val="1"/>
                <w:color w:val="008000"/>
              </w:rPr>
            </w:pPr>
            <w:r w:rsidDel="00000000" w:rsidR="00000000" w:rsidRPr="00000000">
              <w:rPr>
                <w:b w:val="1"/>
                <w:color w:val="008000"/>
                <w:rtl w:val="0"/>
              </w:rPr>
              <w:t xml:space="preserve">testGenerateReportIR() will test that the report generates a correct report based on the method in an IR event logger class with one candidate and 10 ballots. </w:t>
            </w:r>
          </w:p>
          <w:p w:rsidR="00000000" w:rsidDel="00000000" w:rsidP="00000000" w:rsidRDefault="00000000" w:rsidRPr="00000000" w14:paraId="0000000A">
            <w:pPr>
              <w:pageBreakBefore w:val="0"/>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00B">
            <w:pPr>
              <w:pageBreakBefore w:val="0"/>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C">
            <w:pPr>
              <w:pageBreakBefore w:val="0"/>
              <w:widowControl w:val="0"/>
              <w:rPr/>
            </w:pPr>
            <w:r w:rsidDel="00000000" w:rsidR="00000000" w:rsidRPr="00000000">
              <w:rPr>
                <w:b w:val="1"/>
                <w:rtl w:val="0"/>
              </w:rPr>
              <w:t xml:space="preserve"> Automated:  Yes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D">
            <w:pPr>
              <w:pageBreakBefore w:val="0"/>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00E">
            <w:pPr>
              <w:pageBreakBefore w:val="0"/>
              <w:widowControl w:val="0"/>
              <w:rPr>
                <w:b w:val="1"/>
              </w:rPr>
            </w:pPr>
            <w:r w:rsidDel="00000000" w:rsidR="00000000" w:rsidRPr="00000000">
              <w:rPr>
                <w:b w:val="1"/>
                <w:rtl w:val="0"/>
              </w:rPr>
              <w:t xml:space="preserve">src/votecountsystem/EventLoggerTest.java</w:t>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F">
            <w:pPr>
              <w:pageBreakBefore w:val="0"/>
              <w:widowControl w:val="0"/>
              <w:rPr/>
            </w:pPr>
            <w:r w:rsidDel="00000000" w:rsidR="00000000" w:rsidRPr="00000000">
              <w:rPr>
                <w:rtl w:val="0"/>
              </w:rPr>
              <w:t xml:space="preserve"> </w:t>
            </w:r>
            <w:r w:rsidDel="00000000" w:rsidR="00000000" w:rsidRPr="00000000">
              <w:rPr>
                <w:b w:val="1"/>
                <w:rtl w:val="0"/>
              </w:rPr>
              <w:t xml:space="preserve">Results:   Pass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0">
            <w:pPr>
              <w:pageBreakBefore w:val="0"/>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011">
            <w:pPr>
              <w:pageBreakBefore w:val="0"/>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2">
            <w:pPr>
              <w:pageBreakBefore w:val="0"/>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3">
            <w:pPr>
              <w:pageBreakBefore w:val="0"/>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014">
            <w:pPr>
              <w:pageBreakBefore w:val="0"/>
              <w:widowControl w:val="0"/>
              <w:rPr>
                <w:b w:val="1"/>
              </w:rPr>
            </w:pPr>
            <w:r w:rsidDel="00000000" w:rsidR="00000000" w:rsidRPr="00000000">
              <w:rPr>
                <w:b w:val="1"/>
                <w:rtl w:val="0"/>
              </w:rPr>
              <w:t xml:space="preserve">The event logger is set up correctly with viable arguments in the setup function. </w:t>
            </w:r>
          </w:p>
        </w:tc>
      </w:tr>
    </w:tbl>
    <w:p w:rsidR="00000000" w:rsidDel="00000000" w:rsidP="00000000" w:rsidRDefault="00000000" w:rsidRPr="00000000" w14:paraId="00000016">
      <w:pPr>
        <w:pageBreakBefore w:val="0"/>
        <w:widowControl w:val="0"/>
        <w:spacing w:line="200" w:lineRule="auto"/>
        <w:rPr/>
      </w:pPr>
      <w:r w:rsidDel="00000000" w:rsidR="00000000" w:rsidRPr="00000000">
        <w:rPr>
          <w:rtl w:val="0"/>
        </w:rPr>
      </w:r>
    </w:p>
    <w:p w:rsidR="00000000" w:rsidDel="00000000" w:rsidP="00000000" w:rsidRDefault="00000000" w:rsidRPr="00000000" w14:paraId="00000017">
      <w:pPr>
        <w:pageBreakBefore w:val="0"/>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60"/>
        <w:gridCol w:w="2310"/>
        <w:gridCol w:w="2160"/>
        <w:gridCol w:w="2430"/>
        <w:gridCol w:w="3240"/>
        <w:gridCol w:w="2270"/>
        <w:tblGridChange w:id="0">
          <w:tblGrid>
            <w:gridCol w:w="660"/>
            <w:gridCol w:w="2310"/>
            <w:gridCol w:w="2160"/>
            <w:gridCol w:w="2430"/>
            <w:gridCol w:w="3240"/>
            <w:gridCol w:w="2270"/>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8">
            <w:pPr>
              <w:pageBreakBefore w:val="0"/>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9">
            <w:pPr>
              <w:pageBreakBefore w:val="0"/>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A">
            <w:pPr>
              <w:pageBreakBefore w:val="0"/>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B">
            <w:pPr>
              <w:pageBreakBefore w:val="0"/>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C">
            <w:pPr>
              <w:pageBreakBefore w:val="0"/>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1D">
            <w:pPr>
              <w:pageBreakBefore w:val="0"/>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1E">
            <w:pPr>
              <w:pageBreakBefore w:val="0"/>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1F">
            <w:pPr>
              <w:pageBreakBefore w:val="0"/>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0">
            <w:pPr>
              <w:pageBreakBefore w:val="0"/>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1">
            <w:pPr>
              <w:pageBreakBefore w:val="0"/>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2">
            <w:pPr>
              <w:pageBreakBefore w:val="0"/>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023">
            <w:pPr>
              <w:pageBreakBefore w:val="0"/>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4">
            <w:pPr>
              <w:pageBreakBefore w:val="0"/>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5">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6">
            <w:pPr>
              <w:pageBreakBefore w:val="0"/>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7">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8">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9">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A">
            <w:pPr>
              <w:pageBreakBefore w:val="0"/>
              <w:widowControl w:val="0"/>
              <w:spacing w:line="264" w:lineRule="auto"/>
              <w:jc w:val="center"/>
              <w:rPr>
                <w:sz w:val="28"/>
                <w:szCs w:val="28"/>
              </w:rPr>
            </w:pPr>
            <w:r w:rsidDel="00000000" w:rsidR="00000000" w:rsidRPr="00000000">
              <w:rPr>
                <w:sz w:val="28"/>
                <w:szCs w:val="28"/>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B">
            <w:pPr>
              <w:pageBreakBefore w:val="0"/>
              <w:widowControl w:val="0"/>
              <w:rPr>
                <w:sz w:val="18"/>
                <w:szCs w:val="18"/>
              </w:rPr>
            </w:pPr>
            <w:r w:rsidDel="00000000" w:rsidR="00000000" w:rsidRPr="00000000">
              <w:rPr>
                <w:sz w:val="18"/>
                <w:szCs w:val="18"/>
                <w:rtl w:val="0"/>
              </w:rPr>
              <w:t xml:space="preserve">irlog.addEvent("John", 1, "added");</w:t>
              <w:tab/>
              <w:t xml:space="preserve">irlog.addEvent("John", 2, "added");</w:t>
              <w:tab/>
              <w:t xml:space="preserve">irlog.addEvent("John", 3, "added");</w:t>
              <w:tab/>
              <w:t xml:space="preserve">irlog.addEvent("John", 4, "added");</w:t>
              <w:tab/>
              <w:t xml:space="preserve">irlog.addEvent("John", 5, "added");</w:t>
              <w:tab/>
              <w:t xml:space="preserve">irlog.addEvent("John", 6, "added");</w:t>
              <w:tab/>
              <w:t xml:space="preserve">irlog.addEvent("John", 7, "added");</w:t>
              <w:tab/>
              <w:t xml:space="preserve">irlog.addEvent("John", 8, "added");</w:t>
              <w:tab/>
              <w:t xml:space="preserve">irlog.addEvent("John", 9, "added");</w:t>
              <w:tab/>
              <w:t xml:space="preserve">irlog.addEvent("John", 10, "added");</w:t>
              <w:tab/>
              <w:t xml:space="preserve">irlog.addEvent("John", -1, "win");</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C">
            <w:pPr>
              <w:pageBreakBefore w:val="0"/>
              <w:widowControl w:val="0"/>
              <w:rPr>
                <w:sz w:val="18"/>
                <w:szCs w:val="18"/>
              </w:rPr>
            </w:pPr>
            <w:r w:rsidDel="00000000" w:rsidR="00000000" w:rsidRPr="00000000">
              <w:rPr>
                <w:sz w:val="18"/>
                <w:szCs w:val="18"/>
                <w:rtl w:val="0"/>
              </w:rPr>
              <w:t xml:space="preserve">log.generateReport()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D">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E">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F">
            <w:pPr>
              <w:pageBreakBefore w:val="0"/>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0">
            <w:pPr>
              <w:pageBreakBefore w:val="0"/>
              <w:widowControl w:val="0"/>
              <w:spacing w:line="264" w:lineRule="auto"/>
              <w:jc w:val="center"/>
              <w:rPr>
                <w:sz w:val="28"/>
                <w:szCs w:val="28"/>
              </w:rPr>
            </w:pPr>
            <w:r w:rsidDel="00000000" w:rsidR="00000000" w:rsidRPr="00000000">
              <w:rPr>
                <w:sz w:val="28"/>
                <w:szCs w:val="28"/>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1">
            <w:pPr>
              <w:pageBreakBefore w:val="0"/>
              <w:widowControl w:val="0"/>
              <w:rPr>
                <w:sz w:val="18"/>
                <w:szCs w:val="18"/>
              </w:rPr>
            </w:pPr>
            <w:r w:rsidDel="00000000" w:rsidR="00000000" w:rsidRPr="00000000">
              <w:rPr>
                <w:sz w:val="18"/>
                <w:szCs w:val="18"/>
                <w:rtl w:val="0"/>
              </w:rPr>
              <w:t xml:space="preserve">assertEquals(expectedreport, actualreport);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2">
            <w:pPr>
              <w:pageBreakBefore w:val="0"/>
              <w:widowControl w:val="0"/>
              <w:rPr>
                <w:sz w:val="18"/>
                <w:szCs w:val="18"/>
              </w:rPr>
            </w:pPr>
            <w:r w:rsidDel="00000000" w:rsidR="00000000" w:rsidRPr="00000000">
              <w:rPr>
                <w:sz w:val="18"/>
                <w:szCs w:val="18"/>
                <w:rtl w:val="0"/>
              </w:rPr>
              <w:t xml:space="preserve">log.generateReport();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3">
            <w:pPr>
              <w:pageBreakBefore w:val="0"/>
              <w:widowControl w:val="0"/>
              <w:rPr>
                <w:sz w:val="18"/>
                <w:szCs w:val="18"/>
              </w:rPr>
            </w:pPr>
            <w:r w:rsidDel="00000000" w:rsidR="00000000" w:rsidRPr="00000000">
              <w:rPr>
                <w:sz w:val="18"/>
                <w:szCs w:val="18"/>
                <w:rtl w:val="0"/>
              </w:rPr>
              <w:t xml:space="preserve">This election was held between 1 candidate(s):</w:t>
            </w:r>
          </w:p>
          <w:p w:rsidR="00000000" w:rsidDel="00000000" w:rsidP="00000000" w:rsidRDefault="00000000" w:rsidRPr="00000000" w14:paraId="00000034">
            <w:pPr>
              <w:pageBreakBefore w:val="0"/>
              <w:widowControl w:val="0"/>
              <w:rPr>
                <w:sz w:val="18"/>
                <w:szCs w:val="18"/>
              </w:rPr>
            </w:pPr>
            <w:r w:rsidDel="00000000" w:rsidR="00000000" w:rsidRPr="00000000">
              <w:rPr>
                <w:sz w:val="18"/>
                <w:szCs w:val="18"/>
                <w:rtl w:val="0"/>
              </w:rPr>
              <w:t xml:space="preserve">John, </w:t>
            </w:r>
          </w:p>
          <w:p w:rsidR="00000000" w:rsidDel="00000000" w:rsidP="00000000" w:rsidRDefault="00000000" w:rsidRPr="00000000" w14:paraId="00000035">
            <w:pPr>
              <w:pageBreakBefore w:val="0"/>
              <w:widowControl w:val="0"/>
              <w:rPr>
                <w:sz w:val="18"/>
                <w:szCs w:val="18"/>
              </w:rPr>
            </w:pPr>
            <w:r w:rsidDel="00000000" w:rsidR="00000000" w:rsidRPr="00000000">
              <w:rPr>
                <w:sz w:val="18"/>
                <w:szCs w:val="18"/>
                <w:rtl w:val="0"/>
              </w:rPr>
              <w:t xml:space="preserve">A total of 10 voters voted.</w:t>
            </w:r>
          </w:p>
          <w:p w:rsidR="00000000" w:rsidDel="00000000" w:rsidP="00000000" w:rsidRDefault="00000000" w:rsidRPr="00000000" w14:paraId="00000036">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7">
            <w:pPr>
              <w:pageBreakBefore w:val="0"/>
              <w:widowControl w:val="0"/>
              <w:rPr>
                <w:sz w:val="18"/>
                <w:szCs w:val="18"/>
              </w:rPr>
            </w:pPr>
            <w:r w:rsidDel="00000000" w:rsidR="00000000" w:rsidRPr="00000000">
              <w:rPr>
                <w:sz w:val="18"/>
                <w:szCs w:val="18"/>
                <w:rtl w:val="0"/>
              </w:rPr>
              <w:t xml:space="preserve">This election was held between 1 candidate(s):</w:t>
            </w:r>
          </w:p>
          <w:p w:rsidR="00000000" w:rsidDel="00000000" w:rsidP="00000000" w:rsidRDefault="00000000" w:rsidRPr="00000000" w14:paraId="00000038">
            <w:pPr>
              <w:pageBreakBefore w:val="0"/>
              <w:widowControl w:val="0"/>
              <w:rPr>
                <w:sz w:val="18"/>
                <w:szCs w:val="18"/>
              </w:rPr>
            </w:pPr>
            <w:r w:rsidDel="00000000" w:rsidR="00000000" w:rsidRPr="00000000">
              <w:rPr>
                <w:sz w:val="18"/>
                <w:szCs w:val="18"/>
                <w:rtl w:val="0"/>
              </w:rPr>
              <w:t xml:space="preserve">John, </w:t>
            </w:r>
          </w:p>
          <w:p w:rsidR="00000000" w:rsidDel="00000000" w:rsidP="00000000" w:rsidRDefault="00000000" w:rsidRPr="00000000" w14:paraId="00000039">
            <w:pPr>
              <w:pageBreakBefore w:val="0"/>
              <w:widowControl w:val="0"/>
              <w:rPr>
                <w:sz w:val="18"/>
                <w:szCs w:val="18"/>
              </w:rPr>
            </w:pPr>
            <w:r w:rsidDel="00000000" w:rsidR="00000000" w:rsidRPr="00000000">
              <w:rPr>
                <w:sz w:val="18"/>
                <w:szCs w:val="18"/>
                <w:rtl w:val="0"/>
              </w:rPr>
              <w:t xml:space="preserve">A total of 10 voters voted.</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A">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B">
            <w:pPr>
              <w:pageBreakBefore w:val="0"/>
              <w:widowControl w:val="0"/>
              <w:jc w:val="center"/>
              <w:rPr>
                <w:sz w:val="22"/>
                <w:szCs w:val="22"/>
              </w:rPr>
            </w:pPr>
            <w:r w:rsidDel="00000000" w:rsidR="00000000" w:rsidRPr="00000000">
              <w:rPr>
                <w:sz w:val="22"/>
                <w:szCs w:val="22"/>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C">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D">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E">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F">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0">
            <w:pPr>
              <w:pageBreakBefore w:val="0"/>
              <w:widowControl w:val="0"/>
              <w:rPr>
                <w:sz w:val="18"/>
                <w:szCs w:val="18"/>
              </w:rPr>
            </w:pPr>
            <w:r w:rsidDel="00000000" w:rsidR="00000000" w:rsidRPr="00000000">
              <w:rPr>
                <w:sz w:val="18"/>
                <w:szCs w:val="18"/>
                <w:rtl w:val="0"/>
              </w:rPr>
              <w:t xml:space="preserve"> </w:t>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1">
            <w:pPr>
              <w:pageBreakBefore w:val="0"/>
              <w:widowControl w:val="0"/>
              <w:jc w:val="center"/>
              <w:rPr>
                <w:sz w:val="22"/>
                <w:szCs w:val="22"/>
              </w:rPr>
            </w:pPr>
            <w:r w:rsidDel="00000000" w:rsidR="00000000" w:rsidRPr="00000000">
              <w:rPr>
                <w:sz w:val="22"/>
                <w:szCs w:val="22"/>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2">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3">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4">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5">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6">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7">
            <w:pPr>
              <w:pageBreakBefore w:val="0"/>
              <w:widowControl w:val="0"/>
              <w:spacing w:line="264" w:lineRule="auto"/>
              <w:jc w:val="center"/>
              <w:rPr>
                <w:sz w:val="28"/>
                <w:szCs w:val="2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8">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9">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A">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B">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C">
            <w:pPr>
              <w:pageBreakBefore w:val="0"/>
              <w:widowControl w:val="0"/>
              <w:rPr>
                <w:sz w:val="18"/>
                <w:szCs w:val="18"/>
              </w:rPr>
            </w:pPr>
            <w:r w:rsidDel="00000000" w:rsidR="00000000" w:rsidRPr="00000000">
              <w:rPr>
                <w:rtl w:val="0"/>
              </w:rPr>
            </w:r>
          </w:p>
        </w:tc>
      </w:tr>
    </w:tbl>
    <w:p w:rsidR="00000000" w:rsidDel="00000000" w:rsidP="00000000" w:rsidRDefault="00000000" w:rsidRPr="00000000" w14:paraId="0000004D">
      <w:pPr>
        <w:pageBreakBefore w:val="0"/>
        <w:widowControl w:val="0"/>
        <w:spacing w:line="268" w:lineRule="auto"/>
        <w:rPr/>
      </w:pPr>
      <w:r w:rsidDel="00000000" w:rsidR="00000000" w:rsidRPr="00000000">
        <w:rPr>
          <w:rtl w:val="0"/>
        </w:rPr>
      </w:r>
    </w:p>
    <w:p w:rsidR="00000000" w:rsidDel="00000000" w:rsidP="00000000" w:rsidRDefault="00000000" w:rsidRPr="00000000" w14:paraId="0000004E">
      <w:pPr>
        <w:pageBreakBefore w:val="0"/>
        <w:widowControl w:val="0"/>
        <w:rPr/>
      </w:pPr>
      <w:r w:rsidDel="00000000" w:rsidR="00000000" w:rsidRPr="00000000">
        <w:rPr>
          <w:b w:val="1"/>
          <w:rtl w:val="0"/>
        </w:rPr>
        <w:t xml:space="preserve"> Post condition(s) for Test: </w:t>
      </w:r>
      <w:r w:rsidDel="00000000" w:rsidR="00000000" w:rsidRPr="00000000">
        <w:rPr>
          <w:rtl w:val="0"/>
        </w:rPr>
      </w:r>
    </w:p>
    <w:p w:rsidR="00000000" w:rsidDel="00000000" w:rsidP="00000000" w:rsidRDefault="00000000" w:rsidRPr="00000000" w14:paraId="0000004F">
      <w:pPr>
        <w:pageBreakBefore w:val="0"/>
        <w:widowControl w:val="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050">
      <w:pPr>
        <w:pageBreakBefore w:val="0"/>
        <w:widowControl w:val="0"/>
        <w:rPr/>
      </w:pPr>
      <w:r w:rsidDel="00000000" w:rsidR="00000000" w:rsidRPr="00000000">
        <w:rPr>
          <w:rtl w:val="0"/>
        </w:rPr>
        <w:t xml:space="preserve">The generated report should have the correct information and format when dealing with an IR election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project #, name of your system, and the team#</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 whether it is a unit test or a system test.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date the test was performed.</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unique ID is required.  Decide on a naming convention and use numbering.  Example:  Ballot_Shuffle_1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Name(s) of Testers: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names of anyone involved in running this test case.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Describe briefly the test objective.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if the test is completely automated or being checked manually.  (If you have methods running the tests and checking results, select “yes”.  If you are manually checking results, indicate manual by selecting the “no.”)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if the test passed or failed.</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will be listing the test steps in order.  This number is the step number in the process.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Step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 of the test step.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the test data will be for this step.  Be clear on what the input data will be.  If using a specific file, be clear on the name.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result are you expecting from the program component or system.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result were returned based on the test.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 condition for Test: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will be true after the test has been run?  Has the state of the system changed in any way?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Comments and notes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you and your team members.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2240" w:w="15840" w:orient="landscape"/>
      <w:pgMar w:bottom="401" w:top="700" w:left="1180" w:right="15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