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4CE4" w14:textId="77777777" w:rsidR="00C23B59" w:rsidRPr="00255606" w:rsidRDefault="00C23B59" w:rsidP="00C23B59">
      <w:pPr>
        <w:ind w:left="360"/>
        <w:jc w:val="center"/>
        <w:rPr>
          <w:sz w:val="28"/>
          <w:szCs w:val="28"/>
        </w:rPr>
      </w:pPr>
      <w:r w:rsidRPr="00255606">
        <w:rPr>
          <w:sz w:val="28"/>
          <w:szCs w:val="28"/>
        </w:rPr>
        <w:t>St Lawrence College, School of Business</w:t>
      </w:r>
    </w:p>
    <w:p w14:paraId="3E22B366" w14:textId="77777777" w:rsidR="00C23B59" w:rsidRPr="00255606" w:rsidRDefault="00C23B59" w:rsidP="00C23B59">
      <w:pPr>
        <w:ind w:left="360"/>
        <w:jc w:val="center"/>
        <w:rPr>
          <w:sz w:val="28"/>
          <w:szCs w:val="28"/>
        </w:rPr>
      </w:pPr>
      <w:r w:rsidRPr="00255606">
        <w:rPr>
          <w:sz w:val="28"/>
          <w:szCs w:val="28"/>
        </w:rPr>
        <w:t>Graduate Certificate Program, Business Analytics</w:t>
      </w:r>
    </w:p>
    <w:p w14:paraId="54493176" w14:textId="110141B2" w:rsidR="00C23B59" w:rsidRPr="00255606" w:rsidRDefault="00C23B59" w:rsidP="00C23B59">
      <w:pPr>
        <w:ind w:left="360"/>
        <w:jc w:val="center"/>
        <w:rPr>
          <w:sz w:val="28"/>
          <w:szCs w:val="28"/>
        </w:rPr>
      </w:pPr>
      <w:r w:rsidRPr="00255606">
        <w:rPr>
          <w:sz w:val="28"/>
          <w:szCs w:val="28"/>
        </w:rPr>
        <w:t xml:space="preserve">ADMN5003: </w:t>
      </w:r>
      <w:r w:rsidRPr="00255606">
        <w:rPr>
          <w:b/>
          <w:bCs/>
          <w:sz w:val="28"/>
          <w:szCs w:val="28"/>
        </w:rPr>
        <w:t xml:space="preserve">Data Acquisition, Analysis and Modelling Techniques </w:t>
      </w:r>
      <w:r w:rsidRPr="00255606">
        <w:rPr>
          <w:sz w:val="28"/>
          <w:szCs w:val="28"/>
        </w:rPr>
        <w:t>(</w:t>
      </w:r>
      <w:r w:rsidR="001042EA">
        <w:rPr>
          <w:sz w:val="28"/>
          <w:szCs w:val="28"/>
        </w:rPr>
        <w:t>Fall</w:t>
      </w:r>
      <w:r w:rsidRPr="00255606">
        <w:rPr>
          <w:sz w:val="28"/>
          <w:szCs w:val="28"/>
        </w:rPr>
        <w:t xml:space="preserve"> 202</w:t>
      </w:r>
      <w:r w:rsidR="001042EA">
        <w:rPr>
          <w:sz w:val="28"/>
          <w:szCs w:val="28"/>
        </w:rPr>
        <w:t>2</w:t>
      </w:r>
      <w:r w:rsidRPr="00255606">
        <w:rPr>
          <w:sz w:val="28"/>
          <w:szCs w:val="28"/>
        </w:rPr>
        <w:t>)</w:t>
      </w:r>
    </w:p>
    <w:p w14:paraId="43D749A2" w14:textId="7BD0E36B" w:rsidR="00C23B59" w:rsidRPr="00255606" w:rsidRDefault="00C23B59" w:rsidP="00C23B59">
      <w:pPr>
        <w:ind w:left="360"/>
        <w:jc w:val="center"/>
        <w:rPr>
          <w:sz w:val="28"/>
          <w:szCs w:val="28"/>
        </w:rPr>
      </w:pPr>
      <w:r w:rsidRPr="00255606">
        <w:rPr>
          <w:sz w:val="28"/>
          <w:szCs w:val="28"/>
        </w:rPr>
        <w:t>1</w:t>
      </w:r>
      <w:r w:rsidR="001042EA">
        <w:rPr>
          <w:sz w:val="28"/>
          <w:szCs w:val="28"/>
        </w:rPr>
        <w:t>2</w:t>
      </w:r>
      <w:r w:rsidRPr="00255606">
        <w:rPr>
          <w:sz w:val="28"/>
          <w:szCs w:val="28"/>
        </w:rPr>
        <w:t xml:space="preserve"> Marks</w:t>
      </w:r>
    </w:p>
    <w:p w14:paraId="3530998E" w14:textId="136D7D06" w:rsidR="00C23B59" w:rsidRPr="00BF0615" w:rsidRDefault="00C23B59" w:rsidP="00C23B59">
      <w:pPr>
        <w:pStyle w:val="ListParagraph"/>
        <w:numPr>
          <w:ilvl w:val="0"/>
          <w:numId w:val="10"/>
        </w:numPr>
        <w:spacing w:after="160" w:line="259" w:lineRule="auto"/>
        <w:rPr>
          <w:bCs/>
          <w:sz w:val="24"/>
          <w:szCs w:val="24"/>
        </w:rPr>
      </w:pPr>
      <w:r w:rsidRPr="00BF0615">
        <w:rPr>
          <w:bCs/>
          <w:sz w:val="24"/>
          <w:szCs w:val="24"/>
        </w:rPr>
        <w:t xml:space="preserve">Open book assignment to be completed </w:t>
      </w:r>
      <w:r w:rsidR="001042EA">
        <w:rPr>
          <w:bCs/>
          <w:sz w:val="24"/>
          <w:szCs w:val="24"/>
        </w:rPr>
        <w:t xml:space="preserve">independently or </w:t>
      </w:r>
      <w:r>
        <w:rPr>
          <w:bCs/>
          <w:sz w:val="24"/>
          <w:szCs w:val="24"/>
        </w:rPr>
        <w:t>in a group of 2</w:t>
      </w:r>
    </w:p>
    <w:p w14:paraId="247F9DED" w14:textId="77777777" w:rsidR="00C23B59" w:rsidRPr="00BF0615" w:rsidRDefault="00C23B59" w:rsidP="00C23B59">
      <w:pPr>
        <w:pStyle w:val="ListParagraph"/>
        <w:numPr>
          <w:ilvl w:val="0"/>
          <w:numId w:val="10"/>
        </w:numPr>
        <w:spacing w:after="160" w:line="259" w:lineRule="auto"/>
        <w:rPr>
          <w:bCs/>
          <w:sz w:val="24"/>
          <w:szCs w:val="24"/>
        </w:rPr>
      </w:pPr>
      <w:r w:rsidRPr="00BF0615">
        <w:rPr>
          <w:bCs/>
          <w:sz w:val="24"/>
          <w:szCs w:val="24"/>
        </w:rPr>
        <w:t xml:space="preserve">Submit a R file on </w:t>
      </w:r>
      <w:proofErr w:type="spellStart"/>
      <w:r w:rsidRPr="00BF0615">
        <w:rPr>
          <w:bCs/>
          <w:sz w:val="24"/>
          <w:szCs w:val="24"/>
        </w:rPr>
        <w:t>BlackBoard</w:t>
      </w:r>
      <w:proofErr w:type="spellEnd"/>
      <w:r w:rsidRPr="00BF0615">
        <w:rPr>
          <w:bCs/>
          <w:sz w:val="24"/>
          <w:szCs w:val="24"/>
        </w:rPr>
        <w:t xml:space="preserve"> in the folder of “Assignment </w:t>
      </w:r>
      <w:r>
        <w:rPr>
          <w:bCs/>
          <w:sz w:val="24"/>
          <w:szCs w:val="24"/>
        </w:rPr>
        <w:t>4</w:t>
      </w:r>
      <w:r w:rsidRPr="00BF0615">
        <w:rPr>
          <w:bCs/>
          <w:sz w:val="24"/>
          <w:szCs w:val="24"/>
        </w:rPr>
        <w:t>”. Name it as “assign</w:t>
      </w:r>
      <w:r>
        <w:rPr>
          <w:bCs/>
          <w:sz w:val="24"/>
          <w:szCs w:val="24"/>
        </w:rPr>
        <w:t>4</w:t>
      </w:r>
      <w:r w:rsidRPr="00BF0615">
        <w:rPr>
          <w:bCs/>
          <w:sz w:val="24"/>
          <w:szCs w:val="24"/>
        </w:rPr>
        <w:t>R_firstname</w:t>
      </w:r>
      <w:r>
        <w:rPr>
          <w:bCs/>
          <w:sz w:val="24"/>
          <w:szCs w:val="24"/>
        </w:rPr>
        <w:t>1_and_firstname2</w:t>
      </w:r>
      <w:r w:rsidRPr="00BF0615">
        <w:rPr>
          <w:bCs/>
          <w:sz w:val="24"/>
          <w:szCs w:val="24"/>
        </w:rPr>
        <w:t xml:space="preserve">”. Write all your answers and coding in the same file. Clearly label question numbers. </w:t>
      </w:r>
    </w:p>
    <w:p w14:paraId="4EDA4F8F" w14:textId="77777777" w:rsidR="00C23B59" w:rsidRPr="00BF0615" w:rsidRDefault="00C23B59" w:rsidP="00C23B59">
      <w:pPr>
        <w:pStyle w:val="ListParagraph"/>
        <w:numPr>
          <w:ilvl w:val="0"/>
          <w:numId w:val="10"/>
        </w:numPr>
        <w:spacing w:after="160" w:line="259" w:lineRule="auto"/>
        <w:rPr>
          <w:bCs/>
          <w:sz w:val="24"/>
          <w:szCs w:val="24"/>
        </w:rPr>
      </w:pPr>
      <w:r w:rsidRPr="00BF0615">
        <w:rPr>
          <w:bCs/>
          <w:sz w:val="24"/>
          <w:szCs w:val="24"/>
        </w:rPr>
        <w:t>Late submission penalty is 10% per day</w:t>
      </w:r>
    </w:p>
    <w:p w14:paraId="5E70CA77" w14:textId="1B95DA1F" w:rsidR="00C23B59" w:rsidRPr="00C23B59" w:rsidRDefault="00FB7769" w:rsidP="00C23B59">
      <w:pPr>
        <w:rPr>
          <w:rFonts w:cs="Calibri"/>
          <w:sz w:val="24"/>
          <w:szCs w:val="24"/>
        </w:rPr>
      </w:pPr>
      <w:r w:rsidRPr="002A2A35">
        <w:rPr>
          <w:rFonts w:cs="Calibri"/>
          <w:sz w:val="24"/>
          <w:szCs w:val="24"/>
        </w:rPr>
        <w:t>______________________________________________________________________________</w:t>
      </w:r>
    </w:p>
    <w:p w14:paraId="7C88380A" w14:textId="7FDB4243" w:rsidR="008F1FE5" w:rsidRPr="008F1FE5" w:rsidRDefault="008F1FE5" w:rsidP="008F1FE5">
      <w:pPr>
        <w:pStyle w:val="ListParagraph"/>
        <w:numPr>
          <w:ilvl w:val="0"/>
          <w:numId w:val="14"/>
        </w:numPr>
        <w:ind w:left="360"/>
        <w:rPr>
          <w:sz w:val="24"/>
          <w:szCs w:val="24"/>
        </w:rPr>
      </w:pPr>
      <w:r w:rsidRPr="008F1FE5">
        <w:rPr>
          <w:rFonts w:hint="eastAsia"/>
          <w:sz w:val="24"/>
          <w:szCs w:val="24"/>
        </w:rPr>
        <w:t xml:space="preserve">Use </w:t>
      </w:r>
      <w:r w:rsidRPr="008F1FE5">
        <w:rPr>
          <w:sz w:val="24"/>
          <w:szCs w:val="24"/>
        </w:rPr>
        <w:t>“</w:t>
      </w:r>
      <w:r w:rsidRPr="008F1FE5">
        <w:rPr>
          <w:rFonts w:hint="eastAsia"/>
          <w:sz w:val="24"/>
          <w:szCs w:val="24"/>
        </w:rPr>
        <w:t>BostonHousing.csv</w:t>
      </w:r>
      <w:r w:rsidRPr="008F1FE5">
        <w:rPr>
          <w:sz w:val="24"/>
          <w:szCs w:val="24"/>
        </w:rPr>
        <w:t>”</w:t>
      </w:r>
      <w:r w:rsidRPr="008F1FE5">
        <w:rPr>
          <w:rFonts w:hint="eastAsia"/>
          <w:sz w:val="24"/>
          <w:szCs w:val="24"/>
        </w:rPr>
        <w:t xml:space="preserve"> to predict the median house price in new tracts based on information such as crime rate, pollution</w:t>
      </w:r>
      <w:r w:rsidRPr="008F1FE5">
        <w:rPr>
          <w:sz w:val="24"/>
          <w:szCs w:val="24"/>
        </w:rPr>
        <w:t>,</w:t>
      </w:r>
      <w:r w:rsidRPr="008F1FE5">
        <w:rPr>
          <w:rFonts w:hint="eastAsia"/>
          <w:sz w:val="24"/>
          <w:szCs w:val="24"/>
        </w:rPr>
        <w:t xml:space="preserve"> number of rooms</w:t>
      </w:r>
      <w:r w:rsidRPr="008F1FE5">
        <w:rPr>
          <w:sz w:val="24"/>
          <w:szCs w:val="24"/>
        </w:rPr>
        <w:t xml:space="preserve"> and distance to employment centers</w:t>
      </w:r>
      <w:r w:rsidRPr="008F1FE5">
        <w:rPr>
          <w:rFonts w:hint="eastAsia"/>
          <w:sz w:val="24"/>
          <w:szCs w:val="24"/>
        </w:rPr>
        <w:t xml:space="preserve">. The dataset contains 13 predictors, and the response is the median house price (MEDV). </w:t>
      </w:r>
      <w:r w:rsidRPr="008F1FE5">
        <w:rPr>
          <w:color w:val="C00000"/>
          <w:sz w:val="24"/>
          <w:szCs w:val="24"/>
        </w:rPr>
        <w:t xml:space="preserve">(Total </w:t>
      </w:r>
      <w:r w:rsidR="001042EA">
        <w:rPr>
          <w:color w:val="C00000"/>
          <w:sz w:val="24"/>
          <w:szCs w:val="24"/>
        </w:rPr>
        <w:t>5.5</w:t>
      </w:r>
      <w:r w:rsidRPr="008F1FE5">
        <w:rPr>
          <w:color w:val="C00000"/>
          <w:sz w:val="24"/>
          <w:szCs w:val="24"/>
        </w:rPr>
        <w:t xml:space="preserve"> marks)</w:t>
      </w:r>
    </w:p>
    <w:p w14:paraId="10DAE4E0" w14:textId="7B62EFC1" w:rsidR="008F1FE5" w:rsidRPr="008F1FE5" w:rsidRDefault="008F1FE5" w:rsidP="008F1FE5">
      <w:pPr>
        <w:pStyle w:val="ListParagraph"/>
        <w:ind w:left="360"/>
        <w:rPr>
          <w:sz w:val="24"/>
          <w:szCs w:val="24"/>
        </w:rPr>
      </w:pPr>
      <w:r w:rsidRPr="008F1FE5">
        <w:rPr>
          <w:noProof/>
          <w:sz w:val="24"/>
          <w:szCs w:val="24"/>
        </w:rPr>
        <w:drawing>
          <wp:inline distT="0" distB="0" distL="0" distR="0" wp14:anchorId="527563F3" wp14:editId="753B34BB">
            <wp:extent cx="594360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2F27" w14:textId="7F8B3A56" w:rsidR="001042EA" w:rsidRDefault="001042EA" w:rsidP="008F1FE5">
      <w:pPr>
        <w:pStyle w:val="ListParagraph"/>
        <w:numPr>
          <w:ilvl w:val="0"/>
          <w:numId w:val="4"/>
        </w:numPr>
        <w:spacing w:after="160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Partition the data. Use training data to build the following 2 models. </w:t>
      </w:r>
      <w:r w:rsidRPr="001042EA">
        <w:rPr>
          <w:color w:val="C00000"/>
          <w:sz w:val="24"/>
          <w:szCs w:val="24"/>
        </w:rPr>
        <w:t>(0.5 mark)</w:t>
      </w:r>
    </w:p>
    <w:p w14:paraId="388B27FD" w14:textId="7916499E" w:rsidR="008F1FE5" w:rsidRPr="008F1FE5" w:rsidRDefault="008F1FE5" w:rsidP="008F1FE5">
      <w:pPr>
        <w:pStyle w:val="ListParagraph"/>
        <w:numPr>
          <w:ilvl w:val="0"/>
          <w:numId w:val="4"/>
        </w:numPr>
        <w:spacing w:after="160" w:line="259" w:lineRule="auto"/>
        <w:ind w:left="720"/>
        <w:rPr>
          <w:sz w:val="24"/>
          <w:szCs w:val="24"/>
        </w:rPr>
      </w:pPr>
      <w:r w:rsidRPr="008F1FE5">
        <w:rPr>
          <w:rFonts w:hint="eastAsia"/>
          <w:sz w:val="24"/>
          <w:szCs w:val="24"/>
        </w:rPr>
        <w:t xml:space="preserve">Fit a </w:t>
      </w:r>
      <w:r w:rsidRPr="001042EA">
        <w:rPr>
          <w:rFonts w:hint="eastAsia"/>
          <w:b/>
          <w:bCs/>
          <w:sz w:val="24"/>
          <w:szCs w:val="24"/>
        </w:rPr>
        <w:t xml:space="preserve">multiple linear regression </w:t>
      </w:r>
      <w:r w:rsidRPr="008F1FE5">
        <w:rPr>
          <w:rFonts w:hint="eastAsia"/>
          <w:sz w:val="24"/>
          <w:szCs w:val="24"/>
        </w:rPr>
        <w:t>model to the median house price (</w:t>
      </w:r>
      <w:r w:rsidRPr="001042EA">
        <w:rPr>
          <w:rFonts w:hint="eastAsia"/>
          <w:b/>
          <w:bCs/>
          <w:sz w:val="24"/>
          <w:szCs w:val="24"/>
        </w:rPr>
        <w:t>MEDV</w:t>
      </w:r>
      <w:r w:rsidRPr="008F1FE5">
        <w:rPr>
          <w:rFonts w:hint="eastAsia"/>
          <w:sz w:val="24"/>
          <w:szCs w:val="24"/>
        </w:rPr>
        <w:t>) as a function of CRIM, CHAS, RM</w:t>
      </w:r>
      <w:r w:rsidRPr="008F1FE5">
        <w:rPr>
          <w:sz w:val="24"/>
          <w:szCs w:val="24"/>
        </w:rPr>
        <w:t xml:space="preserve"> and DIS</w:t>
      </w:r>
      <w:r w:rsidRPr="008F1FE5">
        <w:rPr>
          <w:rFonts w:hint="eastAsia"/>
          <w:sz w:val="24"/>
          <w:szCs w:val="24"/>
        </w:rPr>
        <w:t xml:space="preserve">. </w:t>
      </w:r>
      <w:r w:rsidRPr="008F1FE5">
        <w:rPr>
          <w:color w:val="C00000"/>
          <w:sz w:val="24"/>
          <w:szCs w:val="24"/>
        </w:rPr>
        <w:t xml:space="preserve">(0.5 mark) </w:t>
      </w:r>
      <w:r w:rsidRPr="008F1FE5">
        <w:rPr>
          <w:sz w:val="24"/>
          <w:szCs w:val="24"/>
        </w:rPr>
        <w:t xml:space="preserve">Which predictors are significant? </w:t>
      </w:r>
      <w:r w:rsidRPr="008F1FE5">
        <w:rPr>
          <w:color w:val="C00000"/>
          <w:sz w:val="24"/>
          <w:szCs w:val="24"/>
        </w:rPr>
        <w:t>(0.5 mark)</w:t>
      </w:r>
    </w:p>
    <w:p w14:paraId="4D89DABE" w14:textId="519BB5A0" w:rsidR="008F1FE5" w:rsidRPr="008F1FE5" w:rsidRDefault="008F1FE5" w:rsidP="008F1FE5">
      <w:pPr>
        <w:pStyle w:val="ListParagraph"/>
        <w:numPr>
          <w:ilvl w:val="0"/>
          <w:numId w:val="4"/>
        </w:numPr>
        <w:spacing w:after="160" w:line="259" w:lineRule="auto"/>
        <w:ind w:left="720"/>
        <w:rPr>
          <w:sz w:val="24"/>
          <w:szCs w:val="24"/>
        </w:rPr>
      </w:pPr>
      <w:r w:rsidRPr="008F1FE5">
        <w:rPr>
          <w:sz w:val="24"/>
          <w:szCs w:val="24"/>
        </w:rPr>
        <w:t xml:space="preserve">Find the best model of the </w:t>
      </w:r>
      <w:r w:rsidR="001042EA">
        <w:rPr>
          <w:sz w:val="24"/>
          <w:szCs w:val="24"/>
        </w:rPr>
        <w:t xml:space="preserve">above </w:t>
      </w:r>
      <w:r w:rsidRPr="008F1FE5">
        <w:rPr>
          <w:sz w:val="24"/>
          <w:szCs w:val="24"/>
        </w:rPr>
        <w:t xml:space="preserve">model using </w:t>
      </w:r>
      <w:r w:rsidR="001042EA">
        <w:rPr>
          <w:sz w:val="24"/>
          <w:szCs w:val="24"/>
        </w:rPr>
        <w:t xml:space="preserve">the </w:t>
      </w:r>
      <w:r w:rsidRPr="008F1FE5">
        <w:rPr>
          <w:sz w:val="24"/>
          <w:szCs w:val="24"/>
          <w:highlight w:val="yellow"/>
        </w:rPr>
        <w:t>“</w:t>
      </w:r>
      <w:r w:rsidR="001042EA">
        <w:rPr>
          <w:sz w:val="24"/>
          <w:szCs w:val="24"/>
          <w:highlight w:val="yellow"/>
        </w:rPr>
        <w:t>backward</w:t>
      </w:r>
      <w:r w:rsidRPr="008F1FE5">
        <w:rPr>
          <w:sz w:val="24"/>
          <w:szCs w:val="24"/>
          <w:highlight w:val="yellow"/>
        </w:rPr>
        <w:t>”</w:t>
      </w:r>
      <w:r w:rsidRPr="008F1FE5">
        <w:rPr>
          <w:sz w:val="24"/>
          <w:szCs w:val="24"/>
        </w:rPr>
        <w:t xml:space="preserve"> method. </w:t>
      </w:r>
      <w:r w:rsidRPr="008F1FE5">
        <w:rPr>
          <w:color w:val="C00000"/>
          <w:sz w:val="24"/>
          <w:szCs w:val="24"/>
        </w:rPr>
        <w:t xml:space="preserve">(0.5 mark) </w:t>
      </w:r>
      <w:r w:rsidRPr="008F1FE5">
        <w:rPr>
          <w:sz w:val="24"/>
          <w:szCs w:val="24"/>
        </w:rPr>
        <w:t>Write the equation of the best model.</w:t>
      </w:r>
      <w:r w:rsidRPr="008F1FE5">
        <w:rPr>
          <w:color w:val="C00000"/>
          <w:sz w:val="24"/>
          <w:szCs w:val="24"/>
        </w:rPr>
        <w:t xml:space="preserve"> (0.5 </w:t>
      </w:r>
      <w:proofErr w:type="gramStart"/>
      <w:r w:rsidRPr="008F1FE5">
        <w:rPr>
          <w:color w:val="C00000"/>
          <w:sz w:val="24"/>
          <w:szCs w:val="24"/>
        </w:rPr>
        <w:t>mark)</w:t>
      </w:r>
      <w:r w:rsidR="00461FA2">
        <w:rPr>
          <w:color w:val="C00000"/>
          <w:sz w:val="24"/>
          <w:szCs w:val="24"/>
        </w:rPr>
        <w:t xml:space="preserve">  output</w:t>
      </w:r>
      <w:proofErr w:type="gramEnd"/>
      <w:r w:rsidR="00461FA2">
        <w:rPr>
          <w:color w:val="C00000"/>
          <w:sz w:val="24"/>
          <w:szCs w:val="24"/>
        </w:rPr>
        <w:t xml:space="preserve"> variable = intercept + </w:t>
      </w:r>
      <w:proofErr w:type="spellStart"/>
      <w:r w:rsidR="00461FA2">
        <w:rPr>
          <w:color w:val="C00000"/>
          <w:sz w:val="24"/>
          <w:szCs w:val="24"/>
        </w:rPr>
        <w:t>coeff</w:t>
      </w:r>
      <w:proofErr w:type="spellEnd"/>
      <w:r w:rsidR="00461FA2">
        <w:rPr>
          <w:color w:val="C00000"/>
          <w:sz w:val="24"/>
          <w:szCs w:val="24"/>
        </w:rPr>
        <w:t xml:space="preserve"> 1 X1, </w:t>
      </w:r>
      <w:proofErr w:type="spellStart"/>
      <w:r w:rsidR="00461FA2">
        <w:rPr>
          <w:color w:val="C00000"/>
          <w:sz w:val="24"/>
          <w:szCs w:val="24"/>
        </w:rPr>
        <w:t>coeff</w:t>
      </w:r>
      <w:proofErr w:type="spellEnd"/>
      <w:r w:rsidR="00461FA2">
        <w:rPr>
          <w:color w:val="C00000"/>
          <w:sz w:val="24"/>
          <w:szCs w:val="24"/>
        </w:rPr>
        <w:t xml:space="preserve"> 2 X2…)</w:t>
      </w:r>
    </w:p>
    <w:p w14:paraId="3C998FF4" w14:textId="042AF194" w:rsidR="008F1FE5" w:rsidRPr="001042EA" w:rsidRDefault="008F1FE5" w:rsidP="008F1FE5">
      <w:pPr>
        <w:pStyle w:val="ListParagraph"/>
        <w:numPr>
          <w:ilvl w:val="0"/>
          <w:numId w:val="4"/>
        </w:numPr>
        <w:spacing w:after="160" w:line="259" w:lineRule="auto"/>
        <w:ind w:left="720"/>
        <w:rPr>
          <w:sz w:val="24"/>
          <w:szCs w:val="24"/>
        </w:rPr>
      </w:pPr>
      <w:r w:rsidRPr="008F1FE5">
        <w:rPr>
          <w:sz w:val="24"/>
          <w:szCs w:val="24"/>
        </w:rPr>
        <w:lastRenderedPageBreak/>
        <w:t xml:space="preserve">Use correlation matrix to </w:t>
      </w:r>
      <w:r w:rsidRPr="008F1FE5">
        <w:rPr>
          <w:sz w:val="24"/>
          <w:szCs w:val="24"/>
          <w:highlight w:val="yellow"/>
        </w:rPr>
        <w:t>d</w:t>
      </w:r>
      <w:r w:rsidRPr="008F1FE5">
        <w:rPr>
          <w:rFonts w:hint="eastAsia"/>
          <w:sz w:val="24"/>
          <w:szCs w:val="24"/>
          <w:highlight w:val="yellow"/>
        </w:rPr>
        <w:t>iscuss</w:t>
      </w:r>
      <w:r w:rsidRPr="008F1FE5">
        <w:rPr>
          <w:rFonts w:hint="eastAsia"/>
          <w:sz w:val="24"/>
          <w:szCs w:val="24"/>
        </w:rPr>
        <w:t xml:space="preserve"> the relationships among INDUS, </w:t>
      </w:r>
      <w:proofErr w:type="gramStart"/>
      <w:r w:rsidRPr="008F1FE5">
        <w:rPr>
          <w:rFonts w:hint="eastAsia"/>
          <w:sz w:val="24"/>
          <w:szCs w:val="24"/>
        </w:rPr>
        <w:t>NOX</w:t>
      </w:r>
      <w:proofErr w:type="gramEnd"/>
      <w:r w:rsidRPr="008F1FE5">
        <w:rPr>
          <w:rFonts w:hint="eastAsia"/>
          <w:sz w:val="24"/>
          <w:szCs w:val="24"/>
        </w:rPr>
        <w:t xml:space="preserve"> and TAX.</w:t>
      </w:r>
      <w:r w:rsidRPr="008F1FE5">
        <w:rPr>
          <w:sz w:val="24"/>
          <w:szCs w:val="24"/>
        </w:rPr>
        <w:t xml:space="preserve"> </w:t>
      </w:r>
      <w:r w:rsidRPr="008F1FE5">
        <w:rPr>
          <w:color w:val="C00000"/>
          <w:sz w:val="24"/>
          <w:szCs w:val="24"/>
        </w:rPr>
        <w:t>(0.5 mark)</w:t>
      </w:r>
      <w:r w:rsidR="001042EA">
        <w:rPr>
          <w:color w:val="C00000"/>
          <w:sz w:val="24"/>
          <w:szCs w:val="24"/>
        </w:rPr>
        <w:t xml:space="preserve"> </w:t>
      </w:r>
      <w:r w:rsidR="001042EA" w:rsidRPr="001042EA">
        <w:rPr>
          <w:color w:val="000000" w:themeColor="text1"/>
          <w:sz w:val="24"/>
          <w:szCs w:val="24"/>
        </w:rPr>
        <w:t>1 bonus mark if you can use one of the heatmaps we learned in class.</w:t>
      </w:r>
    </w:p>
    <w:p w14:paraId="29EA32F0" w14:textId="6A7912E5" w:rsidR="001042EA" w:rsidRPr="001042EA" w:rsidRDefault="001042EA" w:rsidP="001042EA">
      <w:pPr>
        <w:pStyle w:val="ListParagraph"/>
        <w:numPr>
          <w:ilvl w:val="0"/>
          <w:numId w:val="4"/>
        </w:numPr>
        <w:spacing w:after="160" w:line="259" w:lineRule="auto"/>
        <w:ind w:left="720"/>
        <w:rPr>
          <w:sz w:val="24"/>
          <w:szCs w:val="24"/>
        </w:rPr>
      </w:pPr>
      <w:r w:rsidRPr="008F1FE5">
        <w:rPr>
          <w:rFonts w:hint="eastAsia"/>
          <w:sz w:val="24"/>
          <w:szCs w:val="24"/>
        </w:rPr>
        <w:t xml:space="preserve">Fit a </w:t>
      </w:r>
      <w:r w:rsidRPr="001042EA">
        <w:rPr>
          <w:b/>
          <w:bCs/>
          <w:sz w:val="24"/>
          <w:szCs w:val="24"/>
        </w:rPr>
        <w:t>logistic</w:t>
      </w:r>
      <w:r w:rsidRPr="001042EA">
        <w:rPr>
          <w:rFonts w:hint="eastAsia"/>
          <w:b/>
          <w:bCs/>
          <w:sz w:val="24"/>
          <w:szCs w:val="24"/>
        </w:rPr>
        <w:t xml:space="preserve"> regression model</w:t>
      </w:r>
      <w:r w:rsidRPr="008F1FE5">
        <w:rPr>
          <w:rFonts w:hint="eastAsia"/>
          <w:sz w:val="24"/>
          <w:szCs w:val="24"/>
        </w:rPr>
        <w:t xml:space="preserve"> to the </w:t>
      </w:r>
      <w:r>
        <w:rPr>
          <w:sz w:val="24"/>
          <w:szCs w:val="24"/>
        </w:rPr>
        <w:t xml:space="preserve">categorized </w:t>
      </w:r>
      <w:r w:rsidRPr="008F1FE5">
        <w:rPr>
          <w:rFonts w:hint="eastAsia"/>
          <w:sz w:val="24"/>
          <w:szCs w:val="24"/>
        </w:rPr>
        <w:t>median house price (</w:t>
      </w:r>
      <w:r w:rsidRPr="001042EA">
        <w:rPr>
          <w:b/>
          <w:bCs/>
          <w:sz w:val="24"/>
          <w:szCs w:val="24"/>
        </w:rPr>
        <w:t>CAT.</w:t>
      </w:r>
      <w:r w:rsidRPr="001042EA">
        <w:rPr>
          <w:rFonts w:hint="eastAsia"/>
          <w:b/>
          <w:bCs/>
          <w:sz w:val="24"/>
          <w:szCs w:val="24"/>
        </w:rPr>
        <w:t>MEDV</w:t>
      </w:r>
      <w:r w:rsidRPr="008F1FE5">
        <w:rPr>
          <w:rFonts w:hint="eastAsia"/>
          <w:sz w:val="24"/>
          <w:szCs w:val="24"/>
        </w:rPr>
        <w:t>) as a function of CRIM, CHAS, RM</w:t>
      </w:r>
      <w:r w:rsidRPr="008F1FE5">
        <w:rPr>
          <w:sz w:val="24"/>
          <w:szCs w:val="24"/>
        </w:rPr>
        <w:t xml:space="preserve"> and DIS</w:t>
      </w:r>
      <w:r w:rsidRPr="008F1FE5">
        <w:rPr>
          <w:rFonts w:hint="eastAsia"/>
          <w:sz w:val="24"/>
          <w:szCs w:val="24"/>
        </w:rPr>
        <w:t xml:space="preserve">. </w:t>
      </w:r>
      <w:r w:rsidRPr="008F1FE5">
        <w:rPr>
          <w:color w:val="C00000"/>
          <w:sz w:val="24"/>
          <w:szCs w:val="24"/>
        </w:rPr>
        <w:t xml:space="preserve">(0.5 mark) </w:t>
      </w:r>
      <w:r w:rsidRPr="008F1FE5">
        <w:rPr>
          <w:sz w:val="24"/>
          <w:szCs w:val="24"/>
        </w:rPr>
        <w:t xml:space="preserve">Which predictors are significant? </w:t>
      </w:r>
      <w:r w:rsidRPr="008F1FE5">
        <w:rPr>
          <w:color w:val="C00000"/>
          <w:sz w:val="24"/>
          <w:szCs w:val="24"/>
        </w:rPr>
        <w:t>(0.5 mark)</w:t>
      </w:r>
    </w:p>
    <w:p w14:paraId="02B01249" w14:textId="66B59DDC" w:rsidR="001042EA" w:rsidRPr="001042EA" w:rsidRDefault="001042EA" w:rsidP="008F1FE5">
      <w:pPr>
        <w:pStyle w:val="ListParagraph"/>
        <w:numPr>
          <w:ilvl w:val="0"/>
          <w:numId w:val="4"/>
        </w:numPr>
        <w:spacing w:after="160" w:line="259" w:lineRule="auto"/>
        <w:ind w:left="720"/>
        <w:rPr>
          <w:sz w:val="24"/>
          <w:szCs w:val="24"/>
        </w:rPr>
      </w:pPr>
      <w:r w:rsidRPr="001042EA">
        <w:rPr>
          <w:color w:val="000000" w:themeColor="text1"/>
          <w:sz w:val="24"/>
          <w:szCs w:val="24"/>
        </w:rPr>
        <w:t xml:space="preserve">List 3 differences between multiple linear regression and logistic regression. </w:t>
      </w:r>
      <w:r>
        <w:rPr>
          <w:color w:val="C00000"/>
          <w:sz w:val="24"/>
          <w:szCs w:val="24"/>
        </w:rPr>
        <w:t>(1.5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4"/>
        <w:gridCol w:w="2913"/>
        <w:gridCol w:w="2913"/>
      </w:tblGrid>
      <w:tr w:rsidR="001042EA" w14:paraId="4C2F71DC" w14:textId="77777777" w:rsidTr="001042EA">
        <w:tc>
          <w:tcPr>
            <w:tcW w:w="3116" w:type="dxa"/>
          </w:tcPr>
          <w:p w14:paraId="46D6911F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08A3ACA" w14:textId="297A7B93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linear regression</w:t>
            </w:r>
          </w:p>
        </w:tc>
        <w:tc>
          <w:tcPr>
            <w:tcW w:w="3117" w:type="dxa"/>
          </w:tcPr>
          <w:p w14:paraId="41FE19C5" w14:textId="475B151D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</w:tr>
      <w:tr w:rsidR="001042EA" w14:paraId="0A8B9536" w14:textId="77777777" w:rsidTr="001042EA">
        <w:tc>
          <w:tcPr>
            <w:tcW w:w="3116" w:type="dxa"/>
          </w:tcPr>
          <w:p w14:paraId="532FCFD9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C45AA3F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7A11ABD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</w:tr>
      <w:tr w:rsidR="001042EA" w14:paraId="432DE371" w14:textId="77777777" w:rsidTr="001042EA">
        <w:tc>
          <w:tcPr>
            <w:tcW w:w="3116" w:type="dxa"/>
          </w:tcPr>
          <w:p w14:paraId="27E7F636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8DD34EF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9447AF5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</w:tr>
      <w:tr w:rsidR="001042EA" w14:paraId="2B1623FF" w14:textId="77777777" w:rsidTr="001042EA">
        <w:tc>
          <w:tcPr>
            <w:tcW w:w="3116" w:type="dxa"/>
          </w:tcPr>
          <w:p w14:paraId="527B491B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B06F97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1B5EB71" w14:textId="77777777" w:rsidR="001042EA" w:rsidRDefault="001042EA" w:rsidP="001042EA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</w:p>
        </w:tc>
      </w:tr>
    </w:tbl>
    <w:p w14:paraId="4F025545" w14:textId="77777777" w:rsidR="008F1FE5" w:rsidRDefault="008F1FE5" w:rsidP="008F1FE5">
      <w:pPr>
        <w:pStyle w:val="ListParagraph"/>
        <w:spacing w:after="160" w:line="259" w:lineRule="auto"/>
        <w:rPr>
          <w:rFonts w:cs="Calibri"/>
          <w:sz w:val="24"/>
          <w:szCs w:val="24"/>
        </w:rPr>
      </w:pPr>
    </w:p>
    <w:p w14:paraId="7AABD197" w14:textId="5649E8D6" w:rsidR="008F1FE5" w:rsidRPr="008F1FE5" w:rsidRDefault="008F1FE5" w:rsidP="008F1FE5">
      <w:pPr>
        <w:pStyle w:val="ListParagraph"/>
        <w:numPr>
          <w:ilvl w:val="0"/>
          <w:numId w:val="14"/>
        </w:numPr>
        <w:spacing w:after="160" w:line="259" w:lineRule="auto"/>
        <w:rPr>
          <w:rFonts w:cs="Calibri"/>
          <w:sz w:val="24"/>
          <w:szCs w:val="24"/>
        </w:rPr>
      </w:pPr>
      <w:r w:rsidRPr="002A2A35">
        <w:rPr>
          <w:rFonts w:cs="Calibri"/>
          <w:sz w:val="24"/>
          <w:szCs w:val="24"/>
        </w:rPr>
        <w:t xml:space="preserve">Use “BostonHousing.csv” to predict the median house price in new tracts based on information such as crime rate, </w:t>
      </w:r>
      <w:proofErr w:type="gramStart"/>
      <w:r w:rsidRPr="002A2A35">
        <w:rPr>
          <w:rFonts w:cs="Calibri"/>
          <w:sz w:val="24"/>
          <w:szCs w:val="24"/>
        </w:rPr>
        <w:t>pollution</w:t>
      </w:r>
      <w:proofErr w:type="gramEnd"/>
      <w:r w:rsidRPr="002A2A35">
        <w:rPr>
          <w:rFonts w:cs="Calibri"/>
          <w:sz w:val="24"/>
          <w:szCs w:val="24"/>
        </w:rPr>
        <w:t xml:space="preserve"> and number of rooms. The dataset contains 13 predictors, and the response is the median house price (MEDV). </w:t>
      </w:r>
      <w:r w:rsidRPr="003330F5">
        <w:rPr>
          <w:rFonts w:cs="Calibri"/>
          <w:color w:val="C00000"/>
          <w:sz w:val="24"/>
          <w:szCs w:val="24"/>
        </w:rPr>
        <w:t xml:space="preserve">(Total </w:t>
      </w:r>
      <w:r w:rsidR="001042EA">
        <w:rPr>
          <w:rFonts w:cs="Calibri"/>
          <w:color w:val="C00000"/>
          <w:sz w:val="24"/>
          <w:szCs w:val="24"/>
        </w:rPr>
        <w:t>3</w:t>
      </w:r>
      <w:r w:rsidRPr="003330F5">
        <w:rPr>
          <w:rFonts w:cs="Calibri"/>
          <w:color w:val="C00000"/>
          <w:sz w:val="24"/>
          <w:szCs w:val="24"/>
        </w:rPr>
        <w:t xml:space="preserve"> marks)</w:t>
      </w:r>
    </w:p>
    <w:p w14:paraId="029741E6" w14:textId="77777777" w:rsidR="008F1FE5" w:rsidRPr="008F1FE5" w:rsidRDefault="008F1FE5" w:rsidP="008F1FE5">
      <w:pPr>
        <w:pStyle w:val="ListParagraph"/>
        <w:spacing w:after="160" w:line="259" w:lineRule="auto"/>
        <w:rPr>
          <w:rFonts w:cs="Calibri"/>
          <w:sz w:val="24"/>
          <w:szCs w:val="24"/>
        </w:rPr>
      </w:pPr>
    </w:p>
    <w:p w14:paraId="2C949A59" w14:textId="588F1E82" w:rsidR="008F1FE5" w:rsidRPr="002A2A35" w:rsidRDefault="008F1FE5" w:rsidP="008F1FE5">
      <w:pPr>
        <w:pStyle w:val="ListParagraph"/>
        <w:numPr>
          <w:ilvl w:val="0"/>
          <w:numId w:val="13"/>
        </w:numPr>
        <w:spacing w:after="160" w:line="259" w:lineRule="auto"/>
        <w:rPr>
          <w:rFonts w:cs="Calibri"/>
          <w:sz w:val="24"/>
          <w:szCs w:val="24"/>
        </w:rPr>
      </w:pPr>
      <w:r w:rsidRPr="002A2A35">
        <w:rPr>
          <w:rFonts w:cs="Calibri"/>
          <w:sz w:val="24"/>
          <w:szCs w:val="24"/>
        </w:rPr>
        <w:t xml:space="preserve">Perform a </w:t>
      </w:r>
      <w:r w:rsidR="001042EA">
        <w:rPr>
          <w:rFonts w:cs="Calibri"/>
          <w:sz w:val="24"/>
          <w:szCs w:val="24"/>
        </w:rPr>
        <w:t>k</w:t>
      </w:r>
      <w:r w:rsidRPr="002A2A35">
        <w:rPr>
          <w:rFonts w:cs="Calibri"/>
          <w:sz w:val="24"/>
          <w:szCs w:val="24"/>
        </w:rPr>
        <w:t>-NN prediction with all 12 predictors (</w:t>
      </w:r>
      <w:r w:rsidR="001042EA">
        <w:rPr>
          <w:rFonts w:cs="Calibri"/>
          <w:sz w:val="24"/>
          <w:szCs w:val="24"/>
        </w:rPr>
        <w:t xml:space="preserve">the output variable is </w:t>
      </w:r>
      <w:r w:rsidR="001042EA">
        <w:rPr>
          <w:rFonts w:cs="Calibri"/>
          <w:sz w:val="24"/>
          <w:szCs w:val="24"/>
        </w:rPr>
        <w:t>MEDV</w:t>
      </w:r>
      <w:r w:rsidR="001042EA">
        <w:rPr>
          <w:rFonts w:cs="Calibri"/>
          <w:sz w:val="24"/>
          <w:szCs w:val="24"/>
        </w:rPr>
        <w:t xml:space="preserve">, </w:t>
      </w:r>
      <w:r w:rsidR="001042EA" w:rsidRPr="002A2A35">
        <w:rPr>
          <w:rFonts w:cs="Calibri"/>
          <w:sz w:val="24"/>
          <w:szCs w:val="24"/>
        </w:rPr>
        <w:t>ignore the CAT.MEDV column</w:t>
      </w:r>
      <w:r w:rsidRPr="002A2A35">
        <w:rPr>
          <w:rFonts w:cs="Calibri"/>
          <w:sz w:val="24"/>
          <w:szCs w:val="24"/>
        </w:rPr>
        <w:t xml:space="preserve">), trying values of k from 1 to 5. </w:t>
      </w:r>
      <w:r>
        <w:rPr>
          <w:rFonts w:cs="Calibri"/>
          <w:sz w:val="24"/>
          <w:szCs w:val="24"/>
        </w:rPr>
        <w:t xml:space="preserve">Partition your data. </w:t>
      </w:r>
      <w:r w:rsidRPr="002A2A35">
        <w:rPr>
          <w:rFonts w:cs="Calibri"/>
          <w:color w:val="C00000"/>
          <w:sz w:val="24"/>
          <w:szCs w:val="24"/>
        </w:rPr>
        <w:t>(</w:t>
      </w:r>
      <w:r w:rsidR="001042EA">
        <w:rPr>
          <w:rFonts w:cs="Calibri"/>
          <w:color w:val="C00000"/>
          <w:sz w:val="24"/>
          <w:szCs w:val="24"/>
        </w:rPr>
        <w:t>1</w:t>
      </w:r>
      <w:r w:rsidRPr="002A2A35">
        <w:rPr>
          <w:rFonts w:cs="Calibri"/>
          <w:color w:val="C00000"/>
          <w:sz w:val="24"/>
          <w:szCs w:val="24"/>
        </w:rPr>
        <w:t xml:space="preserve"> mark</w:t>
      </w:r>
      <w:r>
        <w:rPr>
          <w:rFonts w:cs="Calibri"/>
          <w:color w:val="C00000"/>
          <w:sz w:val="24"/>
          <w:szCs w:val="24"/>
        </w:rPr>
        <w:t>)</w:t>
      </w:r>
      <w:r w:rsidRPr="002A2A35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N</w:t>
      </w:r>
      <w:r w:rsidRPr="002A2A35">
        <w:rPr>
          <w:rFonts w:cs="Calibri"/>
          <w:sz w:val="24"/>
          <w:szCs w:val="24"/>
        </w:rPr>
        <w:t>ormalize the data</w:t>
      </w:r>
      <w:r>
        <w:rPr>
          <w:rFonts w:cs="Calibri"/>
          <w:sz w:val="24"/>
          <w:szCs w:val="24"/>
        </w:rPr>
        <w:t xml:space="preserve">. </w:t>
      </w:r>
      <w:r w:rsidRPr="002A2A35">
        <w:rPr>
          <w:rFonts w:cs="Calibri"/>
          <w:color w:val="C00000"/>
          <w:sz w:val="24"/>
          <w:szCs w:val="24"/>
        </w:rPr>
        <w:t>(</w:t>
      </w:r>
      <w:r>
        <w:rPr>
          <w:rFonts w:cs="Calibri"/>
          <w:color w:val="C00000"/>
          <w:sz w:val="24"/>
          <w:szCs w:val="24"/>
        </w:rPr>
        <w:t>0.</w:t>
      </w:r>
      <w:r w:rsidRPr="002A2A35">
        <w:rPr>
          <w:rFonts w:cs="Calibri"/>
          <w:color w:val="C00000"/>
          <w:sz w:val="24"/>
          <w:szCs w:val="24"/>
        </w:rPr>
        <w:t>5 marks)</w:t>
      </w:r>
      <w:r w:rsidRPr="002A2A35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</w:t>
      </w:r>
      <w:r w:rsidRPr="002A2A35">
        <w:rPr>
          <w:rFonts w:cs="Calibri"/>
          <w:sz w:val="24"/>
          <w:szCs w:val="24"/>
        </w:rPr>
        <w:t xml:space="preserve">hoose function </w:t>
      </w:r>
      <w:proofErr w:type="spellStart"/>
      <w:proofErr w:type="gramStart"/>
      <w:r w:rsidRPr="002A2A35">
        <w:rPr>
          <w:rFonts w:cs="Calibri"/>
          <w:sz w:val="24"/>
          <w:szCs w:val="24"/>
        </w:rPr>
        <w:t>knn</w:t>
      </w:r>
      <w:proofErr w:type="spellEnd"/>
      <w:r w:rsidRPr="002A2A35">
        <w:rPr>
          <w:rFonts w:cs="Calibri"/>
          <w:sz w:val="24"/>
          <w:szCs w:val="24"/>
        </w:rPr>
        <w:t>(</w:t>
      </w:r>
      <w:proofErr w:type="gramEnd"/>
      <w:r w:rsidRPr="002A2A35">
        <w:rPr>
          <w:rFonts w:cs="Calibri"/>
          <w:sz w:val="24"/>
          <w:szCs w:val="24"/>
        </w:rPr>
        <w:t xml:space="preserve">) from package </w:t>
      </w:r>
      <w:r w:rsidRPr="002A2A35">
        <w:rPr>
          <w:rFonts w:cs="Calibri"/>
          <w:b/>
          <w:sz w:val="24"/>
          <w:szCs w:val="24"/>
        </w:rPr>
        <w:t>class</w:t>
      </w:r>
      <w:r w:rsidRPr="002A2A35">
        <w:rPr>
          <w:rFonts w:cs="Calibri"/>
          <w:sz w:val="24"/>
          <w:szCs w:val="24"/>
        </w:rPr>
        <w:t xml:space="preserve"> rather than package </w:t>
      </w:r>
      <w:r w:rsidRPr="002A2A35">
        <w:rPr>
          <w:rFonts w:cs="Calibri"/>
          <w:b/>
          <w:sz w:val="24"/>
          <w:szCs w:val="24"/>
        </w:rPr>
        <w:t>FNN</w:t>
      </w:r>
      <w:r w:rsidRPr="002A2A35">
        <w:rPr>
          <w:rFonts w:cs="Calibri"/>
          <w:sz w:val="24"/>
          <w:szCs w:val="24"/>
        </w:rPr>
        <w:t xml:space="preserve">. </w:t>
      </w:r>
      <w:r w:rsidRPr="002A2A35">
        <w:rPr>
          <w:rFonts w:cs="Calibri"/>
          <w:color w:val="C00000"/>
          <w:sz w:val="24"/>
          <w:szCs w:val="24"/>
        </w:rPr>
        <w:t>(</w:t>
      </w:r>
      <w:r w:rsidR="007063F0">
        <w:rPr>
          <w:rFonts w:cs="Calibri"/>
          <w:color w:val="C00000"/>
          <w:sz w:val="24"/>
          <w:szCs w:val="24"/>
        </w:rPr>
        <w:t>0.5</w:t>
      </w:r>
      <w:r w:rsidRPr="002A2A35">
        <w:rPr>
          <w:rFonts w:cs="Calibri"/>
          <w:color w:val="C00000"/>
          <w:sz w:val="24"/>
          <w:szCs w:val="24"/>
        </w:rPr>
        <w:t xml:space="preserve"> mark)</w:t>
      </w:r>
      <w:r>
        <w:rPr>
          <w:rFonts w:cs="Calibri"/>
          <w:color w:val="C00000"/>
          <w:sz w:val="24"/>
          <w:szCs w:val="24"/>
        </w:rPr>
        <w:t xml:space="preserve"> </w:t>
      </w:r>
      <w:r w:rsidRPr="00ED2772">
        <w:rPr>
          <w:rFonts w:cs="Calibri"/>
          <w:sz w:val="24"/>
          <w:szCs w:val="24"/>
        </w:rPr>
        <w:t xml:space="preserve">To make sure R is using the class package when both packages are loaded, use </w:t>
      </w:r>
      <w:proofErr w:type="gramStart"/>
      <w:r w:rsidRPr="00ED2772">
        <w:rPr>
          <w:rFonts w:cs="Calibri"/>
          <w:sz w:val="24"/>
          <w:szCs w:val="24"/>
        </w:rPr>
        <w:t>class::</w:t>
      </w:r>
      <w:proofErr w:type="spellStart"/>
      <w:proofErr w:type="gramEnd"/>
      <w:r w:rsidRPr="00ED2772">
        <w:rPr>
          <w:rFonts w:cs="Calibri"/>
          <w:sz w:val="24"/>
          <w:szCs w:val="24"/>
        </w:rPr>
        <w:t>knn</w:t>
      </w:r>
      <w:proofErr w:type="spellEnd"/>
      <w:r w:rsidRPr="00ED2772">
        <w:rPr>
          <w:rFonts w:cs="Calibri"/>
          <w:sz w:val="24"/>
          <w:szCs w:val="24"/>
        </w:rPr>
        <w:t>().</w:t>
      </w:r>
    </w:p>
    <w:p w14:paraId="5BF211FC" w14:textId="7BD3F8E0" w:rsidR="008F1FE5" w:rsidRPr="002A2A35" w:rsidRDefault="008F1FE5" w:rsidP="008F1FE5">
      <w:pPr>
        <w:pStyle w:val="ListParagraph"/>
        <w:numPr>
          <w:ilvl w:val="0"/>
          <w:numId w:val="13"/>
        </w:numPr>
        <w:spacing w:after="160" w:line="259" w:lineRule="auto"/>
        <w:rPr>
          <w:rFonts w:cs="Calibri"/>
          <w:sz w:val="24"/>
          <w:szCs w:val="24"/>
        </w:rPr>
      </w:pPr>
      <w:r w:rsidRPr="002A2A35">
        <w:rPr>
          <w:rFonts w:cs="Calibri"/>
          <w:sz w:val="24"/>
          <w:szCs w:val="24"/>
        </w:rPr>
        <w:t xml:space="preserve">What is the best k? </w:t>
      </w:r>
      <w:r w:rsidRPr="002A2A35">
        <w:rPr>
          <w:rFonts w:cs="Calibri"/>
          <w:color w:val="C00000"/>
          <w:sz w:val="24"/>
          <w:szCs w:val="24"/>
        </w:rPr>
        <w:t>(</w:t>
      </w:r>
      <w:r>
        <w:rPr>
          <w:rFonts w:cs="Calibri"/>
          <w:color w:val="C00000"/>
          <w:sz w:val="24"/>
          <w:szCs w:val="24"/>
        </w:rPr>
        <w:t>0.</w:t>
      </w:r>
      <w:r w:rsidRPr="002A2A35">
        <w:rPr>
          <w:rFonts w:cs="Calibri"/>
          <w:color w:val="C00000"/>
          <w:sz w:val="24"/>
          <w:szCs w:val="24"/>
        </w:rPr>
        <w:t>5 mark)</w:t>
      </w:r>
    </w:p>
    <w:p w14:paraId="70A8DF97" w14:textId="0955DCFA" w:rsidR="008F1FE5" w:rsidRPr="00873BFB" w:rsidRDefault="008F1FE5" w:rsidP="008F1FE5">
      <w:pPr>
        <w:pStyle w:val="ListParagraph"/>
        <w:numPr>
          <w:ilvl w:val="0"/>
          <w:numId w:val="13"/>
        </w:numPr>
        <w:spacing w:after="160" w:line="259" w:lineRule="auto"/>
        <w:rPr>
          <w:rFonts w:cs="Calibri"/>
          <w:sz w:val="24"/>
          <w:szCs w:val="24"/>
        </w:rPr>
      </w:pPr>
      <w:r w:rsidRPr="004E56DA">
        <w:rPr>
          <w:rFonts w:cs="Calibri"/>
          <w:sz w:val="24"/>
          <w:szCs w:val="24"/>
          <w:highlight w:val="yellow"/>
        </w:rPr>
        <w:t>What does the best k mean</w:t>
      </w:r>
      <w:r>
        <w:rPr>
          <w:rFonts w:cs="Calibri"/>
          <w:sz w:val="24"/>
          <w:szCs w:val="24"/>
        </w:rPr>
        <w:t xml:space="preserve"> (</w:t>
      </w:r>
      <w:proofErr w:type="gramStart"/>
      <w:r>
        <w:rPr>
          <w:rFonts w:cs="Calibri"/>
          <w:sz w:val="24"/>
          <w:szCs w:val="24"/>
        </w:rPr>
        <w:t>i.e.</w:t>
      </w:r>
      <w:proofErr w:type="gramEnd"/>
      <w:r>
        <w:rPr>
          <w:rFonts w:cs="Calibri"/>
          <w:sz w:val="24"/>
          <w:szCs w:val="24"/>
        </w:rPr>
        <w:t xml:space="preserve"> how many nearest neighbors shall be used to determine the predicted value of MEDV, and how is the value determined)</w:t>
      </w:r>
      <w:r w:rsidRPr="002A2A35">
        <w:rPr>
          <w:rFonts w:cs="Calibri"/>
          <w:sz w:val="24"/>
          <w:szCs w:val="24"/>
        </w:rPr>
        <w:t>?</w:t>
      </w:r>
      <w:r w:rsidRPr="002A2A35">
        <w:rPr>
          <w:rFonts w:cs="Calibri"/>
          <w:color w:val="C00000"/>
          <w:sz w:val="24"/>
          <w:szCs w:val="24"/>
        </w:rPr>
        <w:t xml:space="preserve"> (</w:t>
      </w:r>
      <w:r>
        <w:rPr>
          <w:rFonts w:cs="Calibri"/>
          <w:color w:val="C00000"/>
          <w:sz w:val="24"/>
          <w:szCs w:val="24"/>
        </w:rPr>
        <w:t>0.</w:t>
      </w:r>
      <w:r w:rsidRPr="002A2A35">
        <w:rPr>
          <w:rFonts w:cs="Calibri"/>
          <w:color w:val="C00000"/>
          <w:sz w:val="24"/>
          <w:szCs w:val="24"/>
        </w:rPr>
        <w:t>5 mark)</w:t>
      </w:r>
      <w:r>
        <w:rPr>
          <w:rFonts w:cs="Calibri"/>
          <w:color w:val="C00000"/>
          <w:sz w:val="24"/>
          <w:szCs w:val="24"/>
        </w:rPr>
        <w:t xml:space="preserve"> </w:t>
      </w:r>
    </w:p>
    <w:p w14:paraId="3E7A9ABD" w14:textId="77777777" w:rsidR="008F1FE5" w:rsidRPr="00873BFB" w:rsidRDefault="008F1FE5" w:rsidP="008F1FE5">
      <w:pPr>
        <w:pStyle w:val="ListParagraph"/>
        <w:spacing w:after="160" w:line="259" w:lineRule="auto"/>
        <w:ind w:left="1080"/>
        <w:rPr>
          <w:rFonts w:cs="Calibri"/>
          <w:sz w:val="24"/>
          <w:szCs w:val="24"/>
        </w:rPr>
      </w:pPr>
    </w:p>
    <w:p w14:paraId="008F10CB" w14:textId="241019B7" w:rsidR="008F1FE5" w:rsidRDefault="008F1FE5" w:rsidP="008F1FE5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Neural Nets</w:t>
      </w:r>
      <w:r w:rsidRPr="002A2A35">
        <w:rPr>
          <w:rFonts w:cs="Calibri"/>
          <w:sz w:val="24"/>
          <w:szCs w:val="24"/>
        </w:rPr>
        <w:t xml:space="preserve"> </w:t>
      </w:r>
      <w:r w:rsidRPr="0019075B">
        <w:rPr>
          <w:rFonts w:cs="Calibri"/>
          <w:color w:val="C00000"/>
          <w:sz w:val="24"/>
          <w:szCs w:val="24"/>
        </w:rPr>
        <w:t xml:space="preserve">(Total </w:t>
      </w:r>
      <w:r>
        <w:rPr>
          <w:rFonts w:cs="Calibri"/>
          <w:color w:val="C00000"/>
          <w:sz w:val="24"/>
          <w:szCs w:val="24"/>
        </w:rPr>
        <w:t>3</w:t>
      </w:r>
      <w:r w:rsidR="001042EA">
        <w:rPr>
          <w:rFonts w:cs="Calibri"/>
          <w:color w:val="C00000"/>
          <w:sz w:val="24"/>
          <w:szCs w:val="24"/>
        </w:rPr>
        <w:t>.5</w:t>
      </w:r>
      <w:r w:rsidRPr="0019075B">
        <w:rPr>
          <w:rFonts w:cs="Calibri"/>
          <w:color w:val="C00000"/>
          <w:sz w:val="24"/>
          <w:szCs w:val="24"/>
        </w:rPr>
        <w:t xml:space="preserve"> marks)</w:t>
      </w:r>
    </w:p>
    <w:p w14:paraId="0B83DDD8" w14:textId="59AAFA14" w:rsidR="008F1FE5" w:rsidRPr="004B79CE" w:rsidRDefault="008F1FE5" w:rsidP="008F1FE5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neural net typically starts out with random coefficients; hence, it produces essentially random predictions when presented with its first case. What is the key ingredient by which t</w:t>
      </w:r>
      <w:r w:rsidRPr="009963AE">
        <w:rPr>
          <w:rFonts w:cs="Calibri"/>
          <w:sz w:val="24"/>
          <w:szCs w:val="24"/>
        </w:rPr>
        <w:t>he net evolves to</w:t>
      </w:r>
      <w:r>
        <w:rPr>
          <w:rFonts w:cs="Calibri"/>
          <w:sz w:val="24"/>
          <w:szCs w:val="24"/>
        </w:rPr>
        <w:t xml:space="preserve"> produce a more accurate prediction? </w:t>
      </w:r>
      <w:r w:rsidRPr="003330F5">
        <w:rPr>
          <w:rFonts w:cs="Calibri"/>
          <w:color w:val="C00000"/>
          <w:sz w:val="24"/>
          <w:szCs w:val="24"/>
        </w:rPr>
        <w:t>(</w:t>
      </w:r>
      <w:r>
        <w:rPr>
          <w:rFonts w:cs="Calibri"/>
          <w:color w:val="C00000"/>
          <w:sz w:val="24"/>
          <w:szCs w:val="24"/>
        </w:rPr>
        <w:t>0.5 mark)</w:t>
      </w:r>
    </w:p>
    <w:p w14:paraId="5CE24D62" w14:textId="116E6139" w:rsidR="008F1FE5" w:rsidRPr="009777F2" w:rsidRDefault="008F1FE5" w:rsidP="008F1FE5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4B79CE">
        <w:rPr>
          <w:rFonts w:cs="Calibri"/>
          <w:sz w:val="24"/>
          <w:szCs w:val="24"/>
        </w:rPr>
        <w:t>Use data “Toyo</w:t>
      </w:r>
      <w:r>
        <w:rPr>
          <w:rFonts w:cs="Calibri"/>
          <w:sz w:val="24"/>
          <w:szCs w:val="24"/>
        </w:rPr>
        <w:t>t</w:t>
      </w:r>
      <w:r w:rsidRPr="004B79CE">
        <w:rPr>
          <w:rFonts w:cs="Calibri"/>
          <w:sz w:val="24"/>
          <w:szCs w:val="24"/>
        </w:rPr>
        <w:t xml:space="preserve">aCorolla.csv” to </w:t>
      </w:r>
      <w:r>
        <w:rPr>
          <w:rFonts w:cs="Calibri"/>
          <w:sz w:val="24"/>
          <w:szCs w:val="24"/>
        </w:rPr>
        <w:t xml:space="preserve">predict the price of a used Toyota Corolla based on its specifications. </w:t>
      </w:r>
      <w:r w:rsidRPr="008513E4">
        <w:rPr>
          <w:rFonts w:cs="Calibri"/>
          <w:sz w:val="24"/>
          <w:szCs w:val="24"/>
        </w:rPr>
        <w:t xml:space="preserve">Use </w:t>
      </w:r>
      <w:r>
        <w:rPr>
          <w:rFonts w:cs="Calibri"/>
          <w:sz w:val="24"/>
          <w:szCs w:val="24"/>
        </w:rPr>
        <w:t xml:space="preserve">the three </w:t>
      </w:r>
      <w:r w:rsidRPr="008513E4">
        <w:rPr>
          <w:rFonts w:cs="Calibri"/>
          <w:sz w:val="24"/>
          <w:szCs w:val="24"/>
        </w:rPr>
        <w:t xml:space="preserve">predictors Age_08_04, KM, and </w:t>
      </w:r>
      <w:proofErr w:type="spellStart"/>
      <w:r w:rsidRPr="008513E4">
        <w:rPr>
          <w:rFonts w:cs="Calibri"/>
          <w:sz w:val="24"/>
          <w:szCs w:val="24"/>
        </w:rPr>
        <w:t>Fuel_Type</w:t>
      </w:r>
      <w:proofErr w:type="spellEnd"/>
      <w:r>
        <w:rPr>
          <w:rFonts w:cs="Calibri"/>
          <w:sz w:val="24"/>
          <w:szCs w:val="24"/>
        </w:rPr>
        <w:t xml:space="preserve"> to build a neural network model.</w:t>
      </w:r>
      <w:r w:rsidRPr="008513E4">
        <w:rPr>
          <w:rFonts w:cs="Calibri"/>
          <w:sz w:val="24"/>
          <w:szCs w:val="24"/>
        </w:rPr>
        <w:t xml:space="preserve"> </w:t>
      </w:r>
      <w:r w:rsidRPr="008513E4">
        <w:rPr>
          <w:rFonts w:cs="Calibri"/>
          <w:color w:val="C00000"/>
          <w:sz w:val="24"/>
          <w:szCs w:val="24"/>
        </w:rPr>
        <w:t>(</w:t>
      </w:r>
      <w:r w:rsidR="001042EA">
        <w:rPr>
          <w:rFonts w:cs="Calibri"/>
          <w:color w:val="C00000"/>
          <w:sz w:val="24"/>
          <w:szCs w:val="24"/>
        </w:rPr>
        <w:t>1</w:t>
      </w:r>
      <w:r w:rsidRPr="008513E4">
        <w:rPr>
          <w:rFonts w:cs="Calibri"/>
          <w:color w:val="C00000"/>
          <w:sz w:val="24"/>
          <w:szCs w:val="24"/>
        </w:rPr>
        <w:t xml:space="preserve"> mark)</w:t>
      </w:r>
      <w:r>
        <w:rPr>
          <w:rFonts w:cs="Calibri"/>
          <w:color w:val="C00000"/>
          <w:sz w:val="24"/>
          <w:szCs w:val="24"/>
        </w:rPr>
        <w:t xml:space="preserve"> </w:t>
      </w:r>
      <w:r w:rsidRPr="008513E4">
        <w:rPr>
          <w:rFonts w:cs="Calibri"/>
          <w:sz w:val="24"/>
          <w:szCs w:val="24"/>
        </w:rPr>
        <w:t xml:space="preserve">Convert </w:t>
      </w:r>
      <w:r>
        <w:rPr>
          <w:rFonts w:cs="Calibri"/>
          <w:sz w:val="24"/>
          <w:szCs w:val="24"/>
        </w:rPr>
        <w:t xml:space="preserve">the </w:t>
      </w:r>
      <w:r w:rsidRPr="008513E4">
        <w:rPr>
          <w:rFonts w:cs="Calibri"/>
          <w:sz w:val="24"/>
          <w:szCs w:val="24"/>
        </w:rPr>
        <w:t>categorical variable to dummies</w:t>
      </w:r>
      <w:r>
        <w:rPr>
          <w:rFonts w:cs="Calibri"/>
          <w:sz w:val="24"/>
          <w:szCs w:val="24"/>
        </w:rPr>
        <w:t>.</w:t>
      </w:r>
      <w:r w:rsidRPr="008513E4">
        <w:rPr>
          <w:rFonts w:cs="Calibri"/>
          <w:sz w:val="24"/>
          <w:szCs w:val="24"/>
        </w:rPr>
        <w:t xml:space="preserve"> </w:t>
      </w:r>
      <w:r w:rsidRPr="008513E4">
        <w:rPr>
          <w:rFonts w:cs="Calibri"/>
          <w:color w:val="C00000"/>
          <w:sz w:val="24"/>
          <w:szCs w:val="24"/>
        </w:rPr>
        <w:t>(</w:t>
      </w:r>
      <w:r>
        <w:rPr>
          <w:rFonts w:cs="Calibri"/>
          <w:color w:val="C00000"/>
          <w:sz w:val="24"/>
          <w:szCs w:val="24"/>
        </w:rPr>
        <w:t>0.</w:t>
      </w:r>
      <w:r w:rsidRPr="008513E4">
        <w:rPr>
          <w:rFonts w:cs="Calibri"/>
          <w:color w:val="C00000"/>
          <w:sz w:val="24"/>
          <w:szCs w:val="24"/>
        </w:rPr>
        <w:t>5 mark)</w:t>
      </w:r>
      <w:r>
        <w:rPr>
          <w:rFonts w:cs="Calibri"/>
          <w:color w:val="C00000"/>
          <w:sz w:val="24"/>
          <w:szCs w:val="24"/>
        </w:rPr>
        <w:t xml:space="preserve"> </w:t>
      </w:r>
      <w:r w:rsidRPr="008513E4">
        <w:rPr>
          <w:rFonts w:cs="Calibri"/>
          <w:sz w:val="24"/>
          <w:szCs w:val="24"/>
        </w:rPr>
        <w:t>Scale the numerical predictor and outcome variables to a 0-1 scale</w:t>
      </w:r>
      <w:r>
        <w:rPr>
          <w:rFonts w:cs="Calibri"/>
          <w:sz w:val="24"/>
          <w:szCs w:val="24"/>
        </w:rPr>
        <w:t xml:space="preserve">. </w:t>
      </w:r>
      <w:r w:rsidRPr="008513E4">
        <w:rPr>
          <w:rFonts w:cs="Calibri"/>
          <w:color w:val="C00000"/>
          <w:sz w:val="24"/>
          <w:szCs w:val="24"/>
        </w:rPr>
        <w:t>(</w:t>
      </w:r>
      <w:r>
        <w:rPr>
          <w:rFonts w:cs="Calibri"/>
          <w:color w:val="C00000"/>
          <w:sz w:val="24"/>
          <w:szCs w:val="24"/>
        </w:rPr>
        <w:t>0.</w:t>
      </w:r>
      <w:r w:rsidRPr="008513E4">
        <w:rPr>
          <w:rFonts w:cs="Calibri"/>
          <w:color w:val="C00000"/>
          <w:sz w:val="24"/>
          <w:szCs w:val="24"/>
        </w:rPr>
        <w:t>5 mark)</w:t>
      </w:r>
      <w:r>
        <w:rPr>
          <w:rFonts w:cs="Calibri"/>
          <w:color w:val="C0000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F</w:t>
      </w:r>
      <w:r w:rsidRPr="008513E4">
        <w:rPr>
          <w:rFonts w:cs="Calibri"/>
          <w:sz w:val="24"/>
          <w:szCs w:val="24"/>
        </w:rPr>
        <w:t>it a neural network model to the data</w:t>
      </w:r>
      <w:r>
        <w:rPr>
          <w:rFonts w:cs="Calibri"/>
          <w:sz w:val="24"/>
          <w:szCs w:val="24"/>
        </w:rPr>
        <w:t xml:space="preserve">. </w:t>
      </w:r>
      <w:r w:rsidRPr="008513E4">
        <w:rPr>
          <w:rFonts w:cs="Calibri"/>
          <w:sz w:val="24"/>
          <w:szCs w:val="24"/>
        </w:rPr>
        <w:t xml:space="preserve">Use a single hidden layer with 2 nodes. </w:t>
      </w:r>
      <w:r w:rsidRPr="008513E4">
        <w:rPr>
          <w:rFonts w:cs="Calibri"/>
          <w:color w:val="C00000"/>
          <w:sz w:val="24"/>
          <w:szCs w:val="24"/>
        </w:rPr>
        <w:t>(</w:t>
      </w:r>
      <w:r>
        <w:rPr>
          <w:rFonts w:cs="Calibri"/>
          <w:color w:val="C00000"/>
          <w:sz w:val="24"/>
          <w:szCs w:val="24"/>
        </w:rPr>
        <w:t>0.5</w:t>
      </w:r>
      <w:r w:rsidRPr="008513E4">
        <w:rPr>
          <w:rFonts w:cs="Calibri"/>
          <w:color w:val="C00000"/>
          <w:sz w:val="24"/>
          <w:szCs w:val="24"/>
        </w:rPr>
        <w:t xml:space="preserve"> mark)</w:t>
      </w:r>
      <w:r>
        <w:rPr>
          <w:rFonts w:cs="Calibri"/>
          <w:color w:val="C00000"/>
          <w:sz w:val="24"/>
          <w:szCs w:val="24"/>
        </w:rPr>
        <w:t xml:space="preserve"> </w:t>
      </w:r>
      <w:r w:rsidRPr="005F09DD">
        <w:rPr>
          <w:rFonts w:cs="Calibri"/>
          <w:color w:val="000000"/>
          <w:sz w:val="24"/>
          <w:szCs w:val="24"/>
        </w:rPr>
        <w:t xml:space="preserve">Plot the neural network. </w:t>
      </w:r>
      <w:r>
        <w:rPr>
          <w:rFonts w:cs="Calibri"/>
          <w:color w:val="C00000"/>
          <w:sz w:val="24"/>
          <w:szCs w:val="24"/>
        </w:rPr>
        <w:t>(0.5 mark)</w:t>
      </w:r>
    </w:p>
    <w:p w14:paraId="21E41920" w14:textId="08921028" w:rsidR="008F1FE5" w:rsidRPr="00461FA2" w:rsidRDefault="008F1FE5" w:rsidP="00461FA2">
      <w:pPr>
        <w:spacing w:after="160" w:line="259" w:lineRule="auto"/>
        <w:rPr>
          <w:rFonts w:cs="Calibri"/>
          <w:sz w:val="24"/>
          <w:szCs w:val="24"/>
        </w:rPr>
      </w:pPr>
    </w:p>
    <w:sectPr w:rsidR="008F1FE5" w:rsidRPr="00461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6DC"/>
    <w:multiLevelType w:val="hybridMultilevel"/>
    <w:tmpl w:val="35101ACA"/>
    <w:lvl w:ilvl="0" w:tplc="06289FF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2BCF"/>
    <w:multiLevelType w:val="hybridMultilevel"/>
    <w:tmpl w:val="61881A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7F5F"/>
    <w:multiLevelType w:val="hybridMultilevel"/>
    <w:tmpl w:val="851E5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24D36"/>
    <w:multiLevelType w:val="hybridMultilevel"/>
    <w:tmpl w:val="ACFE0296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10090011">
      <w:start w:val="1"/>
      <w:numFmt w:val="decimal"/>
      <w:lvlText w:val="%2)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D7320"/>
    <w:multiLevelType w:val="hybridMultilevel"/>
    <w:tmpl w:val="89A29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5290"/>
    <w:multiLevelType w:val="hybridMultilevel"/>
    <w:tmpl w:val="56543BF4"/>
    <w:lvl w:ilvl="0" w:tplc="F2CC3C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F70D4"/>
    <w:multiLevelType w:val="hybridMultilevel"/>
    <w:tmpl w:val="E34EC2DC"/>
    <w:lvl w:ilvl="0" w:tplc="DD963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C57290"/>
    <w:multiLevelType w:val="hybridMultilevel"/>
    <w:tmpl w:val="9E640892"/>
    <w:lvl w:ilvl="0" w:tplc="47F867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3EAC"/>
    <w:multiLevelType w:val="hybridMultilevel"/>
    <w:tmpl w:val="8FDC57AE"/>
    <w:lvl w:ilvl="0" w:tplc="EB6661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72D29"/>
    <w:multiLevelType w:val="hybridMultilevel"/>
    <w:tmpl w:val="4E14A938"/>
    <w:lvl w:ilvl="0" w:tplc="383EF0F4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74DE36CB"/>
    <w:multiLevelType w:val="hybridMultilevel"/>
    <w:tmpl w:val="A9E8D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2611B"/>
    <w:multiLevelType w:val="hybridMultilevel"/>
    <w:tmpl w:val="2662FC8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1">
      <w:start w:val="1"/>
      <w:numFmt w:val="decimal"/>
      <w:lvlText w:val="%2)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9064D3"/>
    <w:multiLevelType w:val="hybridMultilevel"/>
    <w:tmpl w:val="933E1D4A"/>
    <w:lvl w:ilvl="0" w:tplc="3F04D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8668809">
    <w:abstractNumId w:val="0"/>
  </w:num>
  <w:num w:numId="2" w16cid:durableId="768155996">
    <w:abstractNumId w:val="4"/>
  </w:num>
  <w:num w:numId="3" w16cid:durableId="2133328230">
    <w:abstractNumId w:val="9"/>
  </w:num>
  <w:num w:numId="4" w16cid:durableId="1941597317">
    <w:abstractNumId w:val="13"/>
  </w:num>
  <w:num w:numId="5" w16cid:durableId="1527938294">
    <w:abstractNumId w:val="5"/>
  </w:num>
  <w:num w:numId="6" w16cid:durableId="134223128">
    <w:abstractNumId w:val="6"/>
  </w:num>
  <w:num w:numId="7" w16cid:durableId="1692218800">
    <w:abstractNumId w:val="1"/>
  </w:num>
  <w:num w:numId="8" w16cid:durableId="1211959909">
    <w:abstractNumId w:val="8"/>
  </w:num>
  <w:num w:numId="9" w16cid:durableId="1967927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70601546">
    <w:abstractNumId w:val="10"/>
  </w:num>
  <w:num w:numId="11" w16cid:durableId="393896382">
    <w:abstractNumId w:val="12"/>
  </w:num>
  <w:num w:numId="12" w16cid:durableId="1237209505">
    <w:abstractNumId w:val="3"/>
  </w:num>
  <w:num w:numId="13" w16cid:durableId="1439570351">
    <w:abstractNumId w:val="11"/>
  </w:num>
  <w:num w:numId="14" w16cid:durableId="2083869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69"/>
    <w:rsid w:val="000032DE"/>
    <w:rsid w:val="000103B1"/>
    <w:rsid w:val="000266DA"/>
    <w:rsid w:val="00090248"/>
    <w:rsid w:val="0009537E"/>
    <w:rsid w:val="001042EA"/>
    <w:rsid w:val="00113749"/>
    <w:rsid w:val="00116AB5"/>
    <w:rsid w:val="00160C54"/>
    <w:rsid w:val="001774CC"/>
    <w:rsid w:val="0018372B"/>
    <w:rsid w:val="0019075B"/>
    <w:rsid w:val="001A0CCB"/>
    <w:rsid w:val="001A157F"/>
    <w:rsid w:val="00255606"/>
    <w:rsid w:val="002A2A35"/>
    <w:rsid w:val="00300D4A"/>
    <w:rsid w:val="00314BC7"/>
    <w:rsid w:val="00322907"/>
    <w:rsid w:val="003330F5"/>
    <w:rsid w:val="0036488F"/>
    <w:rsid w:val="0036658B"/>
    <w:rsid w:val="00390359"/>
    <w:rsid w:val="003C1D5D"/>
    <w:rsid w:val="003E3CEF"/>
    <w:rsid w:val="003F335D"/>
    <w:rsid w:val="003F4B59"/>
    <w:rsid w:val="00404A86"/>
    <w:rsid w:val="004300ED"/>
    <w:rsid w:val="00436425"/>
    <w:rsid w:val="00461FA2"/>
    <w:rsid w:val="00474BB9"/>
    <w:rsid w:val="00490541"/>
    <w:rsid w:val="00492B5C"/>
    <w:rsid w:val="004A4D0B"/>
    <w:rsid w:val="004B79CE"/>
    <w:rsid w:val="005373A1"/>
    <w:rsid w:val="00537A82"/>
    <w:rsid w:val="005643FC"/>
    <w:rsid w:val="006512DA"/>
    <w:rsid w:val="0069611F"/>
    <w:rsid w:val="006F4071"/>
    <w:rsid w:val="007063F0"/>
    <w:rsid w:val="00757042"/>
    <w:rsid w:val="007B323C"/>
    <w:rsid w:val="007D0C6D"/>
    <w:rsid w:val="007D5382"/>
    <w:rsid w:val="00824545"/>
    <w:rsid w:val="008513E4"/>
    <w:rsid w:val="00866E5E"/>
    <w:rsid w:val="00884521"/>
    <w:rsid w:val="008D6227"/>
    <w:rsid w:val="008F1FE5"/>
    <w:rsid w:val="00945579"/>
    <w:rsid w:val="009777F2"/>
    <w:rsid w:val="00991D67"/>
    <w:rsid w:val="009963AE"/>
    <w:rsid w:val="009D08BC"/>
    <w:rsid w:val="00A51648"/>
    <w:rsid w:val="00A57FE7"/>
    <w:rsid w:val="00A61F9B"/>
    <w:rsid w:val="00A9256D"/>
    <w:rsid w:val="00AE3D6A"/>
    <w:rsid w:val="00AF6F8B"/>
    <w:rsid w:val="00B35F28"/>
    <w:rsid w:val="00B520B7"/>
    <w:rsid w:val="00BA28CF"/>
    <w:rsid w:val="00BE57C0"/>
    <w:rsid w:val="00BF0432"/>
    <w:rsid w:val="00BF0615"/>
    <w:rsid w:val="00C23B59"/>
    <w:rsid w:val="00C2709C"/>
    <w:rsid w:val="00C30894"/>
    <w:rsid w:val="00CB348D"/>
    <w:rsid w:val="00CC7128"/>
    <w:rsid w:val="00E32508"/>
    <w:rsid w:val="00E72CE6"/>
    <w:rsid w:val="00ED2772"/>
    <w:rsid w:val="00ED471D"/>
    <w:rsid w:val="00F212DA"/>
    <w:rsid w:val="00F4655B"/>
    <w:rsid w:val="00F75B78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30F0"/>
  <w15:chartTrackingRefBased/>
  <w15:docId w15:val="{355EE3A6-6CC1-48B9-806C-A6B4702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69"/>
    <w:pPr>
      <w:spacing w:after="200" w:line="276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07"/>
    <w:rPr>
      <w:rFonts w:ascii="Segoe UI" w:eastAsia="SimSu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0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</dc:creator>
  <cp:keywords/>
  <dc:description/>
  <cp:lastModifiedBy>Xu Han</cp:lastModifiedBy>
  <cp:revision>2</cp:revision>
  <dcterms:created xsi:type="dcterms:W3CDTF">2022-11-12T00:31:00Z</dcterms:created>
  <dcterms:modified xsi:type="dcterms:W3CDTF">2022-11-12T00:31:00Z</dcterms:modified>
</cp:coreProperties>
</file>