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EC" w:rsidRPr="00333911" w:rsidRDefault="005F69EC" w:rsidP="00333911">
      <w:pPr>
        <w:spacing w:line="320" w:lineRule="exact"/>
        <w:jc w:val="both"/>
        <w:rPr>
          <w:rFonts w:asciiTheme="minorHAnsi" w:hAnsiTheme="minorHAnsi" w:cs="Arial"/>
          <w:color w:val="1C1C1C"/>
        </w:rPr>
      </w:pPr>
    </w:p>
    <w:p w:rsidR="005F69EC" w:rsidRPr="00333911" w:rsidRDefault="00F63797" w:rsidP="005F69EC">
      <w:pPr>
        <w:jc w:val="center"/>
        <w:rPr>
          <w:rFonts w:asciiTheme="minorHAnsi" w:hAnsiTheme="minorHAnsi" w:cs="Arial"/>
          <w:sz w:val="72"/>
          <w:szCs w:val="72"/>
        </w:rPr>
      </w:pPr>
      <w:hyperlink r:id="rId9" w:history="1">
        <w:r w:rsidR="005F69EC" w:rsidRPr="00333911">
          <w:rPr>
            <w:rStyle w:val="Lienhypertexte"/>
            <w:rFonts w:asciiTheme="minorHAnsi" w:hAnsiTheme="minorHAnsi" w:cs="Arial"/>
            <w:b/>
            <w:color w:val="1C1C1C"/>
            <w:sz w:val="72"/>
            <w:szCs w:val="72"/>
            <w:u w:val="none"/>
          </w:rPr>
          <w:t>Bruxellessocial.be</w:t>
        </w:r>
      </w:hyperlink>
    </w:p>
    <w:p w:rsidR="005F69EC" w:rsidRPr="00333911" w:rsidRDefault="005F69EC" w:rsidP="00333911">
      <w:pPr>
        <w:spacing w:line="320" w:lineRule="exact"/>
        <w:jc w:val="both"/>
        <w:rPr>
          <w:rFonts w:asciiTheme="minorHAnsi" w:hAnsiTheme="minorHAnsi" w:cs="Arial"/>
        </w:rPr>
      </w:pPr>
    </w:p>
    <w:p w:rsidR="005F69EC" w:rsidRPr="00333911" w:rsidRDefault="005F69EC" w:rsidP="005F69EC">
      <w:pPr>
        <w:jc w:val="center"/>
        <w:rPr>
          <w:rFonts w:asciiTheme="minorHAnsi" w:hAnsiTheme="minorHAnsi" w:cs="Arial"/>
          <w:sz w:val="44"/>
          <w:szCs w:val="44"/>
        </w:rPr>
      </w:pPr>
      <w:r w:rsidRPr="00333911">
        <w:rPr>
          <w:rFonts w:asciiTheme="minorHAnsi" w:hAnsiTheme="minorHAnsi" w:cs="Arial"/>
          <w:sz w:val="44"/>
          <w:szCs w:val="44"/>
        </w:rPr>
        <w:t>Liste des catégories par secteur</w:t>
      </w:r>
    </w:p>
    <w:p w:rsidR="005F69EC" w:rsidRPr="00333911" w:rsidRDefault="00F63797" w:rsidP="005F69EC">
      <w:pPr>
        <w:spacing w:before="120"/>
        <w:jc w:val="center"/>
        <w:rPr>
          <w:rFonts w:asciiTheme="minorHAnsi" w:hAnsiTheme="minorHAnsi" w:cs="Arial"/>
        </w:rPr>
      </w:pPr>
      <w:hyperlink r:id="rId10" w:history="1">
        <w:r w:rsidR="005F69EC" w:rsidRPr="00333911">
          <w:rPr>
            <w:rStyle w:val="Lienhypertexte"/>
            <w:rFonts w:asciiTheme="minorHAnsi" w:hAnsiTheme="minorHAnsi" w:cs="Arial"/>
          </w:rPr>
          <w:t>www.bruxellessocial.be</w:t>
        </w:r>
      </w:hyperlink>
      <w:r w:rsidR="005F69EC" w:rsidRPr="00333911">
        <w:rPr>
          <w:rFonts w:asciiTheme="minorHAnsi" w:hAnsiTheme="minorHAnsi" w:cs="Arial"/>
        </w:rPr>
        <w:t xml:space="preserve"> ou </w:t>
      </w:r>
      <w:hyperlink r:id="rId11" w:history="1">
        <w:r w:rsidR="005F69EC" w:rsidRPr="00333911">
          <w:rPr>
            <w:rStyle w:val="Lienhypertexte"/>
            <w:rFonts w:asciiTheme="minorHAnsi" w:hAnsiTheme="minorHAnsi" w:cs="Arial"/>
          </w:rPr>
          <w:t>www.sociaalbrussel.be</w:t>
        </w:r>
      </w:hyperlink>
    </w:p>
    <w:p w:rsidR="005F69EC" w:rsidRPr="00333911" w:rsidRDefault="005F69EC" w:rsidP="00333911">
      <w:pPr>
        <w:spacing w:line="320" w:lineRule="exact"/>
        <w:jc w:val="both"/>
        <w:rPr>
          <w:rFonts w:asciiTheme="minorHAnsi" w:hAnsiTheme="minorHAnsi" w:cs="Arial"/>
        </w:rPr>
      </w:pPr>
    </w:p>
    <w:p w:rsidR="005F69EC" w:rsidRPr="00333911" w:rsidRDefault="005F69EC" w:rsidP="00333911">
      <w:pPr>
        <w:spacing w:line="320" w:lineRule="exact"/>
        <w:jc w:val="both"/>
        <w:rPr>
          <w:rFonts w:asciiTheme="minorHAnsi" w:hAnsiTheme="minorHAnsi" w:cs="Arial"/>
        </w:rPr>
      </w:pPr>
    </w:p>
    <w:p w:rsidR="005F69EC" w:rsidRPr="00333911" w:rsidRDefault="00125B13" w:rsidP="002F3FBB">
      <w:pPr>
        <w:spacing w:line="320" w:lineRule="exact"/>
        <w:jc w:val="both"/>
        <w:rPr>
          <w:rFonts w:asciiTheme="minorHAnsi" w:hAnsiTheme="minorHAnsi" w:cs="Arial"/>
        </w:rPr>
      </w:pPr>
      <w:r w:rsidRPr="00125B13">
        <w:rPr>
          <w:rFonts w:asciiTheme="minorHAnsi" w:hAnsiTheme="minorHAnsi" w:cs="Arial"/>
        </w:rPr>
        <w:t>Répertoire bilingue qui recense, géolocalise et décrit l’offre de plus de 3500 lieux d’activités néerlandophones, francophones et bilingues d’organisations et services sociaux-santé actifs en Région de Bruxelles-Capitale, via une arborescence thématique comprenant</w:t>
      </w:r>
      <w:r w:rsidR="006A0AA1">
        <w:rPr>
          <w:rFonts w:asciiTheme="minorHAnsi" w:hAnsiTheme="minorHAnsi" w:cs="Arial"/>
        </w:rPr>
        <w:t xml:space="preserve"> 20</w:t>
      </w:r>
      <w:r>
        <w:rPr>
          <w:rFonts w:asciiTheme="minorHAnsi" w:hAnsiTheme="minorHAnsi" w:cs="Arial"/>
        </w:rPr>
        <w:t xml:space="preserve"> secteurs et 630 catégories.</w:t>
      </w:r>
    </w:p>
    <w:sdt>
      <w:sdtPr>
        <w:rPr>
          <w:rFonts w:ascii="Calibri" w:eastAsia="Times New Roman" w:hAnsi="Calibri" w:cs="Times New Roman"/>
          <w:b w:val="0"/>
          <w:bCs w:val="0"/>
          <w:iCs/>
          <w:color w:val="365F91"/>
          <w:sz w:val="24"/>
          <w:szCs w:val="24"/>
          <w:lang w:val="fr-FR" w:eastAsia="fr-FR"/>
        </w:rPr>
        <w:id w:val="263580432"/>
        <w:docPartObj>
          <w:docPartGallery w:val="Table of Contents"/>
          <w:docPartUnique/>
        </w:docPartObj>
      </w:sdtPr>
      <w:sdtEndPr>
        <w:rPr>
          <w:rFonts w:asciiTheme="minorHAnsi" w:hAnsiTheme="minorHAnsi" w:cs="Arial"/>
          <w:iCs w:val="0"/>
          <w:color w:val="auto"/>
          <w:lang w:val="nl-NL"/>
        </w:rPr>
      </w:sdtEndPr>
      <w:sdtContent>
        <w:p w:rsidR="002F2D9B" w:rsidRPr="00B10310" w:rsidRDefault="00D17F0E" w:rsidP="00EA128A">
          <w:pPr>
            <w:pStyle w:val="En-ttedetabledesmatires"/>
            <w:pBdr>
              <w:bottom w:val="single" w:sz="4" w:space="4" w:color="4F81BD"/>
            </w:pBdr>
            <w:spacing w:after="480"/>
            <w:rPr>
              <w:rFonts w:ascii="Calibri" w:eastAsia="Times New Roman" w:hAnsi="Calibri" w:cs="Times New Roman"/>
              <w:bCs w:val="0"/>
              <w:iCs/>
              <w:color w:val="365F91"/>
              <w:lang w:val="fr-BE"/>
            </w:rPr>
          </w:pPr>
          <w:r w:rsidRPr="00B10310">
            <w:rPr>
              <w:rFonts w:ascii="Calibri" w:eastAsia="Times New Roman" w:hAnsi="Calibri" w:cs="Times New Roman"/>
              <w:bCs w:val="0"/>
              <w:iCs/>
              <w:color w:val="365F91"/>
              <w:lang w:val="fr-BE"/>
            </w:rPr>
            <w:t>Table des matières</w:t>
          </w:r>
        </w:p>
        <w:p w:rsidR="00DB5372" w:rsidRPr="00DB5372" w:rsidRDefault="002F2D9B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r w:rsidRPr="00DB5372">
            <w:rPr>
              <w:rFonts w:asciiTheme="minorHAnsi" w:hAnsiTheme="minorHAnsi" w:cs="Arial"/>
            </w:rPr>
            <w:fldChar w:fldCharType="begin"/>
          </w:r>
          <w:r w:rsidRPr="00DB5372">
            <w:rPr>
              <w:rFonts w:asciiTheme="minorHAnsi" w:hAnsiTheme="minorHAnsi" w:cs="Arial"/>
            </w:rPr>
            <w:instrText xml:space="preserve"> TOC \o "1-3" \h \z \u </w:instrText>
          </w:r>
          <w:r w:rsidRPr="00DB5372">
            <w:rPr>
              <w:rFonts w:asciiTheme="minorHAnsi" w:hAnsiTheme="minorHAnsi" w:cs="Arial"/>
            </w:rPr>
            <w:fldChar w:fldCharType="separate"/>
          </w:r>
          <w:hyperlink w:anchor="_Toc470179972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AIDE SOCIALE GÉNÉRALE PUBLIQUE ET PRIVÉE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_Toc470179972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2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73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AIDE AUX PLUS DÉMUNIS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_Toc470179973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3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74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AIDE AUX SANS-ABRI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_Toc470179974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5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75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LOGEMENT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_Toc470179975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6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76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AIDE AUX AUTEURS DE FAITS PUNISSABLES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_Toc470179976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8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77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AIDE AUX VICTIMES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_Toc470179977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9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78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INSERTION SOCIOPROFESSIONNELLE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_Toc470179978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10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79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PETITE ENFANCE (0-3 ANS)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_Toc470179979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12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80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ENFANTS ET JEUNES (3-18 ANS)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_Toc470179980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13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81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AIDE À LA JEUNESSE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_Toc470179981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15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82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FAMILLE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_Toc470179982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17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83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SENIORS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_Toc470179983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19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84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PERSONNES EN SITUATION DE HANDICAP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_Toc470179984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24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85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SANTÉ PHYSIQUE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_Toc470179985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27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86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PROMOTION DE LA SANTÉ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_Toc470179986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32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87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SANTÉ MENTALE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_Toc470179987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34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88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ASSUÉTUDES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_Toc470179988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36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89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ÉGALITÉ ET DIVERSITÉ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_Toc470179989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39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90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ORIENTATION SEXUELLE ET IDENTITÉ DE GENRE (LGBTQIA)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_Toc470179990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41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B5372" w:rsidRPr="00DB5372" w:rsidRDefault="00F63797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BE" w:eastAsia="fr-BE"/>
            </w:rPr>
          </w:pPr>
          <w:hyperlink w:anchor="_Toc470179991" w:history="1">
            <w:r w:rsidR="00DB5372" w:rsidRPr="00DB5372">
              <w:rPr>
                <w:rStyle w:val="Lienhypertexte"/>
                <w:rFonts w:asciiTheme="minorHAnsi" w:hAnsiTheme="minorHAnsi"/>
                <w:bCs/>
                <w:iCs/>
                <w:noProof/>
                <w:lang w:val="fr-BE" w:eastAsia="ar-SA"/>
              </w:rPr>
              <w:t>COORDINATIONS ET SOUTIEN AUX PROFESSIONNELS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ab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instrText xml:space="preserve"> PAGEREF _Toc470179991 \h </w:instrText>
            </w:r>
            <w:r w:rsidR="00DB5372" w:rsidRPr="00DB5372">
              <w:rPr>
                <w:rFonts w:asciiTheme="minorHAnsi" w:hAnsiTheme="minorHAnsi"/>
                <w:noProof/>
                <w:webHidden/>
              </w:rPr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t>42</w:t>
            </w:r>
            <w:r w:rsidR="00DB5372" w:rsidRPr="00DB5372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F69EC" w:rsidRPr="00333911" w:rsidRDefault="002F2D9B" w:rsidP="00125B13">
          <w:pPr>
            <w:rPr>
              <w:rFonts w:asciiTheme="minorHAnsi" w:hAnsiTheme="minorHAnsi" w:cs="Arial"/>
            </w:rPr>
          </w:pPr>
          <w:r w:rsidRPr="00DB5372">
            <w:rPr>
              <w:rFonts w:asciiTheme="minorHAnsi" w:hAnsiTheme="minorHAnsi" w:cs="Arial"/>
              <w:b/>
              <w:bCs/>
              <w:lang w:val="nl-NL"/>
            </w:rPr>
            <w:fldChar w:fldCharType="end"/>
          </w:r>
        </w:p>
      </w:sdtContent>
    </w:sdt>
    <w:p w:rsidR="00D1066F" w:rsidRPr="0056563C" w:rsidRDefault="005F69EC" w:rsidP="0056563C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r w:rsidRPr="005A0A07">
        <w:br w:type="page"/>
      </w:r>
      <w:bookmarkStart w:id="0" w:name="_Toc470179972"/>
      <w:r w:rsid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AIDE SOCIALE GÉNÉRALE</w:t>
      </w:r>
      <w:r w:rsidR="00D1066F"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 xml:space="preserve"> </w:t>
      </w:r>
      <w:r w:rsidR="0056563C"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PUBLIQUE ET PRIV</w:t>
      </w:r>
      <w:r w:rsid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ÉE</w:t>
      </w:r>
      <w:bookmarkEnd w:id="0"/>
    </w:p>
    <w:p w:rsidR="00957C24" w:rsidRPr="00240231" w:rsidRDefault="00957C24" w:rsidP="00957C24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Aide sociale générale publique</w:t>
      </w:r>
    </w:p>
    <w:p w:rsidR="00957C24" w:rsidRPr="00E957AE" w:rsidRDefault="00957C24" w:rsidP="00957C24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Services sociaux des CPAS</w:t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ab/>
        <w:t>105</w:t>
      </w:r>
    </w:p>
    <w:p w:rsidR="00957C24" w:rsidRPr="00957C24" w:rsidRDefault="00957C24" w:rsidP="00957C24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Services sociaux communaux</w:t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ab/>
        <w:t>106</w:t>
      </w:r>
    </w:p>
    <w:p w:rsidR="00D1066F" w:rsidRPr="00240231" w:rsidRDefault="00D1066F" w:rsidP="00C83D27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Aide sociale </w:t>
      </w:r>
      <w:r w:rsidR="005B7BC3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générale privée</w:t>
      </w:r>
      <w:r w:rsidR="00FC31E8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 (services agréés)</w:t>
      </w:r>
      <w:r w:rsidR="005B7BC3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4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23</w:t>
      </w:r>
    </w:p>
    <w:p w:rsidR="00D1066F" w:rsidRPr="00B540D2" w:rsidRDefault="00D1066F" w:rsidP="00B540D2">
      <w:pPr>
        <w:spacing w:after="200" w:line="276" w:lineRule="auto"/>
        <w:jc w:val="both"/>
        <w:rPr>
          <w:rFonts w:asciiTheme="minorHAnsi" w:hAnsiTheme="minorHAnsi" w:cs="Arial"/>
        </w:rPr>
      </w:pPr>
      <w:r w:rsidRPr="00356423">
        <w:rPr>
          <w:rFonts w:ascii="Arial" w:hAnsi="Arial" w:cs="Arial"/>
        </w:rPr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1" w:name="_Toc470179973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A</w:t>
      </w:r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IDE AUX PLUS DÉMUNIS</w:t>
      </w:r>
      <w:bookmarkEnd w:id="1"/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Aide sociale générale publique et privée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sociale générale publique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Service sociaux des CPAS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105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Services sociaux communaux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106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sociale générale privée (services agréés)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423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Aide et soutien financier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Services sociaux des CPAS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105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financière privée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577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Médiation de dettes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578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Microcrédit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687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Personnes en grande précarité et santé physique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Accès des personnes précarisées aux médicaments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701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Information, prévention et promotion de la santé pour personnes précarisées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265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Soins d'hygiène pour personnes en grande précarité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266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Soins pour personnes précarisées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700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Suivi de grossesse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260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Aide alimentaire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Restaurants sociaux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Distribution de colis alimentaires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573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Épiceries sociales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574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Vestiaires sociaux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575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Buanderies sociales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688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Lutte contre la fracture numérique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Espaces publics numériques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581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Initiation aux logiciels bureautiques et/ou à internet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580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Ordinateurs à petits prix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582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Loisirs et culture pour les plus démunis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689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Défense et représentation des plus démunis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690</w:t>
      </w:r>
    </w:p>
    <w:p w:rsidR="004440BB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Écrivains publics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579</w:t>
      </w:r>
    </w:p>
    <w:p w:rsidR="00AC7F47" w:rsidRPr="00240231" w:rsidRDefault="00AC7F47" w:rsidP="00AC7F47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Logement</w:t>
      </w:r>
    </w:p>
    <w:p w:rsidR="00AC7F47" w:rsidRPr="0033033C" w:rsidRDefault="00AC7F47" w:rsidP="00AC7F47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financière locative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</w:t>
      </w:r>
    </w:p>
    <w:p w:rsidR="00AC7F47" w:rsidRPr="0033033C" w:rsidRDefault="00AC7F47" w:rsidP="00AC7F47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Aménagement du logement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au déménagement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lastRenderedPageBreak/>
        <w:t>Aide aux petits travaux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Mobilier à petits prix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19</w:t>
      </w:r>
    </w:p>
    <w:p w:rsidR="00AC7F47" w:rsidRPr="0033033C" w:rsidRDefault="00AC7F47" w:rsidP="00AC7F47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Logement social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Accompagnement des locataires de logements sociaux 92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Agences immobilières sociales</w:t>
      </w:r>
    </w:p>
    <w:p w:rsidR="00AC7F47" w:rsidRPr="0033033C" w:rsidRDefault="00AC7F47" w:rsidP="00AC7F47">
      <w:pPr>
        <w:pStyle w:val="Paragraphedeliste"/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Agences immobilières sociales (AIS) permettant l’inscription directe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</w:t>
      </w:r>
    </w:p>
    <w:p w:rsidR="00AC7F47" w:rsidRPr="0033033C" w:rsidRDefault="00AC7F47" w:rsidP="00AC7F47">
      <w:pPr>
        <w:pStyle w:val="Paragraphedeliste"/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Agences immobilières sociales (AIS) ne permettant pas l’inscription directe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738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Fonds du logement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111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Sociétés de logements sociaux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</w:t>
      </w:r>
    </w:p>
    <w:p w:rsidR="00AC7F47" w:rsidRPr="0033033C" w:rsidRDefault="00AC7F47" w:rsidP="00AC7F47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Recherche d’un logement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Agences immobilières sociales</w:t>
      </w:r>
    </w:p>
    <w:p w:rsidR="00AC7F47" w:rsidRPr="0033033C" w:rsidRDefault="00AC7F47" w:rsidP="00AC7F47">
      <w:pPr>
        <w:pStyle w:val="Paragraphedeliste"/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Agences immobilières sociales (AIS) permettant l’inscription directe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</w:t>
      </w:r>
    </w:p>
    <w:p w:rsidR="00AC7F47" w:rsidRPr="0033033C" w:rsidRDefault="00AC7F47" w:rsidP="00AC7F47">
      <w:pPr>
        <w:pStyle w:val="Paragraphedeliste"/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Agences immobilières sociales (AIS) ne permettant pas l’inscription directe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738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à la recherche d’un logement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13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Fonds du logement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111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Habitats solidaires pour personnes précarisées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103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Logement communal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114</w:t>
      </w:r>
    </w:p>
    <w:p w:rsidR="00AC7F47" w:rsidRPr="0033033C" w:rsidRDefault="00AC7F47" w:rsidP="00AC7F47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Habitat alternatif</w:t>
      </w:r>
    </w:p>
    <w:p w:rsidR="00AC7F47" w:rsidRPr="0033033C" w:rsidRDefault="00AC7F47" w:rsidP="00AC7F47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Habitats solidaires pour personnes précarisées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103</w:t>
      </w:r>
    </w:p>
    <w:p w:rsidR="00AC7F47" w:rsidRPr="00AC7F47" w:rsidRDefault="00AC7F47" w:rsidP="00AC7F47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Accès à l’énergie et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 gestion de son utilisation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576</w:t>
      </w:r>
    </w:p>
    <w:p w:rsidR="004440BB" w:rsidRPr="00240231" w:rsidRDefault="00716DF3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outien aux professionnels de l’aide aux plus démunis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aide aux plus démunis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691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pour professionnels concernant l’aide aux plus démunis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692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Fédérations d’associations du secteur de l’aide aux plus démunis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693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Fonds financiers pour professionnels de l’aide aux plus démunis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698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concernant l’aide aux plus démunis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694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professionnels de l’aide aux plus démunis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695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Soutien à la gestion pour responsables et employeurs d’associations d’aide aux plus démunis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697</w:t>
      </w:r>
    </w:p>
    <w:p w:rsidR="004440BB" w:rsidRPr="00B540D2" w:rsidRDefault="004440BB" w:rsidP="004440BB">
      <w:pPr>
        <w:spacing w:line="320" w:lineRule="exact"/>
        <w:rPr>
          <w:rFonts w:asciiTheme="minorHAnsi" w:hAnsiTheme="minorHAnsi" w:cs="Arial"/>
        </w:rPr>
      </w:pPr>
      <w:r>
        <w:rPr>
          <w:rFonts w:ascii="Arial" w:hAnsi="Arial" w:cs="Arial"/>
        </w:rPr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2" w:name="_Toc470179974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A</w:t>
      </w:r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IDE AUX SANS-ABRI</w:t>
      </w:r>
      <w:bookmarkEnd w:id="2"/>
    </w:p>
    <w:p w:rsidR="00D1709C" w:rsidRPr="00240231" w:rsidRDefault="00D1709C" w:rsidP="00D1709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Hébergement pour sans-abri</w:t>
      </w:r>
    </w:p>
    <w:p w:rsidR="00D1709C" w:rsidRPr="0033033C" w:rsidRDefault="00D1709C" w:rsidP="00D1709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Accueil de crise pour sans-abri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10</w:t>
      </w:r>
    </w:p>
    <w:p w:rsidR="00D1709C" w:rsidRDefault="00D1709C" w:rsidP="00D1709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Accueil de nuit pour sans-abri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98</w:t>
      </w:r>
    </w:p>
    <w:p w:rsidR="00D1709C" w:rsidRPr="0033033C" w:rsidRDefault="00D1709C" w:rsidP="00D1709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Maisons d’accueil</w:t>
      </w:r>
    </w:p>
    <w:p w:rsidR="00D1709C" w:rsidRPr="0033033C" w:rsidRDefault="00D1709C" w:rsidP="00D1709C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Maisons d’accueil pour femmes avec ou sans enfants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7</w:t>
      </w:r>
    </w:p>
    <w:p w:rsidR="00D1709C" w:rsidRPr="0033033C" w:rsidRDefault="00D1709C" w:rsidP="00D1709C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Maisons d’accueil pour hommes seuls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6</w:t>
      </w:r>
    </w:p>
    <w:p w:rsidR="00D1709C" w:rsidRPr="0033033C" w:rsidRDefault="00D1709C" w:rsidP="00D1709C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Maisons d’accueil pour tous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8</w:t>
      </w:r>
    </w:p>
    <w:p w:rsidR="00D1709C" w:rsidRDefault="00D1709C" w:rsidP="00D1709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D1709C">
        <w:rPr>
          <w:rFonts w:asciiTheme="minorHAnsi" w:hAnsiTheme="minorHAnsi" w:cs="Arial"/>
          <w:sz w:val="22"/>
          <w:szCs w:val="22"/>
          <w:lang w:val="fr-BE" w:eastAsia="ar-SA"/>
        </w:rPr>
        <w:t>Logement de transit</w:t>
      </w:r>
      <w:r w:rsidRPr="00D1709C">
        <w:rPr>
          <w:rFonts w:asciiTheme="minorHAnsi" w:hAnsiTheme="minorHAnsi" w:cs="Arial"/>
          <w:sz w:val="22"/>
          <w:szCs w:val="22"/>
          <w:lang w:val="fr-BE" w:eastAsia="ar-SA"/>
        </w:rPr>
        <w:tab/>
        <w:t>104</w:t>
      </w:r>
    </w:p>
    <w:p w:rsidR="00D1709C" w:rsidRDefault="00D1709C" w:rsidP="00D1709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D1709C">
        <w:rPr>
          <w:rFonts w:asciiTheme="minorHAnsi" w:hAnsiTheme="minorHAnsi" w:cs="Arial"/>
          <w:sz w:val="22"/>
          <w:szCs w:val="22"/>
          <w:lang w:val="fr-BE" w:eastAsia="ar-SA"/>
        </w:rPr>
        <w:t>Relogement des sans-abri</w:t>
      </w:r>
      <w:r w:rsidRPr="00D1709C">
        <w:rPr>
          <w:rFonts w:asciiTheme="minorHAnsi" w:hAnsiTheme="minorHAnsi" w:cs="Arial"/>
          <w:sz w:val="22"/>
          <w:szCs w:val="22"/>
          <w:lang w:val="fr-BE" w:eastAsia="ar-SA"/>
        </w:rPr>
        <w:tab/>
        <w:t>720</w:t>
      </w:r>
    </w:p>
    <w:p w:rsidR="00D1709C" w:rsidRDefault="00D1709C" w:rsidP="00D1709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D1709C">
        <w:rPr>
          <w:rFonts w:asciiTheme="minorHAnsi" w:hAnsiTheme="minorHAnsi" w:cs="Arial"/>
          <w:sz w:val="22"/>
          <w:szCs w:val="22"/>
          <w:lang w:val="fr-BE" w:eastAsia="ar-SA"/>
        </w:rPr>
        <w:t>Habitats solidaires pour personnes précarisées</w:t>
      </w:r>
      <w:r w:rsidRPr="00D1709C">
        <w:rPr>
          <w:rFonts w:asciiTheme="minorHAnsi" w:hAnsiTheme="minorHAnsi" w:cs="Arial"/>
          <w:sz w:val="22"/>
          <w:szCs w:val="22"/>
          <w:lang w:val="fr-BE" w:eastAsia="ar-SA"/>
        </w:rPr>
        <w:tab/>
        <w:t>103</w:t>
      </w:r>
    </w:p>
    <w:p w:rsidR="00D1709C" w:rsidRPr="0033033C" w:rsidRDefault="00D1709C" w:rsidP="00D1709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Accompagnement au logement pour personnes précarisées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18</w:t>
      </w:r>
    </w:p>
    <w:p w:rsidR="00D1709C" w:rsidRDefault="00D1709C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D1709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Travail de rue avec les sans-abri</w:t>
      </w:r>
      <w:r w:rsidRPr="00D1709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110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Accompagnement psychosocial pour sans-abri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23</w:t>
      </w:r>
    </w:p>
    <w:p w:rsidR="00D1709C" w:rsidRDefault="00D1709C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D1709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Lieux de convivialité pour sans-abri</w:t>
      </w:r>
      <w:r w:rsidRPr="00D1709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22</w:t>
      </w:r>
    </w:p>
    <w:p w:rsidR="00D1709C" w:rsidRDefault="00D1709C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D1709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Soins médicaux pour sans-abri</w:t>
      </w:r>
      <w:r w:rsidRPr="00D1709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21</w:t>
      </w:r>
    </w:p>
    <w:p w:rsidR="00D1709C" w:rsidRDefault="00D1709C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Repas pour sans-abri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15</w:t>
      </w:r>
    </w:p>
    <w:p w:rsidR="00D1709C" w:rsidRDefault="00D1709C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D1709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Douches, consignes et lavoirs pour sans-abri</w:t>
      </w:r>
      <w:r w:rsidRPr="00D1709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16</w:t>
      </w:r>
    </w:p>
    <w:p w:rsidR="00D1709C" w:rsidRDefault="00D1709C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D1709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Vêtements pour sans-abri</w:t>
      </w:r>
      <w:r w:rsidRPr="00D1709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20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Défense des intérêts des sans-abri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91</w:t>
      </w:r>
    </w:p>
    <w:p w:rsidR="004440BB" w:rsidRPr="00240231" w:rsidRDefault="00716DF3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So</w:t>
      </w:r>
      <w:r w:rsidR="004440BB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utien aux professionnels de l’aide aux sans-abri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aide aux sans-abri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626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pour professionnels de l’aide aux sans-abri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627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Fédérations d’associations du secteur de l’aide aux sans-abri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628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concernant de l’aide aux sans-abri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630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professionnels de l’aide aux sans-abri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631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Supervisions pour professionnels de l’aide aux sans-abri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632</w:t>
      </w:r>
    </w:p>
    <w:p w:rsidR="004440BB" w:rsidRPr="004440BB" w:rsidRDefault="004440BB" w:rsidP="004440BB">
      <w:pPr>
        <w:jc w:val="both"/>
        <w:rPr>
          <w:rFonts w:asciiTheme="minorHAnsi" w:hAnsiTheme="minorHAnsi"/>
          <w:lang w:val="fr-BE" w:eastAsia="ar-SA"/>
        </w:rPr>
      </w:pPr>
      <w:r w:rsidRPr="005A0A07"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3" w:name="_Toc470179975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L</w:t>
      </w:r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OGEMENT</w:t>
      </w:r>
      <w:bookmarkEnd w:id="3"/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Information, défense et accompagnement des locataires</w:t>
      </w:r>
    </w:p>
    <w:p w:rsidR="00380499" w:rsidRPr="0033033C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des locataires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101</w:t>
      </w:r>
    </w:p>
    <w:p w:rsidR="00380499" w:rsidRDefault="00380499" w:rsidP="0038049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Permanences juridiques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87</w:t>
      </w:r>
    </w:p>
    <w:p w:rsidR="00380499" w:rsidRDefault="00380499" w:rsidP="0038049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Accompagnement des locataires de logements sociaux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92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Accompagnement au logement pour personnes précarisées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Défense du droit au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88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Aide financière au logement</w:t>
      </w:r>
    </w:p>
    <w:p w:rsidR="004440BB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 financière locative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3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financière à l’achat d’un logement</w:t>
      </w:r>
    </w:p>
    <w:p w:rsidR="00380499" w:rsidRDefault="00380499" w:rsidP="0038049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Sociétés de crédit social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14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Fonds du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111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Groupes d’épargne collective et solidaire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739</w:t>
      </w:r>
    </w:p>
    <w:p w:rsidR="004440BB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 financière à la rénovation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736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Recherche d’un logement locatif</w:t>
      </w:r>
    </w:p>
    <w:p w:rsidR="00380499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à la recherche d’un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13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Agences immobilières sociales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(AIS)</w:t>
      </w:r>
    </w:p>
    <w:p w:rsidR="00380499" w:rsidRDefault="00380499" w:rsidP="0038049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Agences immobilières sociales (AIS) permettant l’inscription directe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</w:t>
      </w:r>
    </w:p>
    <w:p w:rsidR="004440BB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Agences immobilières sociales (AIS) ne permettant pas l’inscription directe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738</w:t>
      </w:r>
    </w:p>
    <w:p w:rsidR="00380499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Logements communaux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114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Fonds du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111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Sociétés de logements sociaux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</w:t>
      </w:r>
    </w:p>
    <w:p w:rsidR="004440BB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Recherche d’un logement acquisitif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112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Logement social</w:t>
      </w:r>
    </w:p>
    <w:p w:rsidR="00380499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Sociétés de logements sociaux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</w:t>
      </w:r>
    </w:p>
    <w:p w:rsidR="004440BB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Accompagnement des locataires de logements sociaux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92</w:t>
      </w:r>
    </w:p>
    <w:p w:rsidR="00380499" w:rsidRPr="0033033C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Projets de cohésion sociale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108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Agences immobilières sociales 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(AIS)</w:t>
      </w:r>
    </w:p>
    <w:p w:rsidR="00380499" w:rsidRDefault="00380499" w:rsidP="0038049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Agences immobilières sociales (AIS) permettant l’inscription directe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</w:t>
      </w:r>
    </w:p>
    <w:p w:rsidR="004440BB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Agences immobilières sociales (AIS) ne permettant pas l’inscription directe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738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Fonds du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111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Habitat alternatif</w:t>
      </w:r>
    </w:p>
    <w:p w:rsidR="00380499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Habitats intergénérationnels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740</w:t>
      </w:r>
    </w:p>
    <w:p w:rsidR="00380499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Habitats participatifs pour seniors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741</w:t>
      </w:r>
    </w:p>
    <w:p w:rsidR="00380499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Occupations temporaires</w:t>
      </w:r>
      <w:r w:rsidR="00345F88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737</w:t>
      </w:r>
    </w:p>
    <w:p w:rsidR="004440BB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Habitats solidaires pour personnes précarisées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103</w:t>
      </w:r>
    </w:p>
    <w:p w:rsidR="00380499" w:rsidRPr="0033033C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Habitat fluvial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586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lastRenderedPageBreak/>
        <w:t>Hébergement temporaire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Accueil de crise pour sans-abri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10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Accueil de nuit pour sans-abri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98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Maisons d’accueil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Maisons d’accueil pour femmes avec ou sans enfants</w:t>
      </w:r>
      <w:r w:rsidRPr="0033033C">
        <w:rPr>
          <w:rFonts w:asciiTheme="minorHAnsi" w:hAnsiTheme="minorHAnsi" w:cs="Arial"/>
          <w:sz w:val="22"/>
          <w:szCs w:val="22"/>
        </w:rPr>
        <w:tab/>
        <w:t>7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Maisons d’accueil pour hommes seuls</w:t>
      </w:r>
      <w:r w:rsidRPr="0033033C">
        <w:rPr>
          <w:rFonts w:asciiTheme="minorHAnsi" w:hAnsiTheme="minorHAnsi" w:cs="Arial"/>
          <w:sz w:val="22"/>
          <w:szCs w:val="22"/>
        </w:rPr>
        <w:tab/>
        <w:t>6</w:t>
      </w:r>
    </w:p>
    <w:p w:rsidR="004440BB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Maisons d’accueil pour tous</w:t>
      </w:r>
      <w:r w:rsidRPr="0033033C">
        <w:rPr>
          <w:rFonts w:asciiTheme="minorHAnsi" w:hAnsiTheme="minorHAnsi" w:cs="Arial"/>
          <w:sz w:val="22"/>
          <w:szCs w:val="22"/>
        </w:rPr>
        <w:tab/>
        <w:t>8</w:t>
      </w:r>
    </w:p>
    <w:p w:rsidR="00380499" w:rsidRPr="00380499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Logement de transit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104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Aménagement du logement</w:t>
      </w:r>
    </w:p>
    <w:p w:rsidR="004440BB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aux déménagements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</w:t>
      </w:r>
    </w:p>
    <w:p w:rsidR="00380499" w:rsidRPr="0033033C" w:rsidRDefault="00380499" w:rsidP="00380499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Mobilier à petits prix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19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aux petits travaux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Rénovation</w:t>
      </w:r>
    </w:p>
    <w:p w:rsidR="004440BB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 financière à la rénovation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736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Conseils en rénovation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86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Opérateurs de rénovation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93</w:t>
      </w:r>
    </w:p>
    <w:p w:rsidR="004440BB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Sécurité et salubrité du logement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24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Accès à l’énergie et gestion de son utilisation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576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outien aux professionnels du logement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pour professionnels du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653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entation et information 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pour professionnels concernant le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654</w:t>
      </w:r>
    </w:p>
    <w:p w:rsidR="004440BB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concernant le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656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Fédérations d’associations du secteur du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655</w:t>
      </w:r>
    </w:p>
    <w:p w:rsidR="004440BB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professionnels du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657</w:t>
      </w:r>
    </w:p>
    <w:p w:rsidR="004440BB" w:rsidRPr="00B540D2" w:rsidRDefault="004440BB" w:rsidP="004440BB">
      <w:pPr>
        <w:spacing w:line="320" w:lineRule="exact"/>
        <w:jc w:val="both"/>
        <w:rPr>
          <w:rFonts w:asciiTheme="minorHAnsi" w:hAnsiTheme="minorHAnsi" w:cs="Arial"/>
        </w:rPr>
      </w:pPr>
      <w:r w:rsidRPr="005A0A07">
        <w:rPr>
          <w:rFonts w:ascii="Arial" w:hAnsi="Arial" w:cs="Arial"/>
        </w:rPr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4" w:name="_Toc470179976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AIDE AUX AUTEURS DE FAITS PUNISSABLES</w:t>
      </w:r>
      <w:bookmarkEnd w:id="4"/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Aide aux auteurs </w:t>
      </w:r>
      <w:r w:rsidR="00AA6972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de faits punissables 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non incarcérés 502</w:t>
      </w:r>
    </w:p>
    <w:p w:rsidR="004440BB" w:rsidRPr="00240231" w:rsidRDefault="00E6084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Aide aux détenus</w:t>
      </w:r>
    </w:p>
    <w:p w:rsidR="004440BB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psychologique et sociale aux détenus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503</w:t>
      </w:r>
    </w:p>
    <w:p w:rsidR="00AE13B5" w:rsidRDefault="00AE13B5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Santé en prison</w:t>
      </w:r>
    </w:p>
    <w:p w:rsidR="00AE13B5" w:rsidRDefault="00AE13B5" w:rsidP="00AE13B5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Promotion et prévention de la santé en prison</w:t>
      </w:r>
      <w:r>
        <w:rPr>
          <w:rFonts w:asciiTheme="minorHAnsi" w:hAnsiTheme="minorHAnsi" w:cs="Arial"/>
          <w:sz w:val="22"/>
          <w:szCs w:val="22"/>
        </w:rPr>
        <w:tab/>
        <w:t>750</w:t>
      </w:r>
    </w:p>
    <w:p w:rsidR="004440BB" w:rsidRPr="00AE13B5" w:rsidRDefault="001A773D" w:rsidP="00AE13B5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Aide aux détenus toxicomanes</w:t>
      </w:r>
      <w:r w:rsidR="004440BB" w:rsidRPr="00AE13B5">
        <w:rPr>
          <w:rFonts w:asciiTheme="minorHAnsi" w:hAnsiTheme="minorHAnsi" w:cs="Arial"/>
          <w:sz w:val="22"/>
          <w:szCs w:val="22"/>
        </w:rPr>
        <w:tab/>
        <w:t>504</w:t>
      </w:r>
    </w:p>
    <w:p w:rsidR="004440BB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socioculturelles et sportives en prison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506</w:t>
      </w:r>
    </w:p>
    <w:p w:rsidR="004440BB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Enseignement et formation en prison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507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Visiteurs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de prison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508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Maintien du lien enfants-parents pendant la détention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742</w:t>
      </w:r>
    </w:p>
    <w:p w:rsidR="004440BB" w:rsidRPr="00240231" w:rsidRDefault="00842F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Sortie de prison</w:t>
      </w:r>
    </w:p>
    <w:p w:rsidR="004440BB" w:rsidRPr="0033033C" w:rsidRDefault="00842F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Préparation à la sortie de prison durant la détention</w:t>
      </w:r>
      <w:r w:rsidR="004440BB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509</w:t>
      </w:r>
    </w:p>
    <w:p w:rsidR="004440BB" w:rsidRPr="0033033C" w:rsidRDefault="00842F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 à la réinsertion après la sortie de prison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751</w:t>
      </w:r>
    </w:p>
    <w:p w:rsidR="00842FBB" w:rsidRDefault="00842F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Aide aux auteurs d’infractions à caractère sexuel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505</w:t>
      </w:r>
    </w:p>
    <w:p w:rsidR="00842FBB" w:rsidRDefault="00842F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Accompagnement des auteurs de </w:t>
      </w:r>
      <w:r w:rsidR="007C7987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violence intrafamiliale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401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Médiation 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entre auteurs et victimes d’infractions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496</w:t>
      </w:r>
    </w:p>
    <w:p w:rsidR="004440BB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Aide juridique aux auteurs</w:t>
      </w:r>
      <w:r w:rsidR="00700D67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 de faits punissables</w:t>
      </w:r>
    </w:p>
    <w:p w:rsidR="00D85D00" w:rsidRDefault="00D85D00" w:rsidP="00D85D00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 juridique de première ligne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515</w:t>
      </w:r>
    </w:p>
    <w:p w:rsidR="00D85D00" w:rsidRPr="00D85D00" w:rsidRDefault="00D85D00" w:rsidP="00D85D00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 juridique de deuxième ligne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749</w:t>
      </w:r>
    </w:p>
    <w:p w:rsidR="00700D67" w:rsidRPr="00240231" w:rsidRDefault="00700D67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Soutien aux fami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lles et proches des auteurs</w:t>
      </w:r>
      <w:r w:rsidR="00DD49FB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 de faits punissables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511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outien aux professionnels de l’aide aux auteurs</w:t>
      </w:r>
      <w:r w:rsidR="00443B4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 de faits punissables</w:t>
      </w:r>
    </w:p>
    <w:p w:rsidR="005908DA" w:rsidRDefault="005908DA" w:rsidP="00CE4BC5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5908DA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aide aux auteurs de faits punissables</w:t>
      </w:r>
      <w:r w:rsidRPr="005908DA">
        <w:rPr>
          <w:rFonts w:asciiTheme="minorHAnsi" w:hAnsiTheme="minorHAnsi" w:cs="Arial"/>
          <w:sz w:val="22"/>
          <w:szCs w:val="22"/>
          <w:lang w:val="fr-BE" w:eastAsia="ar-SA"/>
        </w:rPr>
        <w:tab/>
        <w:t>624</w:t>
      </w:r>
    </w:p>
    <w:p w:rsidR="00CE4BC5" w:rsidRDefault="00CE4BC5" w:rsidP="00CE4BC5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Documentation et information pour professionnels concernant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l’aide aux auteurs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 de faits punissables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625</w:t>
      </w:r>
    </w:p>
    <w:p w:rsidR="00CE4BC5" w:rsidRDefault="00CE4BC5" w:rsidP="00CE4BC5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concernant l’aide aux auteurs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 de faits punissables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514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Fédérations d’associations du secteur de l’aide aux auteurs</w:t>
      </w:r>
      <w:r w:rsidR="00CE4BC5">
        <w:rPr>
          <w:rFonts w:asciiTheme="minorHAnsi" w:hAnsiTheme="minorHAnsi" w:cs="Arial"/>
          <w:sz w:val="22"/>
          <w:szCs w:val="22"/>
          <w:lang w:val="fr-BE" w:eastAsia="ar-SA"/>
        </w:rPr>
        <w:t xml:space="preserve"> de faits punissables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513</w:t>
      </w:r>
    </w:p>
    <w:p w:rsidR="00CE4BC5" w:rsidRDefault="00CE4BC5" w:rsidP="00CE4BC5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professionnels de l’aide aux auteurs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 de faits punissables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512</w:t>
      </w:r>
    </w:p>
    <w:p w:rsidR="004440BB" w:rsidRPr="004440BB" w:rsidRDefault="004440BB" w:rsidP="004440BB">
      <w:pPr>
        <w:jc w:val="both"/>
        <w:rPr>
          <w:rFonts w:asciiTheme="minorHAnsi" w:hAnsiTheme="minorHAnsi"/>
        </w:rPr>
      </w:pPr>
      <w:r w:rsidRPr="005A0A07"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5" w:name="_Toc470179977"/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AIDE AUX VICTIMES</w:t>
      </w:r>
      <w:bookmarkEnd w:id="5"/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Accueil et accompagnement des victimes</w:t>
      </w:r>
    </w:p>
    <w:p w:rsidR="004440BB" w:rsidRPr="0033033C" w:rsidRDefault="000F3B58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Première assistance</w:t>
      </w:r>
      <w:r w:rsidR="004440BB"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aux victimes</w:t>
      </w:r>
      <w:r w:rsidR="004440BB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489</w:t>
      </w:r>
    </w:p>
    <w:p w:rsidR="004440BB" w:rsidRPr="0033033C" w:rsidRDefault="005C0E00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</w:t>
      </w:r>
      <w:r w:rsidR="004440BB" w:rsidRPr="0033033C">
        <w:rPr>
          <w:rFonts w:asciiTheme="minorHAnsi" w:hAnsiTheme="minorHAnsi" w:cs="Arial"/>
          <w:sz w:val="22"/>
          <w:szCs w:val="22"/>
          <w:lang w:val="fr-BE" w:eastAsia="ar-SA"/>
        </w:rPr>
        <w:t>ccueil de</w:t>
      </w:r>
      <w:r>
        <w:rPr>
          <w:rFonts w:asciiTheme="minorHAnsi" w:hAnsiTheme="minorHAnsi" w:cs="Arial"/>
          <w:sz w:val="22"/>
          <w:szCs w:val="22"/>
          <w:lang w:val="fr-BE" w:eastAsia="ar-SA"/>
        </w:rPr>
        <w:t>s victimes en maison de justice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="004440BB" w:rsidRPr="0033033C">
        <w:rPr>
          <w:rFonts w:asciiTheme="minorHAnsi" w:hAnsiTheme="minorHAnsi" w:cs="Arial"/>
          <w:sz w:val="22"/>
          <w:szCs w:val="22"/>
          <w:lang w:val="fr-BE" w:eastAsia="ar-SA"/>
        </w:rPr>
        <w:t>516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Services d’aide aux victimes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491</w:t>
      </w:r>
    </w:p>
    <w:p w:rsidR="004440BB" w:rsidRPr="00240231" w:rsidRDefault="007B6AC8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Aide aux victimes : </w:t>
      </w:r>
      <w:r w:rsidR="004440BB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groupe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 cible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 spécifique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</w:t>
      </w:r>
    </w:p>
    <w:p w:rsidR="005C3EAB" w:rsidRDefault="005C3EAB" w:rsidP="005C3EA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Victimes de violences basées sur le genre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Vi</w:t>
      </w:r>
      <w:r w:rsidR="005C3EAB">
        <w:rPr>
          <w:rFonts w:asciiTheme="minorHAnsi" w:hAnsiTheme="minorHAnsi" w:cs="Arial"/>
          <w:sz w:val="22"/>
          <w:szCs w:val="22"/>
          <w:lang w:val="fr-BE"/>
        </w:rPr>
        <w:t>ctimes de violences entre partenaire</w:t>
      </w:r>
      <w:r w:rsidR="009B43EE">
        <w:rPr>
          <w:rFonts w:asciiTheme="minorHAnsi" w:hAnsiTheme="minorHAnsi" w:cs="Arial"/>
          <w:sz w:val="22"/>
          <w:szCs w:val="22"/>
          <w:lang w:val="fr-BE"/>
        </w:rPr>
        <w:t>s</w:t>
      </w:r>
    </w:p>
    <w:p w:rsidR="004440BB" w:rsidRPr="0033033C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</w:t>
      </w:r>
      <w:r w:rsidR="00A80325">
        <w:rPr>
          <w:rFonts w:asciiTheme="minorHAnsi" w:hAnsiTheme="minorHAnsi" w:cs="Arial"/>
          <w:sz w:val="22"/>
          <w:szCs w:val="22"/>
          <w:lang w:val="fr-BE"/>
        </w:rPr>
        <w:t>formation et soutien au</w:t>
      </w:r>
      <w:r w:rsidR="00002129">
        <w:rPr>
          <w:rFonts w:asciiTheme="minorHAnsi" w:hAnsiTheme="minorHAnsi" w:cs="Arial"/>
          <w:sz w:val="22"/>
          <w:szCs w:val="22"/>
          <w:lang w:val="fr-BE"/>
        </w:rPr>
        <w:t>x victimes de violences entre partenair</w:t>
      </w:r>
      <w:r w:rsidR="00A80325">
        <w:rPr>
          <w:rFonts w:asciiTheme="minorHAnsi" w:hAnsiTheme="minorHAnsi" w:cs="Arial"/>
          <w:sz w:val="22"/>
          <w:szCs w:val="22"/>
          <w:lang w:val="fr-BE"/>
        </w:rPr>
        <w:t>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399</w:t>
      </w:r>
    </w:p>
    <w:p w:rsidR="004440BB" w:rsidRDefault="00360EC7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>
        <w:rPr>
          <w:rFonts w:asciiTheme="minorHAnsi" w:hAnsiTheme="minorHAnsi" w:cs="Arial"/>
          <w:sz w:val="22"/>
          <w:szCs w:val="22"/>
          <w:lang w:val="fr-BE"/>
        </w:rPr>
        <w:t>Hébergement</w:t>
      </w:r>
      <w:r w:rsidR="004440BB" w:rsidRPr="0033033C">
        <w:rPr>
          <w:rFonts w:asciiTheme="minorHAnsi" w:hAnsiTheme="minorHAnsi" w:cs="Arial"/>
          <w:sz w:val="22"/>
          <w:szCs w:val="22"/>
          <w:lang w:val="fr-BE"/>
        </w:rPr>
        <w:t xml:space="preserve"> de</w:t>
      </w:r>
      <w:r>
        <w:rPr>
          <w:rFonts w:asciiTheme="minorHAnsi" w:hAnsiTheme="minorHAnsi" w:cs="Arial"/>
          <w:sz w:val="22"/>
          <w:szCs w:val="22"/>
          <w:lang w:val="fr-BE"/>
        </w:rPr>
        <w:t>s</w:t>
      </w:r>
      <w:r w:rsidR="004440BB" w:rsidRPr="0033033C">
        <w:rPr>
          <w:rFonts w:asciiTheme="minorHAnsi" w:hAnsiTheme="minorHAnsi" w:cs="Arial"/>
          <w:sz w:val="22"/>
          <w:szCs w:val="22"/>
          <w:lang w:val="fr-BE"/>
        </w:rPr>
        <w:t xml:space="preserve"> victim</w:t>
      </w:r>
      <w:r w:rsidR="003B0F9E">
        <w:rPr>
          <w:rFonts w:asciiTheme="minorHAnsi" w:hAnsiTheme="minorHAnsi" w:cs="Arial"/>
          <w:sz w:val="22"/>
          <w:szCs w:val="22"/>
          <w:lang w:val="fr-BE"/>
        </w:rPr>
        <w:t>es de violences entre partenair</w:t>
      </w:r>
      <w:r>
        <w:rPr>
          <w:rFonts w:asciiTheme="minorHAnsi" w:hAnsiTheme="minorHAnsi" w:cs="Arial"/>
          <w:sz w:val="22"/>
          <w:szCs w:val="22"/>
          <w:lang w:val="fr-BE"/>
        </w:rPr>
        <w:t>es</w:t>
      </w:r>
      <w:r w:rsidR="004440BB" w:rsidRPr="0033033C">
        <w:rPr>
          <w:rFonts w:asciiTheme="minorHAnsi" w:hAnsiTheme="minorHAnsi" w:cs="Arial"/>
          <w:sz w:val="22"/>
          <w:szCs w:val="22"/>
          <w:lang w:val="fr-BE"/>
        </w:rPr>
        <w:tab/>
        <w:t>400</w:t>
      </w:r>
    </w:p>
    <w:p w:rsidR="005C3EAB" w:rsidRDefault="005C3EAB" w:rsidP="005C3EA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Victimes de violences 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sexuel</w:t>
      </w:r>
      <w:r>
        <w:rPr>
          <w:rFonts w:asciiTheme="minorHAnsi" w:hAnsiTheme="minorHAnsi" w:cs="Arial"/>
          <w:sz w:val="22"/>
          <w:szCs w:val="22"/>
          <w:lang w:val="fr-BE" w:eastAsia="ar-SA"/>
        </w:rPr>
        <w:t>les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494</w:t>
      </w:r>
    </w:p>
    <w:p w:rsidR="005C3EAB" w:rsidRDefault="005C3EAB" w:rsidP="005C3EA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Victimes de mutilations génitales féminines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754</w:t>
      </w:r>
    </w:p>
    <w:p w:rsidR="005C3EAB" w:rsidRPr="0033033C" w:rsidRDefault="005C3EAB" w:rsidP="005C3EA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Victimes de mariage</w:t>
      </w:r>
      <w:r w:rsidR="001D37BD">
        <w:rPr>
          <w:rFonts w:asciiTheme="minorHAnsi" w:hAnsiTheme="minorHAnsi" w:cs="Arial"/>
          <w:sz w:val="22"/>
          <w:szCs w:val="22"/>
          <w:lang w:val="fr-BE" w:eastAsia="ar-SA"/>
        </w:rPr>
        <w:t>s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 forcé</w:t>
      </w:r>
      <w:r w:rsidR="001D37BD">
        <w:rPr>
          <w:rFonts w:asciiTheme="minorHAnsi" w:hAnsiTheme="minorHAnsi" w:cs="Arial"/>
          <w:sz w:val="22"/>
          <w:szCs w:val="22"/>
          <w:lang w:val="fr-BE" w:eastAsia="ar-SA"/>
        </w:rPr>
        <w:t>s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755</w:t>
      </w:r>
    </w:p>
    <w:p w:rsidR="005C3EAB" w:rsidRDefault="005C3EAB" w:rsidP="005C3EA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Enfants et 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jeunes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 victimes de maltraitance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178</w:t>
      </w:r>
    </w:p>
    <w:p w:rsidR="004440BB" w:rsidRDefault="00453CFF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S</w:t>
      </w:r>
      <w:r w:rsidR="004440BB" w:rsidRPr="0033033C">
        <w:rPr>
          <w:rFonts w:asciiTheme="minorHAnsi" w:hAnsiTheme="minorHAnsi" w:cs="Arial"/>
          <w:sz w:val="22"/>
          <w:szCs w:val="22"/>
          <w:lang w:val="fr-BE" w:eastAsia="ar-SA"/>
        </w:rPr>
        <w:t>eniors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 victimes de maltraitance</w:t>
      </w:r>
      <w:r w:rsidR="004440BB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247</w:t>
      </w:r>
    </w:p>
    <w:p w:rsidR="001B40CB" w:rsidRPr="0033033C" w:rsidRDefault="001B40C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Victimes de mariage</w:t>
      </w:r>
      <w:r w:rsidR="001D37BD">
        <w:rPr>
          <w:rFonts w:asciiTheme="minorHAnsi" w:hAnsiTheme="minorHAnsi" w:cs="Arial"/>
          <w:sz w:val="22"/>
          <w:szCs w:val="22"/>
          <w:lang w:val="fr-BE" w:eastAsia="ar-SA"/>
        </w:rPr>
        <w:t>s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 gris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756</w:t>
      </w:r>
    </w:p>
    <w:p w:rsidR="004440BB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Victimes de la traite des êtres humains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572</w:t>
      </w:r>
    </w:p>
    <w:p w:rsidR="002B68C7" w:rsidRPr="0033033C" w:rsidRDefault="002B68C7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Victimes de sectes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748</w:t>
      </w:r>
    </w:p>
    <w:p w:rsidR="00AC7F47" w:rsidRDefault="00AC7F47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Aide </w:t>
      </w:r>
      <w:r w:rsidR="00871086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juridique aux victimes</w:t>
      </w:r>
    </w:p>
    <w:p w:rsidR="00871086" w:rsidRDefault="00871086" w:rsidP="0087108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 juridique de première ligne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515</w:t>
      </w:r>
    </w:p>
    <w:p w:rsidR="00871086" w:rsidRPr="00871086" w:rsidRDefault="00871086" w:rsidP="0087108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 juridique de deuxième ligne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749</w:t>
      </w:r>
    </w:p>
    <w:p w:rsidR="00AC7F47" w:rsidRPr="00716DF3" w:rsidRDefault="00AC7F47" w:rsidP="00AC7F47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716DF3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Aide financière aux victimes</w:t>
      </w:r>
      <w:r w:rsidRPr="00716DF3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718</w:t>
      </w:r>
    </w:p>
    <w:p w:rsidR="00AC7F47" w:rsidRDefault="00AC7F47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Médiation 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entre auteurs et 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victime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 d’infractions</w:t>
      </w: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496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Soutien aux familles et proches des victimes</w:t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  <w:t>495</w:t>
      </w:r>
    </w:p>
    <w:p w:rsidR="004440BB" w:rsidRPr="00240231" w:rsidRDefault="00716DF3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>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outien aux professionnels de l’aide aux victimes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aide aux victimes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633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concernant l’aide aux victimes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498</w:t>
      </w:r>
    </w:p>
    <w:p w:rsidR="00916A13" w:rsidRDefault="00916A13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916A13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de l’aide aux victimes</w:t>
      </w:r>
      <w:r w:rsidRPr="00916A13">
        <w:rPr>
          <w:rFonts w:asciiTheme="minorHAnsi" w:hAnsiTheme="minorHAnsi" w:cs="Arial"/>
          <w:sz w:val="22"/>
          <w:szCs w:val="22"/>
          <w:lang w:val="fr-BE" w:eastAsia="ar-SA"/>
        </w:rPr>
        <w:tab/>
        <w:t>500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Fédérations d’associations du secteur de l’aide aux victimes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499</w:t>
      </w:r>
    </w:p>
    <w:p w:rsidR="004440BB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 et plateformes concernant l’aide aux victimes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497</w:t>
      </w:r>
    </w:p>
    <w:p w:rsidR="004440BB" w:rsidRPr="00831904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lang w:val="fr-BE" w:eastAsia="ar-SA"/>
        </w:rPr>
      </w:pPr>
      <w:r w:rsidRPr="00831904">
        <w:rPr>
          <w:rFonts w:asciiTheme="minorHAnsi" w:hAnsiTheme="minorHAnsi" w:cs="Arial"/>
          <w:lang w:val="fr-BE" w:eastAsia="ar-SA"/>
        </w:rPr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6" w:name="_Toc470179978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I</w:t>
      </w:r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NSERTION SOCIOPROFESSIONNELLE</w:t>
      </w:r>
      <w:bookmarkEnd w:id="6"/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Accompagnement à la recherche d’emploi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Accueil, orientation et accompagnement de demandeurs d'emploi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519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Accueil, orientation et accompagnement de publics spécifiques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 et accompagnement des indépendants/futurs indépendants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526</w:t>
      </w:r>
    </w:p>
    <w:p w:rsidR="004440BB" w:rsidRPr="0033033C" w:rsidRDefault="004440BB" w:rsidP="004440BB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Accueil, orientation et accompagnement de demandeurs d'emploi de 45 ans et plus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525</w:t>
      </w:r>
    </w:p>
    <w:p w:rsidR="004440BB" w:rsidRPr="0033033C" w:rsidRDefault="004440BB" w:rsidP="004440BB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Accueil, orientation et accompagnement de demandeurs d'emploi détenus ou ex-détenus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523</w:t>
      </w:r>
    </w:p>
    <w:p w:rsidR="004440BB" w:rsidRPr="0033033C" w:rsidRDefault="004440BB" w:rsidP="004440BB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Accueil, orientation et accompagnement de demandeurs d'emploi primo-arrivants/réfugiés/minorités ethniques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524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Accueil, orientation et accompagnement de demandeurs d'emploi sans-abri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522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Accueil, orientation et accompagnement de demandeurs d'emploi analphabètes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567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Accueil, orientation et accompagnement de demandeurs d'emploi artistes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568</w:t>
      </w:r>
    </w:p>
    <w:p w:rsidR="004440BB" w:rsidRPr="0033033C" w:rsidRDefault="004440BB" w:rsidP="004440BB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Accueil, orientation et accompagnement de demandeurs d'emploi en situation de handicap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521</w:t>
      </w:r>
    </w:p>
    <w:p w:rsidR="004440BB" w:rsidRPr="0033033C" w:rsidRDefault="004440BB" w:rsidP="004440BB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Accueil, orientation et accompagnement de demandeurs d'emploi souffrants de troubles psychiques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565</w:t>
      </w:r>
    </w:p>
    <w:p w:rsidR="004440BB" w:rsidRPr="0033033C" w:rsidRDefault="004440BB" w:rsidP="004440BB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Accueil, orientation et accompagnement de demandeurs d'emploi soutenus par le CPAS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520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Détermination professionnelle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528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Recherche active d'emploi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570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sur les formations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527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Formations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Alphabétisation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529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de base (français, néerlandais, mathématique)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530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administratif/bureautique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531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agroalimentaire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532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bâtiment/construction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533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commerce/vente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534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confection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535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environnement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536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gestion/finance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537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Préformations et/ou formations qualifiantes secteur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horeca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/tourisme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538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informatique/graphisme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539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nettoyage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540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santé/social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541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socioculturel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543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</w:t>
      </w:r>
      <w:r w:rsidR="00973E2F">
        <w:rPr>
          <w:rFonts w:asciiTheme="minorHAnsi" w:hAnsiTheme="minorHAnsi" w:cs="Arial"/>
          <w:sz w:val="22"/>
          <w:szCs w:val="22"/>
          <w:lang w:val="fr-BE" w:eastAsia="ar-SA"/>
        </w:rPr>
        <w:t xml:space="preserve"> qualifiantes secteur technique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/mécanique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542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Préformations et/ou formations qualifiantes secteur enseignement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563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lastRenderedPageBreak/>
        <w:t>Préformations et/ou formations qualifiantes secteur logistique et transport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564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en langues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571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classes moyennes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558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Cours de promotion sociale dans le cadre de l'insertion socioprofessionnelle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557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Insertion par le travail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Économie sociale dans le cadre de l'insertion socioprofessionnelle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559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Agences locales pour l'emploi (ALE)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560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Intérim social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561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Accueil d’enfants dans le cadre de l’insertion socioprofessionnelle 562</w:t>
      </w:r>
    </w:p>
    <w:p w:rsidR="004440BB" w:rsidRPr="00240231" w:rsidRDefault="00973E2F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outien a</w:t>
      </w: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ux professionnels de l’insertion socioprofessionnelle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insertion socioprofessionnelle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640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pour professionnels concernant l’insertion socioprofessionnelle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641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Fédérations d’associations du secteur de l’insertion socioprofessionnelle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642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concernant l’insertion socioprofessionnelle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643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professionnels de l’insertion socioprofessionnelle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644</w:t>
      </w:r>
    </w:p>
    <w:p w:rsidR="004440BB" w:rsidRPr="00B540D2" w:rsidRDefault="004440BB" w:rsidP="004440BB">
      <w:pPr>
        <w:spacing w:line="320" w:lineRule="exact"/>
        <w:rPr>
          <w:rFonts w:asciiTheme="minorHAnsi" w:hAnsiTheme="minorHAnsi" w:cs="Arial"/>
          <w:lang w:val="fr-BE"/>
        </w:rPr>
      </w:pPr>
      <w:r w:rsidRPr="005A0A07">
        <w:rPr>
          <w:rFonts w:ascii="Arial" w:hAnsi="Arial" w:cs="Arial"/>
          <w:b/>
          <w:lang w:val="fr-BE"/>
        </w:rPr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7" w:name="_Toc470179979"/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PETITE ENFANCE (0-3 ANS</w:t>
      </w:r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)</w:t>
      </w:r>
      <w:bookmarkEnd w:id="7"/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Accueil de la petite enfance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Milieu d’accueil de type collectif</w:t>
      </w:r>
    </w:p>
    <w:p w:rsidR="004440BB" w:rsidRPr="0033033C" w:rsidRDefault="004440BB" w:rsidP="004440BB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Milieux d’accueil pour jeunes enfants où la participation financière est fixée librement par le milieu d’accueil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320</w:t>
      </w:r>
    </w:p>
    <w:p w:rsidR="004440BB" w:rsidRPr="0033033C" w:rsidRDefault="004440BB" w:rsidP="004440BB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Milieux d’accueil pour jeunes enfants où la participation financière est proportionnelle aux revenus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319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Milieu d’accueil de type familial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Accueillantes autonomes pour jeunes enfants (renvoi vers les sites ONE et K&amp;G)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329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Services d’accueillantes conventionnées pour jeunes enfants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322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Milieux d’accueil de type occasionnel pour jeunes enfants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323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Milieux d’accueil pour jeunes enfants en situation de handicap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324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Garde d’enfants à domicile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Babysitting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327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Garde d’enfants malades à domicile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331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Lieux de socialisation pour jeunes enfants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315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Aide psychologique pour jeunes enfants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328</w:t>
      </w:r>
    </w:p>
    <w:p w:rsidR="004440BB" w:rsidRPr="00240231" w:rsidRDefault="001A6105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Accompagnement des 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parents d’enfants de 0 à 6 ans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314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Situations problématiques ou de crise</w:t>
      </w:r>
    </w:p>
    <w:p w:rsidR="001A6105" w:rsidRPr="0033033C" w:rsidRDefault="001A6105" w:rsidP="001A6105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sans l’intervention du secteur de l’aide à la jeunesse (petite enfance)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318</w:t>
      </w:r>
    </w:p>
    <w:p w:rsidR="001A6105" w:rsidRDefault="001A6105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1A6105">
        <w:rPr>
          <w:rFonts w:asciiTheme="minorHAnsi" w:hAnsiTheme="minorHAnsi" w:cs="Arial"/>
          <w:sz w:val="22"/>
          <w:szCs w:val="22"/>
          <w:lang w:val="fr-BE" w:eastAsia="ar-SA"/>
        </w:rPr>
        <w:t>Aide via le secteur de l’aide à la jeunesse en Communauté flamande (petite enfance)</w:t>
      </w:r>
      <w:r w:rsidRPr="001A6105">
        <w:rPr>
          <w:rFonts w:asciiTheme="minorHAnsi" w:hAnsiTheme="minorHAnsi" w:cs="Arial"/>
          <w:sz w:val="22"/>
          <w:szCs w:val="22"/>
          <w:lang w:val="fr-BE" w:eastAsia="ar-SA"/>
        </w:rPr>
        <w:tab/>
        <w:t>317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via le secteur de l’aide à la jeunesse en Communauté française (petite enfance)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316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Aide matérielle pour jeunes enfants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325</w:t>
      </w:r>
    </w:p>
    <w:p w:rsidR="004440BB" w:rsidRPr="00240231" w:rsidRDefault="00376B9D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outien aux professionnels de la petite enfance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aide à la petite enfance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647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pour professionnels concernant l’aide à la petite enfance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648</w:t>
      </w:r>
    </w:p>
    <w:p w:rsidR="001A6105" w:rsidRPr="0033033C" w:rsidRDefault="001A6105" w:rsidP="001A6105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Fonds financiers pour professionn</w:t>
      </w:r>
      <w:r>
        <w:rPr>
          <w:rFonts w:asciiTheme="minorHAnsi" w:hAnsiTheme="minorHAnsi" w:cs="Arial"/>
          <w:sz w:val="22"/>
          <w:szCs w:val="22"/>
          <w:lang w:val="fr-BE" w:eastAsia="ar-SA"/>
        </w:rPr>
        <w:t>els de l’aide aux enfants et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621</w:t>
      </w:r>
    </w:p>
    <w:p w:rsidR="001A6105" w:rsidRDefault="001A6105" w:rsidP="001A6105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concernant l’aide à la petite enfance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650</w:t>
      </w:r>
    </w:p>
    <w:p w:rsidR="004440BB" w:rsidRPr="0033033C" w:rsidRDefault="004440BB" w:rsidP="001A6105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Fédérations d’asso</w:t>
      </w:r>
      <w:r w:rsidR="001A6105">
        <w:rPr>
          <w:rFonts w:asciiTheme="minorHAnsi" w:hAnsiTheme="minorHAnsi" w:cs="Arial"/>
          <w:sz w:val="22"/>
          <w:szCs w:val="22"/>
          <w:lang w:val="fr-BE" w:eastAsia="ar-SA"/>
        </w:rPr>
        <w:t xml:space="preserve">ciations du secteur de 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la petite enfance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649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professionnels de l’aide à la petite enfance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651</w:t>
      </w:r>
    </w:p>
    <w:p w:rsidR="004440BB" w:rsidRPr="0033033C" w:rsidRDefault="004440BB" w:rsidP="004440BB">
      <w:pPr>
        <w:spacing w:line="320" w:lineRule="exact"/>
        <w:ind w:firstLine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Supervisions pour professionn</w:t>
      </w:r>
      <w:r w:rsidR="001A6105">
        <w:rPr>
          <w:rFonts w:asciiTheme="minorHAnsi" w:hAnsiTheme="minorHAnsi" w:cs="Arial"/>
          <w:sz w:val="22"/>
          <w:szCs w:val="22"/>
          <w:lang w:val="fr-BE" w:eastAsia="ar-SA"/>
        </w:rPr>
        <w:t>els de l’aide aux enfants et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623</w:t>
      </w:r>
    </w:p>
    <w:p w:rsidR="004440BB" w:rsidRPr="00B540D2" w:rsidRDefault="004440BB" w:rsidP="004440BB">
      <w:pPr>
        <w:spacing w:line="320" w:lineRule="exact"/>
        <w:rPr>
          <w:rFonts w:asciiTheme="minorHAnsi" w:hAnsiTheme="minorHAnsi" w:cs="Arial"/>
        </w:rPr>
      </w:pPr>
      <w:r w:rsidRPr="005A0A07">
        <w:rPr>
          <w:rFonts w:ascii="Arial" w:hAnsi="Arial" w:cs="Arial"/>
        </w:rPr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8" w:name="_Toc470179980"/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ENFANTS ET JEUNES (3-18 ANS</w:t>
      </w:r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)</w:t>
      </w:r>
      <w:bookmarkEnd w:id="8"/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Accueil de crise pour enfants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420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Accueil de crise pour jeunes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157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Information et accompagnement des enfants et des jeunes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juridique pour enfants et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172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sociale et administrative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sociale et administrative pour tous les enfants et tous les jeunes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174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sociale et administrative spécifique aux primo-arrivants ou aux MENA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175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générale pour enfants et pour jeunes (tous domaines confondus)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177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Écoute téléphonique pour enfants et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176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Soutien scolaire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Accompagnement et aides aux devoirs (primaire)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419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Accompagnement et aides aux devoirs (secondaire)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182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aux personnes dyslexiques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583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aux personnes surdouées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584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Décrochage scolaire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183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et orientation scolaire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184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Médiation scolaire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185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Rattrapage scolaire/remédiation/méthodologie (primaire)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421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Rattrapage scolaire/remédiation/méthodologie (secondaire)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186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Droits des enfants et des jeunes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juridique pour enfants et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172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Défense des droits des enfants et des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173</w:t>
      </w:r>
    </w:p>
    <w:p w:rsidR="004440BB" w:rsidRPr="00240231" w:rsidRDefault="00407898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Enfants et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 jeunes</w:t>
      </w: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 victimes de maltraitance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178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Santé mentale des enfants et des jeunes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Écoute téléphonique pour enfants et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176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Services de santé mentale pour enfants et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339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Consultations psychologiques en planning familial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336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Centres de jour pour enfants et jeunes souffrant de troubles psychiques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362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Services psychiatriques pour enfants et jeunes en hôpital général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350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Hôpitaux psychiatriques pour enfants et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349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Services résidentiels pour enfants et jeunes souffrant de troubles psychiques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364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Autre soutien psychologique pour enfants et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180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Vie relationnelle, affective et sexuelle des jeunes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Consultations médicales liées à la vie affective et sexuelle des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187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pour les jeu</w:t>
      </w:r>
      <w:r w:rsidR="00376B9D">
        <w:rPr>
          <w:rFonts w:asciiTheme="minorHAnsi" w:hAnsiTheme="minorHAnsi" w:cs="Arial"/>
          <w:sz w:val="22"/>
          <w:szCs w:val="22"/>
          <w:lang w:val="fr-BE" w:eastAsia="ar-SA"/>
        </w:rPr>
        <w:t>nes (grossesse, homosexualité…)</w:t>
      </w:r>
      <w:r w:rsidR="00376B9D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188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lastRenderedPageBreak/>
        <w:t>Part</w:t>
      </w:r>
      <w:r w:rsidR="00376B9D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icipation citoyenne des enfants et </w:t>
      </w: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jeunes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171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Temps libre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diverses pour enfants et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179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intergénérationnelles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82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temps libre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422</w:t>
      </w:r>
    </w:p>
    <w:p w:rsidR="004440BB" w:rsidRPr="00240231" w:rsidRDefault="00376B9D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outien aux professionn</w:t>
      </w: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els de l’aide aux enfants et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 jeunes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aide aux enfants et</w:t>
      </w:r>
      <w:r w:rsidR="00376B9D">
        <w:rPr>
          <w:rFonts w:asciiTheme="minorHAnsi" w:hAnsiTheme="minorHAnsi" w:cs="Arial"/>
          <w:sz w:val="22"/>
          <w:szCs w:val="22"/>
          <w:lang w:val="fr-BE" w:eastAsia="ar-SA"/>
        </w:rPr>
        <w:t xml:space="preserve"> 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634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pour professionn</w:t>
      </w:r>
      <w:r w:rsidR="003564C9">
        <w:rPr>
          <w:rFonts w:asciiTheme="minorHAnsi" w:hAnsiTheme="minorHAnsi" w:cs="Arial"/>
          <w:sz w:val="22"/>
          <w:szCs w:val="22"/>
          <w:lang w:val="fr-BE" w:eastAsia="ar-SA"/>
        </w:rPr>
        <w:t>els de l’aide aux enfants et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635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Fédérations d’associations du sect</w:t>
      </w:r>
      <w:r w:rsidR="003564C9">
        <w:rPr>
          <w:rFonts w:asciiTheme="minorHAnsi" w:hAnsiTheme="minorHAnsi" w:cs="Arial"/>
          <w:sz w:val="22"/>
          <w:szCs w:val="22"/>
          <w:lang w:val="fr-BE" w:eastAsia="ar-SA"/>
        </w:rPr>
        <w:t>eur de l’aide aux enfants et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636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Fonds financiers pour professionn</w:t>
      </w:r>
      <w:r w:rsidR="003564C9">
        <w:rPr>
          <w:rFonts w:asciiTheme="minorHAnsi" w:hAnsiTheme="minorHAnsi" w:cs="Arial"/>
          <w:sz w:val="22"/>
          <w:szCs w:val="22"/>
          <w:lang w:val="fr-BE" w:eastAsia="ar-SA"/>
        </w:rPr>
        <w:t>els de l’aide aux enfants et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621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conc</w:t>
      </w:r>
      <w:r w:rsidR="006F23BC">
        <w:rPr>
          <w:rFonts w:asciiTheme="minorHAnsi" w:hAnsiTheme="minorHAnsi" w:cs="Arial"/>
          <w:sz w:val="22"/>
          <w:szCs w:val="22"/>
          <w:lang w:val="fr-BE" w:eastAsia="ar-SA"/>
        </w:rPr>
        <w:t>ernant l’aide aux enfants et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638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professionnels de l’aide aux enfants et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639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Supervisions pour professionn</w:t>
      </w:r>
      <w:r w:rsidR="003564C9">
        <w:rPr>
          <w:rFonts w:asciiTheme="minorHAnsi" w:hAnsiTheme="minorHAnsi" w:cs="Arial"/>
          <w:sz w:val="22"/>
          <w:szCs w:val="22"/>
          <w:lang w:val="fr-BE" w:eastAsia="ar-SA"/>
        </w:rPr>
        <w:t>els de l’aide aux enfants et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jeunes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623</w:t>
      </w:r>
    </w:p>
    <w:p w:rsidR="004440BB" w:rsidRPr="0033033C" w:rsidRDefault="004440BB" w:rsidP="004440BB">
      <w:pPr>
        <w:spacing w:before="120"/>
        <w:jc w:val="both"/>
        <w:rPr>
          <w:rFonts w:asciiTheme="minorHAnsi" w:hAnsiTheme="minorHAnsi" w:cs="Arial"/>
          <w:sz w:val="22"/>
          <w:szCs w:val="22"/>
        </w:rPr>
      </w:pPr>
      <w:r w:rsidRPr="005A0A07">
        <w:rPr>
          <w:rFonts w:ascii="Arial" w:hAnsi="Arial" w:cs="Arial"/>
        </w:rPr>
        <w:br w:type="page"/>
      </w:r>
    </w:p>
    <w:p w:rsidR="00D1066F" w:rsidRPr="00835189" w:rsidRDefault="00D1066F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9" w:name="_Toc470179981"/>
      <w:r w:rsidRPr="00835189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A</w:t>
      </w:r>
      <w:r w:rsidR="0056563C" w:rsidRPr="00835189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IDE À LA JEUNESSE</w:t>
      </w:r>
      <w:bookmarkEnd w:id="9"/>
    </w:p>
    <w:p w:rsidR="00D1066F" w:rsidRPr="00240231" w:rsidRDefault="00D1066F" w:rsidP="00C83D27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Aide à la jeunesse en Communauté flamande</w:t>
      </w:r>
    </w:p>
    <w:p w:rsidR="00D1066F" w:rsidRPr="00E957AE" w:rsidRDefault="00D1066F" w:rsidP="00240231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Demande d'intervention pour un jeune néerlandophone en difficulté (par le jeune, la f</w:t>
      </w:r>
      <w:r w:rsidR="00081DE6" w:rsidRPr="00E957AE">
        <w:rPr>
          <w:rFonts w:asciiTheme="minorHAnsi" w:hAnsiTheme="minorHAnsi" w:cs="Arial"/>
          <w:sz w:val="22"/>
          <w:szCs w:val="22"/>
          <w:lang w:val="fr-BE" w:eastAsia="ar-SA"/>
        </w:rPr>
        <w:t>amille ou toute autre personne)</w:t>
      </w:r>
      <w:r w:rsidR="00081DE6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191</w:t>
      </w:r>
    </w:p>
    <w:p w:rsidR="00D1066F" w:rsidRPr="00E957AE" w:rsidRDefault="00D1066F" w:rsidP="00240231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Mise en application des décisions prises par le tribunal de la jeuness</w:t>
      </w:r>
      <w:r w:rsidR="00081DE6" w:rsidRPr="00E957AE">
        <w:rPr>
          <w:rFonts w:asciiTheme="minorHAnsi" w:hAnsiTheme="minorHAnsi" w:cs="Arial"/>
          <w:sz w:val="22"/>
          <w:szCs w:val="22"/>
          <w:lang w:val="fr-BE" w:eastAsia="ar-SA"/>
        </w:rPr>
        <w:t>e pour un jeune néerlandophone</w:t>
      </w:r>
      <w:r w:rsidR="00081DE6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192</w:t>
      </w:r>
    </w:p>
    <w:p w:rsidR="00D1066F" w:rsidRPr="00E957AE" w:rsidRDefault="00D1066F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Aide spécialisée pour jeunes néerlandophones (accessible via le CBJ ou le TJ)</w:t>
      </w:r>
    </w:p>
    <w:p w:rsidR="00D1066F" w:rsidRPr="00E957AE" w:rsidRDefault="00D1066F" w:rsidP="00C13522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nl-BE" w:eastAsia="ar-SA"/>
        </w:rPr>
      </w:pPr>
      <w:proofErr w:type="spellStart"/>
      <w:r w:rsidRPr="00E957AE">
        <w:rPr>
          <w:rFonts w:asciiTheme="minorHAnsi" w:hAnsiTheme="minorHAnsi" w:cs="Arial"/>
          <w:sz w:val="22"/>
          <w:szCs w:val="22"/>
          <w:lang w:val="nl-BE" w:eastAsia="ar-SA"/>
        </w:rPr>
        <w:t>Accueil</w:t>
      </w:r>
      <w:proofErr w:type="spellEnd"/>
      <w:r w:rsidRPr="00E957AE">
        <w:rPr>
          <w:rFonts w:asciiTheme="minorHAnsi" w:hAnsiTheme="minorHAnsi" w:cs="Arial"/>
          <w:sz w:val="22"/>
          <w:szCs w:val="22"/>
          <w:lang w:val="nl-BE" w:eastAsia="ar-SA"/>
        </w:rPr>
        <w:t xml:space="preserve"> résidentiel</w:t>
      </w:r>
    </w:p>
    <w:p w:rsidR="00D1066F" w:rsidRPr="00E957AE" w:rsidRDefault="00081DE6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nl-BE"/>
        </w:rPr>
      </w:pPr>
      <w:r w:rsidRPr="00E957AE">
        <w:rPr>
          <w:rFonts w:asciiTheme="minorHAnsi" w:hAnsiTheme="minorHAnsi" w:cs="Arial"/>
          <w:sz w:val="22"/>
          <w:szCs w:val="22"/>
          <w:lang w:val="nl-BE"/>
        </w:rPr>
        <w:t>Begeleidingstehuizen</w:t>
      </w:r>
      <w:r w:rsidRPr="00E957AE">
        <w:rPr>
          <w:rFonts w:asciiTheme="minorHAnsi" w:hAnsiTheme="minorHAnsi" w:cs="Arial"/>
          <w:sz w:val="22"/>
          <w:szCs w:val="22"/>
          <w:lang w:val="nl-BE"/>
        </w:rPr>
        <w:tab/>
      </w:r>
      <w:r w:rsidR="00D1066F" w:rsidRPr="00E957AE">
        <w:rPr>
          <w:rFonts w:asciiTheme="minorHAnsi" w:hAnsiTheme="minorHAnsi" w:cs="Arial"/>
          <w:sz w:val="22"/>
          <w:szCs w:val="22"/>
          <w:lang w:val="nl-BE"/>
        </w:rPr>
        <w:t>193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nl-BE"/>
        </w:rPr>
      </w:pPr>
      <w:r w:rsidRPr="00E957AE">
        <w:rPr>
          <w:rFonts w:asciiTheme="minorHAnsi" w:hAnsiTheme="minorHAnsi" w:cs="Arial"/>
          <w:sz w:val="22"/>
          <w:szCs w:val="22"/>
          <w:lang w:val="nl-BE"/>
        </w:rPr>
        <w:t>Onthaal-, oriënta</w:t>
      </w:r>
      <w:r w:rsidR="00081DE6" w:rsidRPr="00E957AE">
        <w:rPr>
          <w:rFonts w:asciiTheme="minorHAnsi" w:hAnsiTheme="minorHAnsi" w:cs="Arial"/>
          <w:sz w:val="22"/>
          <w:szCs w:val="22"/>
          <w:lang w:val="nl-BE"/>
        </w:rPr>
        <w:t>tie- en observatiecentra (OOOC)</w:t>
      </w:r>
      <w:r w:rsidR="00081DE6" w:rsidRPr="00E957AE">
        <w:rPr>
          <w:rFonts w:asciiTheme="minorHAnsi" w:hAnsiTheme="minorHAnsi" w:cs="Arial"/>
          <w:sz w:val="22"/>
          <w:szCs w:val="22"/>
          <w:lang w:val="nl-BE"/>
        </w:rPr>
        <w:tab/>
      </w:r>
      <w:r w:rsidRPr="00E957AE">
        <w:rPr>
          <w:rFonts w:asciiTheme="minorHAnsi" w:hAnsiTheme="minorHAnsi" w:cs="Arial"/>
          <w:sz w:val="22"/>
          <w:szCs w:val="22"/>
          <w:lang w:val="nl-BE"/>
        </w:rPr>
        <w:t>194</w:t>
      </w:r>
    </w:p>
    <w:p w:rsidR="00D1066F" w:rsidRPr="00E957AE" w:rsidRDefault="00D1066F" w:rsidP="00C13522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Accueil semi-résidentiel</w:t>
      </w:r>
    </w:p>
    <w:p w:rsidR="00D1066F" w:rsidRPr="00E957AE" w:rsidRDefault="00081DE6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proofErr w:type="spellStart"/>
      <w:r w:rsidRPr="00E957AE">
        <w:rPr>
          <w:rFonts w:asciiTheme="minorHAnsi" w:hAnsiTheme="minorHAnsi" w:cs="Arial"/>
          <w:sz w:val="22"/>
          <w:szCs w:val="22"/>
          <w:lang w:val="fr-BE"/>
        </w:rPr>
        <w:t>Dagcentra</w:t>
      </w:r>
      <w:proofErr w:type="spellEnd"/>
      <w:r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="00D1066F" w:rsidRPr="00E957AE">
        <w:rPr>
          <w:rFonts w:asciiTheme="minorHAnsi" w:hAnsiTheme="minorHAnsi" w:cs="Arial"/>
          <w:sz w:val="22"/>
          <w:szCs w:val="22"/>
          <w:lang w:val="fr-BE"/>
        </w:rPr>
        <w:t>195</w:t>
      </w:r>
    </w:p>
    <w:p w:rsidR="00D1066F" w:rsidRPr="00E957AE" w:rsidRDefault="00D1066F" w:rsidP="00C13522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Aide non résidentielle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nl-BE"/>
        </w:rPr>
      </w:pPr>
      <w:r w:rsidRPr="00E957AE">
        <w:rPr>
          <w:rFonts w:asciiTheme="minorHAnsi" w:hAnsiTheme="minorHAnsi" w:cs="Arial"/>
          <w:sz w:val="22"/>
          <w:szCs w:val="22"/>
          <w:lang w:val="nl-BE"/>
        </w:rPr>
        <w:t>Diensten voor b</w:t>
      </w:r>
      <w:r w:rsidR="00081DE6" w:rsidRPr="00E957AE">
        <w:rPr>
          <w:rFonts w:asciiTheme="minorHAnsi" w:hAnsiTheme="minorHAnsi" w:cs="Arial"/>
          <w:sz w:val="22"/>
          <w:szCs w:val="22"/>
          <w:lang w:val="nl-BE"/>
        </w:rPr>
        <w:t>egeleid zelfstandig wonen (BZW)</w:t>
      </w:r>
      <w:r w:rsidR="00081DE6" w:rsidRPr="00E957AE">
        <w:rPr>
          <w:rFonts w:asciiTheme="minorHAnsi" w:hAnsiTheme="minorHAnsi" w:cs="Arial"/>
          <w:sz w:val="22"/>
          <w:szCs w:val="22"/>
          <w:lang w:val="nl-BE"/>
        </w:rPr>
        <w:tab/>
      </w:r>
      <w:r w:rsidRPr="00E957AE">
        <w:rPr>
          <w:rFonts w:asciiTheme="minorHAnsi" w:hAnsiTheme="minorHAnsi" w:cs="Arial"/>
          <w:sz w:val="22"/>
          <w:szCs w:val="22"/>
          <w:lang w:val="nl-BE"/>
        </w:rPr>
        <w:t>196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nl-BE"/>
        </w:rPr>
      </w:pPr>
      <w:r w:rsidRPr="00E957AE">
        <w:rPr>
          <w:rFonts w:asciiTheme="minorHAnsi" w:hAnsiTheme="minorHAnsi" w:cs="Arial"/>
          <w:sz w:val="22"/>
          <w:szCs w:val="22"/>
          <w:lang w:val="nl-BE"/>
        </w:rPr>
        <w:t>Diensten</w:t>
      </w:r>
      <w:r w:rsidR="00081DE6" w:rsidRPr="00E957AE">
        <w:rPr>
          <w:rFonts w:asciiTheme="minorHAnsi" w:hAnsiTheme="minorHAnsi" w:cs="Arial"/>
          <w:sz w:val="22"/>
          <w:szCs w:val="22"/>
          <w:lang w:val="nl-BE"/>
        </w:rPr>
        <w:t xml:space="preserve"> voor crisishulp aan huis (CAH)</w:t>
      </w:r>
      <w:r w:rsidR="00081DE6" w:rsidRPr="00E957AE">
        <w:rPr>
          <w:rFonts w:asciiTheme="minorHAnsi" w:hAnsiTheme="minorHAnsi" w:cs="Arial"/>
          <w:sz w:val="22"/>
          <w:szCs w:val="22"/>
          <w:lang w:val="nl-BE"/>
        </w:rPr>
        <w:tab/>
      </w:r>
      <w:r w:rsidRPr="00E957AE">
        <w:rPr>
          <w:rFonts w:asciiTheme="minorHAnsi" w:hAnsiTheme="minorHAnsi" w:cs="Arial"/>
          <w:sz w:val="22"/>
          <w:szCs w:val="22"/>
          <w:lang w:val="nl-BE"/>
        </w:rPr>
        <w:t>197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nl-BE"/>
        </w:rPr>
      </w:pPr>
      <w:r w:rsidRPr="00E957AE">
        <w:rPr>
          <w:rFonts w:asciiTheme="minorHAnsi" w:hAnsiTheme="minorHAnsi" w:cs="Arial"/>
          <w:sz w:val="22"/>
          <w:szCs w:val="22"/>
          <w:lang w:val="nl-BE"/>
        </w:rPr>
        <w:t xml:space="preserve">Diensten voor herstelgerichte en </w:t>
      </w:r>
      <w:r w:rsidR="00081DE6" w:rsidRPr="00E957AE">
        <w:rPr>
          <w:rFonts w:asciiTheme="minorHAnsi" w:hAnsiTheme="minorHAnsi" w:cs="Arial"/>
          <w:sz w:val="22"/>
          <w:szCs w:val="22"/>
          <w:lang w:val="nl-BE"/>
        </w:rPr>
        <w:t>constructieve afhandeling (HCA)</w:t>
      </w:r>
      <w:r w:rsidR="00081DE6" w:rsidRPr="00E957AE">
        <w:rPr>
          <w:rFonts w:asciiTheme="minorHAnsi" w:hAnsiTheme="minorHAnsi" w:cs="Arial"/>
          <w:sz w:val="22"/>
          <w:szCs w:val="22"/>
          <w:lang w:val="nl-BE"/>
        </w:rPr>
        <w:tab/>
      </w:r>
      <w:r w:rsidRPr="00E957AE">
        <w:rPr>
          <w:rFonts w:asciiTheme="minorHAnsi" w:hAnsiTheme="minorHAnsi" w:cs="Arial"/>
          <w:sz w:val="22"/>
          <w:szCs w:val="22"/>
          <w:lang w:val="nl-BE"/>
        </w:rPr>
        <w:t>198</w:t>
      </w:r>
    </w:p>
    <w:p w:rsidR="00D1066F" w:rsidRPr="00E957AE" w:rsidRDefault="00081DE6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proofErr w:type="spellStart"/>
      <w:r w:rsidRPr="00E957AE">
        <w:rPr>
          <w:rFonts w:asciiTheme="minorHAnsi" w:hAnsiTheme="minorHAnsi" w:cs="Arial"/>
          <w:sz w:val="22"/>
          <w:szCs w:val="22"/>
          <w:lang w:val="fr-BE"/>
        </w:rPr>
        <w:t>Diensten</w:t>
      </w:r>
      <w:proofErr w:type="spellEnd"/>
      <w:r w:rsidRPr="00E957AE">
        <w:rPr>
          <w:rFonts w:asciiTheme="minorHAnsi" w:hAnsiTheme="minorHAnsi" w:cs="Arial"/>
          <w:sz w:val="22"/>
          <w:szCs w:val="22"/>
          <w:lang w:val="fr-BE"/>
        </w:rPr>
        <w:t xml:space="preserve"> </w:t>
      </w:r>
      <w:proofErr w:type="spellStart"/>
      <w:r w:rsidRPr="00E957AE">
        <w:rPr>
          <w:rFonts w:asciiTheme="minorHAnsi" w:hAnsiTheme="minorHAnsi" w:cs="Arial"/>
          <w:sz w:val="22"/>
          <w:szCs w:val="22"/>
          <w:lang w:val="fr-BE"/>
        </w:rPr>
        <w:t>voor</w:t>
      </w:r>
      <w:proofErr w:type="spellEnd"/>
      <w:r w:rsidRPr="00E957AE">
        <w:rPr>
          <w:rFonts w:asciiTheme="minorHAnsi" w:hAnsiTheme="minorHAnsi" w:cs="Arial"/>
          <w:sz w:val="22"/>
          <w:szCs w:val="22"/>
          <w:lang w:val="fr-BE"/>
        </w:rPr>
        <w:t xml:space="preserve"> </w:t>
      </w:r>
      <w:proofErr w:type="spellStart"/>
      <w:r w:rsidRPr="00E957AE">
        <w:rPr>
          <w:rFonts w:asciiTheme="minorHAnsi" w:hAnsiTheme="minorHAnsi" w:cs="Arial"/>
          <w:sz w:val="22"/>
          <w:szCs w:val="22"/>
          <w:lang w:val="fr-BE"/>
        </w:rPr>
        <w:t>pleegzorg</w:t>
      </w:r>
      <w:proofErr w:type="spellEnd"/>
      <w:r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="00D1066F" w:rsidRPr="00E957AE">
        <w:rPr>
          <w:rFonts w:asciiTheme="minorHAnsi" w:hAnsiTheme="minorHAnsi" w:cs="Arial"/>
          <w:sz w:val="22"/>
          <w:szCs w:val="22"/>
          <w:lang w:val="fr-BE"/>
        </w:rPr>
        <w:t>199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proofErr w:type="spellStart"/>
      <w:r w:rsidRPr="00E957AE">
        <w:rPr>
          <w:rFonts w:asciiTheme="minorHAnsi" w:hAnsiTheme="minorHAnsi" w:cs="Arial"/>
          <w:sz w:val="22"/>
          <w:szCs w:val="22"/>
          <w:lang w:val="fr-BE"/>
        </w:rPr>
        <w:t>Thuisbegeleidingsdienst</w:t>
      </w:r>
      <w:r w:rsidR="00081DE6" w:rsidRPr="00E957AE">
        <w:rPr>
          <w:rFonts w:asciiTheme="minorHAnsi" w:hAnsiTheme="minorHAnsi" w:cs="Arial"/>
          <w:sz w:val="22"/>
          <w:szCs w:val="22"/>
          <w:lang w:val="fr-BE"/>
        </w:rPr>
        <w:t>en</w:t>
      </w:r>
      <w:proofErr w:type="spellEnd"/>
      <w:r w:rsidR="00081DE6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200</w:t>
      </w:r>
    </w:p>
    <w:p w:rsidR="00D1066F" w:rsidRPr="00240231" w:rsidRDefault="00D1066F" w:rsidP="00C83D27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Aide à la jeunesse en Communauté française</w:t>
      </w:r>
    </w:p>
    <w:p w:rsidR="00D1066F" w:rsidRPr="00E957AE" w:rsidRDefault="00A04A89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Aide en milieu ouvert</w:t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="00D1066F" w:rsidRPr="00E957AE">
        <w:rPr>
          <w:rFonts w:asciiTheme="minorHAnsi" w:hAnsiTheme="minorHAnsi" w:cs="Arial"/>
          <w:sz w:val="22"/>
          <w:szCs w:val="22"/>
          <w:lang w:val="fr-BE" w:eastAsia="ar-SA"/>
        </w:rPr>
        <w:t>159</w:t>
      </w:r>
    </w:p>
    <w:p w:rsidR="00D1066F" w:rsidRPr="00E957AE" w:rsidRDefault="00D1066F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Projet</w:t>
      </w:r>
      <w:r w:rsidR="00175CE9" w:rsidRPr="00E957AE">
        <w:rPr>
          <w:rFonts w:asciiTheme="minorHAnsi" w:hAnsiTheme="minorHAnsi" w:cs="Arial"/>
          <w:sz w:val="22"/>
          <w:szCs w:val="22"/>
          <w:lang w:val="fr-BE" w:eastAsia="ar-SA"/>
        </w:rPr>
        <w:t>s</w:t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 xml:space="preserve"> pédagogique</w:t>
      </w:r>
      <w:r w:rsidR="00175CE9" w:rsidRPr="00E957AE">
        <w:rPr>
          <w:rFonts w:asciiTheme="minorHAnsi" w:hAnsiTheme="minorHAnsi" w:cs="Arial"/>
          <w:sz w:val="22"/>
          <w:szCs w:val="22"/>
          <w:lang w:val="fr-BE" w:eastAsia="ar-SA"/>
        </w:rPr>
        <w:t>s</w:t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 xml:space="preserve"> particulie</w:t>
      </w:r>
      <w:r w:rsidR="00A04A89" w:rsidRPr="00E957AE">
        <w:rPr>
          <w:rFonts w:asciiTheme="minorHAnsi" w:hAnsiTheme="minorHAnsi" w:cs="Arial"/>
          <w:sz w:val="22"/>
          <w:szCs w:val="22"/>
          <w:lang w:val="fr-BE" w:eastAsia="ar-SA"/>
        </w:rPr>
        <w:t>r</w:t>
      </w:r>
      <w:r w:rsidR="00175CE9" w:rsidRPr="00E957AE">
        <w:rPr>
          <w:rFonts w:asciiTheme="minorHAnsi" w:hAnsiTheme="minorHAnsi" w:cs="Arial"/>
          <w:sz w:val="22"/>
          <w:szCs w:val="22"/>
          <w:lang w:val="fr-BE" w:eastAsia="ar-SA"/>
        </w:rPr>
        <w:t>s</w:t>
      </w:r>
      <w:r w:rsidR="00A04A89" w:rsidRPr="00E957AE">
        <w:rPr>
          <w:rFonts w:asciiTheme="minorHAnsi" w:hAnsiTheme="minorHAnsi" w:cs="Arial"/>
          <w:sz w:val="22"/>
          <w:szCs w:val="22"/>
          <w:lang w:val="fr-BE" w:eastAsia="ar-SA"/>
        </w:rPr>
        <w:t xml:space="preserve"> (PPP) accessible</w:t>
      </w:r>
      <w:r w:rsidR="00BE2633">
        <w:rPr>
          <w:rFonts w:asciiTheme="minorHAnsi" w:hAnsiTheme="minorHAnsi" w:cs="Arial"/>
          <w:sz w:val="22"/>
          <w:szCs w:val="22"/>
          <w:lang w:val="fr-BE" w:eastAsia="ar-SA"/>
        </w:rPr>
        <w:t>s</w:t>
      </w:r>
      <w:r w:rsidR="00A04A89" w:rsidRPr="00E957AE">
        <w:rPr>
          <w:rFonts w:asciiTheme="minorHAnsi" w:hAnsiTheme="minorHAnsi" w:cs="Arial"/>
          <w:sz w:val="22"/>
          <w:szCs w:val="22"/>
          <w:lang w:val="fr-BE" w:eastAsia="ar-SA"/>
        </w:rPr>
        <w:t xml:space="preserve"> sans mandat</w:t>
      </w:r>
      <w:r w:rsidR="00A04A89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201</w:t>
      </w:r>
    </w:p>
    <w:p w:rsidR="00D1066F" w:rsidRPr="00E957AE" w:rsidRDefault="00D1066F" w:rsidP="00240231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Demande d'intervention pour un jeune francophone en difficulté (par le jeune, la fa</w:t>
      </w:r>
      <w:r w:rsidR="00A04A89" w:rsidRPr="00E957AE">
        <w:rPr>
          <w:rFonts w:asciiTheme="minorHAnsi" w:hAnsiTheme="minorHAnsi" w:cs="Arial"/>
          <w:sz w:val="22"/>
          <w:szCs w:val="22"/>
          <w:lang w:val="fr-BE" w:eastAsia="ar-SA"/>
        </w:rPr>
        <w:t>mille ou toute autre personne)</w:t>
      </w:r>
      <w:r w:rsidR="00A04A89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160</w:t>
      </w:r>
    </w:p>
    <w:p w:rsidR="00D1066F" w:rsidRPr="00E957AE" w:rsidRDefault="00D1066F" w:rsidP="00240231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Mise en application des décisions prises par le tribunal de la jeun</w:t>
      </w:r>
      <w:r w:rsidR="00A04A89" w:rsidRPr="00E957AE">
        <w:rPr>
          <w:rFonts w:asciiTheme="minorHAnsi" w:hAnsiTheme="minorHAnsi" w:cs="Arial"/>
          <w:sz w:val="22"/>
          <w:szCs w:val="22"/>
          <w:lang w:val="fr-BE" w:eastAsia="ar-SA"/>
        </w:rPr>
        <w:t>esse pour un jeune francophone</w:t>
      </w:r>
      <w:r w:rsidR="00A04A89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162</w:t>
      </w:r>
    </w:p>
    <w:p w:rsidR="00D1066F" w:rsidRPr="00E957AE" w:rsidRDefault="00D1066F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Aide spécialisée pour jeunes francophones (accessible via le SAJ, le SPJ ou le TJ)</w:t>
      </w:r>
    </w:p>
    <w:p w:rsidR="00D1066F" w:rsidRPr="00E957AE" w:rsidRDefault="00D1066F" w:rsidP="00C13522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Accueil résidentiel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>Centres d’accue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>il d’urgence (CAU)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163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>Cent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>res d’accueil spécialisés (CAS)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189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>Centres d’obs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>ervation et d’orientation (COO)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164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>Projet</w:t>
      </w:r>
      <w:r w:rsidR="00175CE9" w:rsidRPr="00E957AE">
        <w:rPr>
          <w:rFonts w:asciiTheme="minorHAnsi" w:hAnsiTheme="minorHAnsi" w:cs="Arial"/>
          <w:sz w:val="22"/>
          <w:szCs w:val="22"/>
          <w:lang w:val="fr-BE"/>
        </w:rPr>
        <w:t>s</w:t>
      </w:r>
      <w:r w:rsidRPr="00E957AE">
        <w:rPr>
          <w:rFonts w:asciiTheme="minorHAnsi" w:hAnsiTheme="minorHAnsi" w:cs="Arial"/>
          <w:sz w:val="22"/>
          <w:szCs w:val="22"/>
          <w:lang w:val="fr-BE"/>
        </w:rPr>
        <w:t xml:space="preserve"> pédagogique</w:t>
      </w:r>
      <w:r w:rsidR="00175CE9" w:rsidRPr="00E957AE">
        <w:rPr>
          <w:rFonts w:asciiTheme="minorHAnsi" w:hAnsiTheme="minorHAnsi" w:cs="Arial"/>
          <w:sz w:val="22"/>
          <w:szCs w:val="22"/>
          <w:lang w:val="fr-BE"/>
        </w:rPr>
        <w:t>s</w:t>
      </w:r>
      <w:r w:rsidRPr="00E957AE">
        <w:rPr>
          <w:rFonts w:asciiTheme="minorHAnsi" w:hAnsiTheme="minorHAnsi" w:cs="Arial"/>
          <w:sz w:val="22"/>
          <w:szCs w:val="22"/>
          <w:lang w:val="fr-BE"/>
        </w:rPr>
        <w:t xml:space="preserve"> particuli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>er</w:t>
      </w:r>
      <w:r w:rsidR="00175CE9" w:rsidRPr="00E957AE">
        <w:rPr>
          <w:rFonts w:asciiTheme="minorHAnsi" w:hAnsiTheme="minorHAnsi" w:cs="Arial"/>
          <w:sz w:val="22"/>
          <w:szCs w:val="22"/>
          <w:lang w:val="fr-BE"/>
        </w:rPr>
        <w:t>s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 xml:space="preserve"> (PPP) offrant un hébergement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202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>Services d’acc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>ueil et d’aide éducative (SAAE)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165</w:t>
      </w:r>
    </w:p>
    <w:p w:rsidR="00D1066F" w:rsidRPr="00E957AE" w:rsidRDefault="00D1066F" w:rsidP="00C13522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Aide non résidentielle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>Aide éducative pour jeu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>nes vivant en logement autonome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167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>Centre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>s d'orientation éducative (COE)</w:t>
      </w:r>
      <w:r w:rsidR="00A04A89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190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>Projet</w:t>
      </w:r>
      <w:r w:rsidR="00175CE9" w:rsidRPr="00E957AE">
        <w:rPr>
          <w:rFonts w:asciiTheme="minorHAnsi" w:hAnsiTheme="minorHAnsi" w:cs="Arial"/>
          <w:sz w:val="22"/>
          <w:szCs w:val="22"/>
          <w:lang w:val="fr-BE"/>
        </w:rPr>
        <w:t>s</w:t>
      </w:r>
      <w:r w:rsidRPr="00E957AE">
        <w:rPr>
          <w:rFonts w:asciiTheme="minorHAnsi" w:hAnsiTheme="minorHAnsi" w:cs="Arial"/>
          <w:sz w:val="22"/>
          <w:szCs w:val="22"/>
          <w:lang w:val="fr-BE"/>
        </w:rPr>
        <w:t xml:space="preserve"> pédagogique</w:t>
      </w:r>
      <w:r w:rsidR="00175CE9" w:rsidRPr="00E957AE">
        <w:rPr>
          <w:rFonts w:asciiTheme="minorHAnsi" w:hAnsiTheme="minorHAnsi" w:cs="Arial"/>
          <w:sz w:val="22"/>
          <w:szCs w:val="22"/>
          <w:lang w:val="fr-BE"/>
        </w:rPr>
        <w:t>s</w:t>
      </w:r>
      <w:r w:rsidRPr="00E957AE">
        <w:rPr>
          <w:rFonts w:asciiTheme="minorHAnsi" w:hAnsiTheme="minorHAnsi" w:cs="Arial"/>
          <w:sz w:val="22"/>
          <w:szCs w:val="22"/>
          <w:lang w:val="fr-BE"/>
        </w:rPr>
        <w:t xml:space="preserve"> part</w:t>
      </w:r>
      <w:r w:rsidR="003464D2" w:rsidRPr="00E957AE">
        <w:rPr>
          <w:rFonts w:asciiTheme="minorHAnsi" w:hAnsiTheme="minorHAnsi" w:cs="Arial"/>
          <w:sz w:val="22"/>
          <w:szCs w:val="22"/>
          <w:lang w:val="fr-BE"/>
        </w:rPr>
        <w:t>iculier</w:t>
      </w:r>
      <w:r w:rsidR="00175CE9" w:rsidRPr="00E957AE">
        <w:rPr>
          <w:rFonts w:asciiTheme="minorHAnsi" w:hAnsiTheme="minorHAnsi" w:cs="Arial"/>
          <w:sz w:val="22"/>
          <w:szCs w:val="22"/>
          <w:lang w:val="fr-BE"/>
        </w:rPr>
        <w:t>s</w:t>
      </w:r>
      <w:r w:rsidR="003464D2" w:rsidRPr="00E957AE">
        <w:rPr>
          <w:rFonts w:asciiTheme="minorHAnsi" w:hAnsiTheme="minorHAnsi" w:cs="Arial"/>
          <w:sz w:val="22"/>
          <w:szCs w:val="22"/>
          <w:lang w:val="fr-BE"/>
        </w:rPr>
        <w:t xml:space="preserve"> (PPP) sans hébergement</w:t>
      </w:r>
      <w:r w:rsidR="003464D2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203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>Services d’aide et d</w:t>
      </w:r>
      <w:r w:rsidR="003464D2" w:rsidRPr="00E957AE">
        <w:rPr>
          <w:rFonts w:asciiTheme="minorHAnsi" w:hAnsiTheme="minorHAnsi" w:cs="Arial"/>
          <w:sz w:val="22"/>
          <w:szCs w:val="22"/>
          <w:lang w:val="fr-BE"/>
        </w:rPr>
        <w:t>’intervention éducative (SAIE)</w:t>
      </w:r>
      <w:r w:rsidR="003464D2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166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 xml:space="preserve">Services </w:t>
      </w:r>
      <w:r w:rsidR="0019791A" w:rsidRPr="00E957AE">
        <w:rPr>
          <w:rFonts w:asciiTheme="minorHAnsi" w:hAnsiTheme="minorHAnsi" w:cs="Arial"/>
          <w:sz w:val="22"/>
          <w:szCs w:val="22"/>
          <w:lang w:val="fr-BE"/>
        </w:rPr>
        <w:t>d’in</w:t>
      </w:r>
      <w:r w:rsidR="00416790" w:rsidRPr="00E957AE">
        <w:rPr>
          <w:rFonts w:asciiTheme="minorHAnsi" w:hAnsiTheme="minorHAnsi" w:cs="Arial"/>
          <w:sz w:val="22"/>
          <w:szCs w:val="22"/>
          <w:lang w:val="fr-BE"/>
        </w:rPr>
        <w:t xml:space="preserve">tervention et d’accompagnement </w:t>
      </w:r>
      <w:r w:rsidR="0019791A" w:rsidRPr="00E957AE">
        <w:rPr>
          <w:rFonts w:asciiTheme="minorHAnsi" w:hAnsiTheme="minorHAnsi" w:cs="Arial"/>
          <w:sz w:val="22"/>
          <w:szCs w:val="22"/>
          <w:lang w:val="fr-BE"/>
        </w:rPr>
        <w:t>en accueil familial (SIAAF)</w:t>
      </w:r>
      <w:r w:rsidR="003464D2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169</w:t>
      </w:r>
    </w:p>
    <w:p w:rsidR="00D1066F" w:rsidRPr="00E957AE" w:rsidRDefault="00D1066F" w:rsidP="00C13522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E957AE">
        <w:rPr>
          <w:rFonts w:asciiTheme="minorHAnsi" w:hAnsiTheme="minorHAnsi" w:cs="Arial"/>
          <w:sz w:val="22"/>
          <w:szCs w:val="22"/>
          <w:lang w:val="fr-BE"/>
        </w:rPr>
        <w:t xml:space="preserve">Services </w:t>
      </w:r>
      <w:r w:rsidR="0019791A" w:rsidRPr="00E957AE">
        <w:rPr>
          <w:rFonts w:asciiTheme="minorHAnsi" w:hAnsiTheme="minorHAnsi" w:cs="Arial"/>
          <w:sz w:val="22"/>
          <w:szCs w:val="22"/>
          <w:lang w:val="fr-BE"/>
        </w:rPr>
        <w:t>d’actions restauratrices et éducatives (SARE)</w:t>
      </w:r>
      <w:r w:rsidR="003464D2" w:rsidRPr="00E957AE">
        <w:rPr>
          <w:rFonts w:asciiTheme="minorHAnsi" w:hAnsiTheme="minorHAnsi" w:cs="Arial"/>
          <w:sz w:val="22"/>
          <w:szCs w:val="22"/>
          <w:lang w:val="fr-BE"/>
        </w:rPr>
        <w:tab/>
      </w:r>
      <w:r w:rsidRPr="00E957AE">
        <w:rPr>
          <w:rFonts w:asciiTheme="minorHAnsi" w:hAnsiTheme="minorHAnsi" w:cs="Arial"/>
          <w:sz w:val="22"/>
          <w:szCs w:val="22"/>
          <w:lang w:val="fr-BE"/>
        </w:rPr>
        <w:t>168</w:t>
      </w:r>
    </w:p>
    <w:p w:rsidR="00D1066F" w:rsidRPr="00E957AE" w:rsidRDefault="003464D2" w:rsidP="00C13522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Service</w:t>
      </w:r>
      <w:r w:rsidR="00175CE9" w:rsidRPr="00E957AE">
        <w:rPr>
          <w:rFonts w:asciiTheme="minorHAnsi" w:hAnsiTheme="minorHAnsi" w:cs="Arial"/>
          <w:sz w:val="22"/>
          <w:szCs w:val="22"/>
          <w:lang w:val="fr-BE" w:eastAsia="ar-SA"/>
        </w:rPr>
        <w:t>s</w:t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 xml:space="preserve"> de protutelle</w:t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="00D1066F" w:rsidRPr="00E957AE">
        <w:rPr>
          <w:rFonts w:asciiTheme="minorHAnsi" w:hAnsiTheme="minorHAnsi" w:cs="Arial"/>
          <w:sz w:val="22"/>
          <w:szCs w:val="22"/>
          <w:lang w:val="fr-BE" w:eastAsia="ar-SA"/>
        </w:rPr>
        <w:t>170</w:t>
      </w:r>
    </w:p>
    <w:p w:rsidR="003564C9" w:rsidRDefault="00D1066F" w:rsidP="00C83D27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lastRenderedPageBreak/>
        <w:t>Groupes d'entraide et self</w:t>
      </w:r>
      <w:r w:rsidR="003464D2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-help pour jeunes et/ou parents</w:t>
      </w:r>
      <w:r w:rsidR="003464D2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ab/>
      </w: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517</w:t>
      </w:r>
    </w:p>
    <w:p w:rsidR="00D1066F" w:rsidRPr="00240231" w:rsidRDefault="003564C9" w:rsidP="00C83D27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lang w:val="fr-BE" w:eastAsia="ar-SA"/>
        </w:rPr>
        <w:t xml:space="preserve">Soutien aux professionnels </w:t>
      </w:r>
      <w:r w:rsidR="0033033C"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de l'aide à la jeunesse</w:t>
      </w:r>
    </w:p>
    <w:p w:rsidR="00523633" w:rsidRPr="00E957AE" w:rsidRDefault="00523633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aide à la jeunesse</w:t>
      </w:r>
      <w:r w:rsidR="003464D2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="000A726E" w:rsidRPr="00E957AE">
        <w:rPr>
          <w:rFonts w:asciiTheme="minorHAnsi" w:hAnsiTheme="minorHAnsi" w:cs="Arial"/>
          <w:sz w:val="22"/>
          <w:szCs w:val="22"/>
          <w:lang w:val="fr-BE" w:eastAsia="ar-SA"/>
        </w:rPr>
        <w:t>617</w:t>
      </w:r>
    </w:p>
    <w:p w:rsidR="00523633" w:rsidRPr="00E957AE" w:rsidRDefault="00523633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Documentation, information e</w:t>
      </w:r>
      <w:r w:rsidR="00E957AE" w:rsidRPr="00E957AE">
        <w:rPr>
          <w:rFonts w:asciiTheme="minorHAnsi" w:hAnsiTheme="minorHAnsi" w:cs="Arial"/>
          <w:sz w:val="22"/>
          <w:szCs w:val="22"/>
          <w:lang w:val="fr-BE" w:eastAsia="ar-SA"/>
        </w:rPr>
        <w:t xml:space="preserve">t outils pour professionnels </w:t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de l’aide à la jeunesse</w:t>
      </w:r>
      <w:r w:rsidR="003464D2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="004203A5" w:rsidRPr="00E957AE">
        <w:rPr>
          <w:rFonts w:asciiTheme="minorHAnsi" w:hAnsiTheme="minorHAnsi" w:cs="Arial"/>
          <w:sz w:val="22"/>
          <w:szCs w:val="22"/>
          <w:lang w:val="fr-BE" w:eastAsia="ar-SA"/>
        </w:rPr>
        <w:t>619</w:t>
      </w:r>
    </w:p>
    <w:p w:rsidR="00523633" w:rsidRPr="00E957AE" w:rsidRDefault="00523633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Fédérations d’associations du secteur de l’aide à la jeunesse</w:t>
      </w:r>
      <w:r w:rsidR="00356423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="004E506C" w:rsidRPr="00E957AE">
        <w:rPr>
          <w:rFonts w:asciiTheme="minorHAnsi" w:hAnsiTheme="minorHAnsi" w:cs="Arial"/>
          <w:sz w:val="22"/>
          <w:szCs w:val="22"/>
          <w:lang w:val="fr-BE" w:eastAsia="ar-SA"/>
        </w:rPr>
        <w:t>620</w:t>
      </w:r>
    </w:p>
    <w:p w:rsidR="00743A83" w:rsidRPr="00E957AE" w:rsidRDefault="00743A83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Fonds financiers pour professionnels de l’</w:t>
      </w:r>
      <w:r w:rsidR="003464D2" w:rsidRPr="00E957AE">
        <w:rPr>
          <w:rFonts w:asciiTheme="minorHAnsi" w:hAnsiTheme="minorHAnsi" w:cs="Arial"/>
          <w:sz w:val="22"/>
          <w:szCs w:val="22"/>
          <w:lang w:val="fr-BE" w:eastAsia="ar-SA"/>
        </w:rPr>
        <w:t>aide aux enfant</w:t>
      </w:r>
      <w:r w:rsidR="0033033C">
        <w:rPr>
          <w:rFonts w:asciiTheme="minorHAnsi" w:hAnsiTheme="minorHAnsi" w:cs="Arial"/>
          <w:sz w:val="22"/>
          <w:szCs w:val="22"/>
          <w:lang w:val="fr-BE" w:eastAsia="ar-SA"/>
        </w:rPr>
        <w:t>s et aux jeunes</w:t>
      </w:r>
      <w:r w:rsid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621</w:t>
      </w:r>
    </w:p>
    <w:p w:rsidR="00523633" w:rsidRPr="00E957AE" w:rsidRDefault="00523633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 xml:space="preserve">Formations pour professionnels concernant </w:t>
      </w:r>
      <w:r w:rsidR="004E506C" w:rsidRPr="00E957AE">
        <w:rPr>
          <w:rFonts w:asciiTheme="minorHAnsi" w:hAnsiTheme="minorHAnsi" w:cs="Arial"/>
          <w:sz w:val="22"/>
          <w:szCs w:val="22"/>
          <w:lang w:val="fr-BE" w:eastAsia="ar-SA"/>
        </w:rPr>
        <w:t>l</w:t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’aide à la jeunesse</w:t>
      </w:r>
      <w:r w:rsidR="003464D2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="00C4495C" w:rsidRPr="00E957AE">
        <w:rPr>
          <w:rFonts w:asciiTheme="minorHAnsi" w:hAnsiTheme="minorHAnsi" w:cs="Arial"/>
          <w:sz w:val="22"/>
          <w:szCs w:val="22"/>
          <w:lang w:val="fr-BE" w:eastAsia="ar-SA"/>
        </w:rPr>
        <w:t>622</w:t>
      </w:r>
    </w:p>
    <w:p w:rsidR="005B4B96" w:rsidRPr="00E957AE" w:rsidRDefault="005B4B96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</w:t>
      </w:r>
      <w:r w:rsidR="003464D2" w:rsidRPr="00E957AE">
        <w:rPr>
          <w:rFonts w:asciiTheme="minorHAnsi" w:hAnsiTheme="minorHAnsi" w:cs="Arial"/>
          <w:sz w:val="22"/>
          <w:szCs w:val="22"/>
          <w:lang w:val="fr-BE" w:eastAsia="ar-SA"/>
        </w:rPr>
        <w:t>onnels de l’aide à la jeunesse</w:t>
      </w:r>
      <w:r w:rsidR="003464D2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618</w:t>
      </w:r>
    </w:p>
    <w:p w:rsidR="009E2CDF" w:rsidRPr="00E957AE" w:rsidRDefault="002C2C17" w:rsidP="00C13522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Supervisions pour professionnels de l’aide aux enfants et au</w:t>
      </w:r>
      <w:r w:rsidR="009E3842" w:rsidRPr="00E957AE">
        <w:rPr>
          <w:rFonts w:asciiTheme="minorHAnsi" w:hAnsiTheme="minorHAnsi" w:cs="Arial"/>
          <w:sz w:val="22"/>
          <w:szCs w:val="22"/>
          <w:lang w:val="fr-BE" w:eastAsia="ar-SA"/>
        </w:rPr>
        <w:t>x jeunes</w:t>
      </w:r>
      <w:r w:rsidR="003464D2" w:rsidRPr="00E957AE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E957AE">
        <w:rPr>
          <w:rFonts w:asciiTheme="minorHAnsi" w:hAnsiTheme="minorHAnsi" w:cs="Arial"/>
          <w:sz w:val="22"/>
          <w:szCs w:val="22"/>
          <w:lang w:val="fr-BE" w:eastAsia="ar-SA"/>
        </w:rPr>
        <w:t>623</w:t>
      </w:r>
    </w:p>
    <w:p w:rsidR="00D1066F" w:rsidRPr="00B540D2" w:rsidRDefault="00D1066F" w:rsidP="009E3842">
      <w:pPr>
        <w:spacing w:line="320" w:lineRule="exact"/>
        <w:rPr>
          <w:rFonts w:asciiTheme="minorHAnsi" w:hAnsiTheme="minorHAnsi" w:cs="Arial"/>
        </w:rPr>
      </w:pPr>
      <w:r w:rsidRPr="00754ABC">
        <w:rPr>
          <w:rFonts w:ascii="Arial" w:hAnsi="Arial" w:cs="Arial"/>
        </w:rPr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10" w:name="_Toc470179982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F</w:t>
      </w:r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AMILLE</w:t>
      </w:r>
      <w:bookmarkEnd w:id="10"/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Aide sociale, administrative et financière aux familles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et aide sociale</w:t>
      </w:r>
      <w:r w:rsidR="00943BFA">
        <w:rPr>
          <w:rFonts w:asciiTheme="minorHAnsi" w:hAnsiTheme="minorHAnsi" w:cs="Arial"/>
          <w:sz w:val="22"/>
          <w:szCs w:val="22"/>
          <w:lang w:val="fr-BE" w:eastAsia="ar-SA"/>
        </w:rPr>
        <w:t xml:space="preserve"> et administrative aux familles</w:t>
      </w:r>
      <w:r w:rsidR="00943BFA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="00943BFA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402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Allocations familiales et de naissance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389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à domicile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aux tâches ménagères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97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aux tâches quotidiennes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42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Vie affective et sexuelle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Information sur la vie affective et sexuelle (contraception, </w:t>
      </w:r>
      <w:r>
        <w:rPr>
          <w:rFonts w:asciiTheme="minorHAnsi" w:hAnsiTheme="minorHAnsi" w:cs="Arial"/>
          <w:sz w:val="22"/>
          <w:szCs w:val="22"/>
          <w:lang w:val="fr-BE" w:eastAsia="ar-SA"/>
        </w:rPr>
        <w:t>grossesse, prévention des IST, etc.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)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379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Consultations médicales liées à la vie affective et sexuelle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380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Devenir parent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Fertilité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Fertilité féminine (difficultés liées à)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256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Fertilité masculine (difficultés liées à)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Grossesse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Information sur la grossesse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258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Suivi de grossesse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260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Grossesse non désirée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Adoption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à la préparation à l’adoption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381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Organisation de l’adoption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382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après l’adoption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383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Parentalité et homosexualité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614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Être parent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Soutien à la parentalité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Soutien aux parents d’enfants de 0 à 6 ans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314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Soutien aux parents d’enfants de 6 à 12 ans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384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Soutien aux parents d’enfants de 12 à 18 ans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387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Médiation familiale et thérapie familiale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388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Garde d’enfants à domicile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Babysitting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327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Garde d’enfants malades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331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Situation de crise familiale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pour enfants de 0 à 12 ans lors de situation de crise familiale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407</w:t>
      </w:r>
    </w:p>
    <w:p w:rsidR="004440BB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pour jeunes de 12 à 18 ans lors de situation de crise familiale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408</w:t>
      </w:r>
    </w:p>
    <w:p w:rsidR="00DF5C34" w:rsidRPr="0033033C" w:rsidRDefault="00DF5C34" w:rsidP="00DF5C34">
      <w:pPr>
        <w:spacing w:line="320" w:lineRule="exact"/>
        <w:jc w:val="both"/>
        <w:rPr>
          <w:rFonts w:asciiTheme="minorHAnsi" w:hAnsiTheme="minorHAnsi" w:cs="Arial"/>
          <w:sz w:val="22"/>
          <w:szCs w:val="22"/>
          <w:lang w:val="fr-BE"/>
        </w:rPr>
      </w:pP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Problèmes de couples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lastRenderedPageBreak/>
        <w:t>Conseil conjugal et thérapie de couple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390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Séparation et divorce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Information autour de la séparation et du divorce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391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juridique autour de la séparation et du divorce</w:t>
      </w:r>
    </w:p>
    <w:p w:rsidR="004440BB" w:rsidRPr="0033033C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juridique autour de la séparation et du divorce pour tous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392</w:t>
      </w:r>
    </w:p>
    <w:p w:rsidR="004440BB" w:rsidRPr="0033033C" w:rsidRDefault="004440BB" w:rsidP="004440BB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juridique autour de la séparation et du divorce pour les personnes étrangères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393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Médiation familiale ag</w:t>
      </w:r>
      <w:r w:rsidR="00DF5C34">
        <w:rPr>
          <w:rFonts w:asciiTheme="minorHAnsi" w:hAnsiTheme="minorHAnsi" w:cs="Arial"/>
          <w:sz w:val="22"/>
          <w:szCs w:val="22"/>
          <w:lang w:val="fr-BE"/>
        </w:rPr>
        <w:t>réée dans le cadre d’un divorce</w:t>
      </w:r>
      <w:r w:rsidR="00DF5C34">
        <w:rPr>
          <w:rFonts w:asciiTheme="minorHAnsi" w:hAnsiTheme="minorHAnsi" w:cs="Arial"/>
          <w:sz w:val="22"/>
          <w:szCs w:val="22"/>
          <w:lang w:val="fr-BE"/>
        </w:rPr>
        <w:tab/>
      </w:r>
      <w:r w:rsidRPr="0033033C">
        <w:rPr>
          <w:rFonts w:asciiTheme="minorHAnsi" w:hAnsiTheme="minorHAnsi" w:cs="Arial"/>
          <w:sz w:val="22"/>
          <w:szCs w:val="22"/>
          <w:lang w:val="fr-BE"/>
        </w:rPr>
        <w:t>394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Après le divorce</w:t>
      </w:r>
    </w:p>
    <w:p w:rsidR="004440BB" w:rsidRPr="0033033C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Droit de visite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395</w:t>
      </w:r>
    </w:p>
    <w:p w:rsidR="004440BB" w:rsidRPr="0033033C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Pension alimentaire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396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Violence intrafamiliale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Prévention des violences intrafamiliales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397</w:t>
      </w:r>
    </w:p>
    <w:p w:rsidR="004440BB" w:rsidRPr="0033033C" w:rsidRDefault="00E82F73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E</w:t>
      </w:r>
      <w:r w:rsidR="004440BB" w:rsidRPr="0033033C">
        <w:rPr>
          <w:rFonts w:asciiTheme="minorHAnsi" w:hAnsiTheme="minorHAnsi" w:cs="Arial"/>
          <w:sz w:val="22"/>
          <w:szCs w:val="22"/>
          <w:lang w:val="fr-BE" w:eastAsia="ar-SA"/>
        </w:rPr>
        <w:t>nfants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 victimes de violences intrafamiliales</w:t>
      </w:r>
      <w:r w:rsidR="004440BB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398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Violence entre partenaires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</w:t>
      </w:r>
      <w:r w:rsidR="00077497">
        <w:rPr>
          <w:rFonts w:asciiTheme="minorHAnsi" w:hAnsiTheme="minorHAnsi" w:cs="Arial"/>
          <w:sz w:val="22"/>
          <w:szCs w:val="22"/>
          <w:lang w:val="fr-BE"/>
        </w:rPr>
        <w:t>formation et soutien au</w:t>
      </w:r>
      <w:r w:rsidR="00002129">
        <w:rPr>
          <w:rFonts w:asciiTheme="minorHAnsi" w:hAnsiTheme="minorHAnsi" w:cs="Arial"/>
          <w:sz w:val="22"/>
          <w:szCs w:val="22"/>
          <w:lang w:val="fr-BE"/>
        </w:rPr>
        <w:t>x victimes de violences entre partenair</w:t>
      </w:r>
      <w:r w:rsidR="00077497">
        <w:rPr>
          <w:rFonts w:asciiTheme="minorHAnsi" w:hAnsiTheme="minorHAnsi" w:cs="Arial"/>
          <w:sz w:val="22"/>
          <w:szCs w:val="22"/>
          <w:lang w:val="fr-BE"/>
        </w:rPr>
        <w:t>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399</w:t>
      </w:r>
    </w:p>
    <w:p w:rsidR="004440BB" w:rsidRPr="0033033C" w:rsidRDefault="00360EC7" w:rsidP="00360EC7">
      <w:pPr>
        <w:spacing w:line="320" w:lineRule="exact"/>
        <w:ind w:left="426" w:firstLine="708"/>
        <w:jc w:val="both"/>
        <w:rPr>
          <w:rFonts w:asciiTheme="minorHAnsi" w:hAnsiTheme="minorHAnsi" w:cs="Arial"/>
          <w:sz w:val="22"/>
          <w:szCs w:val="22"/>
          <w:lang w:val="fr-BE"/>
        </w:rPr>
      </w:pPr>
      <w:r>
        <w:rPr>
          <w:rFonts w:asciiTheme="minorHAnsi" w:hAnsiTheme="minorHAnsi" w:cs="Arial"/>
          <w:sz w:val="22"/>
          <w:szCs w:val="22"/>
          <w:lang w:val="fr-BE"/>
        </w:rPr>
        <w:t>Hébergement</w:t>
      </w:r>
      <w:r w:rsidR="004440BB" w:rsidRPr="0033033C">
        <w:rPr>
          <w:rFonts w:asciiTheme="minorHAnsi" w:hAnsiTheme="minorHAnsi" w:cs="Arial"/>
          <w:sz w:val="22"/>
          <w:szCs w:val="22"/>
          <w:lang w:val="fr-BE"/>
        </w:rPr>
        <w:t xml:space="preserve"> de</w:t>
      </w:r>
      <w:r>
        <w:rPr>
          <w:rFonts w:asciiTheme="minorHAnsi" w:hAnsiTheme="minorHAnsi" w:cs="Arial"/>
          <w:sz w:val="22"/>
          <w:szCs w:val="22"/>
          <w:lang w:val="fr-BE"/>
        </w:rPr>
        <w:t>s</w:t>
      </w:r>
      <w:r w:rsidR="004440BB" w:rsidRPr="0033033C">
        <w:rPr>
          <w:rFonts w:asciiTheme="minorHAnsi" w:hAnsiTheme="minorHAnsi" w:cs="Arial"/>
          <w:sz w:val="22"/>
          <w:szCs w:val="22"/>
          <w:lang w:val="fr-BE"/>
        </w:rPr>
        <w:t xml:space="preserve"> victimes de </w:t>
      </w:r>
      <w:r w:rsidR="003B0F9E">
        <w:rPr>
          <w:rFonts w:asciiTheme="minorHAnsi" w:hAnsiTheme="minorHAnsi" w:cs="Arial"/>
          <w:sz w:val="22"/>
          <w:szCs w:val="22"/>
          <w:lang w:val="fr-BE"/>
        </w:rPr>
        <w:t>violences entre partenair</w:t>
      </w:r>
      <w:r>
        <w:rPr>
          <w:rFonts w:asciiTheme="minorHAnsi" w:hAnsiTheme="minorHAnsi" w:cs="Arial"/>
          <w:sz w:val="22"/>
          <w:szCs w:val="22"/>
          <w:lang w:val="fr-BE"/>
        </w:rPr>
        <w:t>es</w:t>
      </w:r>
      <w:r w:rsidR="004440BB" w:rsidRPr="0033033C">
        <w:rPr>
          <w:rFonts w:asciiTheme="minorHAnsi" w:hAnsiTheme="minorHAnsi" w:cs="Arial"/>
          <w:sz w:val="22"/>
          <w:szCs w:val="22"/>
          <w:lang w:val="fr-BE"/>
        </w:rPr>
        <w:tab/>
        <w:t>400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Accompagnement de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s auteurs de 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violence intrafamiliale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401</w:t>
      </w:r>
    </w:p>
    <w:p w:rsidR="004440BB" w:rsidRPr="00240231" w:rsidRDefault="003564C9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outien aux professionnels de l’aide aux familles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aide aux familles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613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pour professionnels de l’aide aux familles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404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Fédérations d’associations du secteur de l’aide aux familles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406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de l’aide aux familles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405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professionnels de l’aide aux familles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612</w:t>
      </w:r>
    </w:p>
    <w:p w:rsidR="004440BB" w:rsidRPr="00B540D2" w:rsidRDefault="004440BB" w:rsidP="004440BB">
      <w:pPr>
        <w:spacing w:line="320" w:lineRule="exact"/>
        <w:rPr>
          <w:rFonts w:asciiTheme="minorHAnsi" w:hAnsiTheme="minorHAnsi"/>
        </w:rPr>
      </w:pPr>
      <w:r w:rsidRPr="005A0A07"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11" w:name="_Toc470179983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S</w:t>
      </w:r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ENIORS</w:t>
      </w:r>
      <w:bookmarkEnd w:id="11"/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Information et accompagnement des seniors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Aide sociale et administrative</w:t>
      </w:r>
      <w:r w:rsidR="00C14E6A">
        <w:rPr>
          <w:rFonts w:asciiTheme="minorHAnsi" w:hAnsiTheme="minorHAnsi" w:cs="Arial"/>
          <w:sz w:val="22"/>
          <w:szCs w:val="22"/>
        </w:rPr>
        <w:t xml:space="preserve"> pour seniors</w:t>
      </w:r>
      <w:r w:rsidRPr="00240231">
        <w:rPr>
          <w:rFonts w:asciiTheme="minorHAnsi" w:hAnsiTheme="minorHAnsi" w:cs="Arial"/>
          <w:sz w:val="22"/>
          <w:szCs w:val="22"/>
        </w:rPr>
        <w:tab/>
        <w:t>26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Fin de vie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Deuil ou suicide d’un proche : entraide et soutien</w:t>
      </w:r>
      <w:r w:rsidRPr="00240231">
        <w:rPr>
          <w:rFonts w:asciiTheme="minorHAnsi" w:hAnsiTheme="minorHAnsi" w:cs="Arial"/>
          <w:sz w:val="22"/>
          <w:szCs w:val="22"/>
        </w:rPr>
        <w:tab/>
        <w:t>353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Information et aide concernant les funérailles</w:t>
      </w:r>
      <w:r w:rsidRPr="00240231">
        <w:rPr>
          <w:rFonts w:asciiTheme="minorHAnsi" w:hAnsiTheme="minorHAnsi" w:cs="Arial"/>
          <w:sz w:val="22"/>
          <w:szCs w:val="22"/>
        </w:rPr>
        <w:tab/>
        <w:t>371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Mourir dans la dignité</w:t>
      </w:r>
      <w:r w:rsidRPr="00240231">
        <w:rPr>
          <w:rFonts w:asciiTheme="minorHAnsi" w:hAnsiTheme="minorHAnsi" w:cs="Arial"/>
          <w:sz w:val="22"/>
          <w:szCs w:val="22"/>
        </w:rPr>
        <w:tab/>
        <w:t>372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Veuvage : entraide et soutien</w:t>
      </w:r>
      <w:r w:rsidRPr="00240231">
        <w:rPr>
          <w:rFonts w:asciiTheme="minorHAnsi" w:hAnsiTheme="minorHAnsi" w:cs="Arial"/>
          <w:sz w:val="22"/>
          <w:szCs w:val="22"/>
        </w:rPr>
        <w:tab/>
        <w:t>373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Information concernant l’accueil résidentiel des seniors</w:t>
      </w:r>
      <w:r w:rsidRPr="00240231">
        <w:rPr>
          <w:rFonts w:asciiTheme="minorHAnsi" w:hAnsiTheme="minorHAnsi" w:cs="Arial"/>
          <w:sz w:val="22"/>
          <w:szCs w:val="22"/>
        </w:rPr>
        <w:tab/>
        <w:t>28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Information concernant les aides et les soins à domicile</w:t>
      </w:r>
      <w:r w:rsidRPr="00240231">
        <w:rPr>
          <w:rFonts w:asciiTheme="minorHAnsi" w:hAnsiTheme="minorHAnsi" w:cs="Arial"/>
          <w:sz w:val="22"/>
          <w:szCs w:val="22"/>
        </w:rPr>
        <w:tab/>
        <w:t>29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Information et/ou organisation de courts séjours pour seniors</w:t>
      </w:r>
      <w:r w:rsidRPr="00240231">
        <w:rPr>
          <w:rFonts w:asciiTheme="minorHAnsi" w:hAnsiTheme="minorHAnsi" w:cs="Arial"/>
          <w:sz w:val="22"/>
          <w:szCs w:val="22"/>
        </w:rPr>
        <w:tab/>
        <w:t>27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Médiation pour seniors</w:t>
      </w:r>
      <w:r w:rsidRPr="00240231">
        <w:rPr>
          <w:rFonts w:asciiTheme="minorHAnsi" w:hAnsiTheme="minorHAnsi" w:cs="Arial"/>
          <w:sz w:val="22"/>
          <w:szCs w:val="22"/>
        </w:rPr>
        <w:tab/>
        <w:t>685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Organisations de seniors</w:t>
      </w:r>
      <w:r w:rsidRPr="00240231">
        <w:rPr>
          <w:rFonts w:asciiTheme="minorHAnsi" w:hAnsiTheme="minorHAnsi" w:cs="Arial"/>
          <w:sz w:val="22"/>
          <w:szCs w:val="22"/>
        </w:rPr>
        <w:tab/>
        <w:t>30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Revenus et allocations des seniors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Assurances maladie et dépendance</w:t>
      </w:r>
      <w:r w:rsidRPr="00240231">
        <w:rPr>
          <w:rFonts w:asciiTheme="minorHAnsi" w:hAnsiTheme="minorHAnsi" w:cs="Arial"/>
          <w:sz w:val="22"/>
          <w:szCs w:val="22"/>
        </w:rPr>
        <w:tab/>
        <w:t>32</w:t>
      </w:r>
    </w:p>
    <w:p w:rsidR="004440BB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Avantages sociaux des seniors</w:t>
      </w:r>
      <w:r w:rsidRPr="00240231">
        <w:rPr>
          <w:rFonts w:asciiTheme="minorHAnsi" w:hAnsiTheme="minorHAnsi" w:cs="Arial"/>
          <w:sz w:val="22"/>
          <w:szCs w:val="22"/>
        </w:rPr>
        <w:tab/>
        <w:t>33</w:t>
      </w:r>
    </w:p>
    <w:p w:rsidR="002F7807" w:rsidRPr="00240231" w:rsidRDefault="008923ED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Allocation pour l’aide aux personnes âgées (APA)</w:t>
      </w:r>
      <w:r w:rsidR="002F7807">
        <w:rPr>
          <w:rFonts w:asciiTheme="minorHAnsi" w:hAnsiTheme="minorHAnsi" w:cs="Arial"/>
          <w:sz w:val="22"/>
          <w:szCs w:val="22"/>
        </w:rPr>
        <w:tab/>
        <w:t>752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Pe</w:t>
      </w:r>
      <w:r w:rsidR="007A5DF9">
        <w:rPr>
          <w:rFonts w:asciiTheme="minorHAnsi" w:hAnsiTheme="minorHAnsi" w:cs="Arial"/>
          <w:sz w:val="22"/>
          <w:szCs w:val="22"/>
        </w:rPr>
        <w:t>nsion et Garantie de revenus</w:t>
      </w:r>
      <w:r w:rsidR="00972DD9">
        <w:rPr>
          <w:rFonts w:asciiTheme="minorHAnsi" w:hAnsiTheme="minorHAnsi" w:cs="Arial"/>
          <w:sz w:val="22"/>
          <w:szCs w:val="22"/>
        </w:rPr>
        <w:t xml:space="preserve"> aux personnes âgées</w:t>
      </w:r>
      <w:r w:rsidR="007A5DF9">
        <w:rPr>
          <w:rFonts w:asciiTheme="minorHAnsi" w:hAnsiTheme="minorHAnsi" w:cs="Arial"/>
          <w:sz w:val="22"/>
          <w:szCs w:val="22"/>
        </w:rPr>
        <w:t xml:space="preserve"> (GRAPA)</w:t>
      </w:r>
      <w:r w:rsidRPr="00240231">
        <w:rPr>
          <w:rFonts w:asciiTheme="minorHAnsi" w:hAnsiTheme="minorHAnsi" w:cs="Arial"/>
          <w:sz w:val="22"/>
          <w:szCs w:val="22"/>
        </w:rPr>
        <w:tab/>
        <w:t>31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Vie à domicile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Aides à domicile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Aide administrative à domicile</w:t>
      </w:r>
      <w:r w:rsidRPr="00240231">
        <w:rPr>
          <w:rFonts w:asciiTheme="minorHAnsi" w:hAnsiTheme="minorHAnsi" w:cs="Arial"/>
          <w:sz w:val="22"/>
          <w:szCs w:val="22"/>
        </w:rPr>
        <w:tab/>
        <w:t>41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Aide aux tâches ménagères</w:t>
      </w:r>
      <w:r w:rsidRPr="00240231">
        <w:rPr>
          <w:rFonts w:asciiTheme="minorHAnsi" w:hAnsiTheme="minorHAnsi" w:cs="Arial"/>
          <w:sz w:val="22"/>
          <w:szCs w:val="22"/>
        </w:rPr>
        <w:tab/>
        <w:t>97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Aide aux tâches quotidiennes</w:t>
      </w:r>
      <w:r w:rsidRPr="00240231">
        <w:rPr>
          <w:rFonts w:asciiTheme="minorHAnsi" w:hAnsiTheme="minorHAnsi" w:cs="Arial"/>
          <w:sz w:val="22"/>
          <w:szCs w:val="22"/>
        </w:rPr>
        <w:tab/>
        <w:t>42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Coiffure à domicile</w:t>
      </w:r>
      <w:r w:rsidRPr="00240231">
        <w:rPr>
          <w:rFonts w:asciiTheme="minorHAnsi" w:hAnsiTheme="minorHAnsi" w:cs="Arial"/>
          <w:sz w:val="22"/>
          <w:szCs w:val="22"/>
        </w:rPr>
        <w:tab/>
        <w:t>731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Coordination de l’aide et/ou des soins à domicile</w:t>
      </w:r>
      <w:r w:rsidRPr="00240231">
        <w:rPr>
          <w:rFonts w:asciiTheme="minorHAnsi" w:hAnsiTheme="minorHAnsi" w:cs="Arial"/>
          <w:sz w:val="22"/>
          <w:szCs w:val="22"/>
        </w:rPr>
        <w:tab/>
        <w:t>267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Garde ou soins d’animaux domestiques</w:t>
      </w:r>
      <w:r w:rsidRPr="00240231">
        <w:rPr>
          <w:rFonts w:asciiTheme="minorHAnsi" w:hAnsiTheme="minorHAnsi" w:cs="Arial"/>
          <w:sz w:val="22"/>
          <w:szCs w:val="22"/>
        </w:rPr>
        <w:tab/>
        <w:t>728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240231">
        <w:rPr>
          <w:rFonts w:asciiTheme="minorHAnsi" w:hAnsiTheme="minorHAnsi" w:cs="Arial"/>
          <w:sz w:val="22"/>
          <w:szCs w:val="22"/>
        </w:rPr>
        <w:t>Gardes-malades</w:t>
      </w:r>
      <w:proofErr w:type="spellEnd"/>
      <w:r w:rsidRPr="00240231">
        <w:rPr>
          <w:rFonts w:asciiTheme="minorHAnsi" w:hAnsiTheme="minorHAnsi" w:cs="Arial"/>
          <w:sz w:val="22"/>
          <w:szCs w:val="22"/>
        </w:rPr>
        <w:tab/>
        <w:t>50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Matériel médical et paramédical</w:t>
      </w:r>
      <w:r w:rsidRPr="00240231">
        <w:rPr>
          <w:rFonts w:asciiTheme="minorHAnsi" w:hAnsiTheme="minorHAnsi" w:cs="Arial"/>
          <w:sz w:val="22"/>
          <w:szCs w:val="22"/>
        </w:rPr>
        <w:tab/>
        <w:t>46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Pédicure à domicile</w:t>
      </w:r>
      <w:r w:rsidRPr="00240231">
        <w:rPr>
          <w:rFonts w:asciiTheme="minorHAnsi" w:hAnsiTheme="minorHAnsi" w:cs="Arial"/>
          <w:sz w:val="22"/>
          <w:szCs w:val="22"/>
        </w:rPr>
        <w:tab/>
        <w:t>733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Petit entretien de jardin</w:t>
      </w:r>
      <w:r w:rsidRPr="00240231">
        <w:rPr>
          <w:rFonts w:asciiTheme="minorHAnsi" w:hAnsiTheme="minorHAnsi" w:cs="Arial"/>
          <w:sz w:val="22"/>
          <w:szCs w:val="22"/>
        </w:rPr>
        <w:tab/>
        <w:t>729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Senior-</w:t>
      </w:r>
      <w:proofErr w:type="spellStart"/>
      <w:r w:rsidRPr="00240231">
        <w:rPr>
          <w:rFonts w:asciiTheme="minorHAnsi" w:hAnsiTheme="minorHAnsi" w:cs="Arial"/>
          <w:sz w:val="22"/>
          <w:szCs w:val="22"/>
        </w:rPr>
        <w:t>sitting</w:t>
      </w:r>
      <w:proofErr w:type="spellEnd"/>
      <w:r w:rsidRPr="00240231">
        <w:rPr>
          <w:rFonts w:asciiTheme="minorHAnsi" w:hAnsiTheme="minorHAnsi" w:cs="Arial"/>
          <w:sz w:val="22"/>
          <w:szCs w:val="22"/>
        </w:rPr>
        <w:tab/>
        <w:t>51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Soutien aux aidants proches</w:t>
      </w:r>
      <w:r w:rsidRPr="00240231">
        <w:rPr>
          <w:rFonts w:asciiTheme="minorHAnsi" w:hAnsiTheme="minorHAnsi" w:cs="Arial"/>
          <w:sz w:val="22"/>
          <w:szCs w:val="22"/>
        </w:rPr>
        <w:tab/>
        <w:t>47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Télévigilance</w:t>
      </w:r>
      <w:r w:rsidRPr="00240231">
        <w:rPr>
          <w:rFonts w:asciiTheme="minorHAnsi" w:hAnsiTheme="minorHAnsi" w:cs="Arial"/>
          <w:sz w:val="22"/>
          <w:szCs w:val="22"/>
        </w:rPr>
        <w:tab/>
        <w:t>48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Visiteurs de personnes isolées et malades à domicile</w:t>
      </w:r>
      <w:r w:rsidRPr="00240231">
        <w:rPr>
          <w:rFonts w:asciiTheme="minorHAnsi" w:hAnsiTheme="minorHAnsi" w:cs="Arial"/>
          <w:sz w:val="22"/>
          <w:szCs w:val="22"/>
        </w:rPr>
        <w:tab/>
        <w:t>52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Logement des seniors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Adaptation du logement</w:t>
      </w:r>
      <w:r w:rsidRPr="00240231">
        <w:rPr>
          <w:rFonts w:asciiTheme="minorHAnsi" w:hAnsiTheme="minorHAnsi" w:cs="Arial"/>
          <w:sz w:val="22"/>
          <w:szCs w:val="22"/>
        </w:rPr>
        <w:tab/>
        <w:t>17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Aide au déménagement</w:t>
      </w:r>
      <w:r w:rsidRPr="00240231">
        <w:rPr>
          <w:rFonts w:asciiTheme="minorHAnsi" w:hAnsiTheme="minorHAnsi" w:cs="Arial"/>
          <w:sz w:val="22"/>
          <w:szCs w:val="22"/>
        </w:rPr>
        <w:tab/>
        <w:t>4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Aide aux petits travaux</w:t>
      </w:r>
      <w:r w:rsidRPr="00240231">
        <w:rPr>
          <w:rFonts w:asciiTheme="minorHAnsi" w:hAnsiTheme="minorHAnsi" w:cs="Arial"/>
          <w:sz w:val="22"/>
          <w:szCs w:val="22"/>
        </w:rPr>
        <w:tab/>
        <w:t>5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Habitat participatif pour seniors</w:t>
      </w:r>
      <w:r w:rsidRPr="00240231">
        <w:rPr>
          <w:rFonts w:asciiTheme="minorHAnsi" w:hAnsiTheme="minorHAnsi" w:cs="Arial"/>
          <w:sz w:val="22"/>
          <w:szCs w:val="22"/>
        </w:rPr>
        <w:tab/>
        <w:t>741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Logement</w:t>
      </w:r>
      <w:r>
        <w:rPr>
          <w:rFonts w:asciiTheme="minorHAnsi" w:hAnsiTheme="minorHAnsi" w:cs="Arial"/>
          <w:sz w:val="22"/>
          <w:szCs w:val="22"/>
        </w:rPr>
        <w:t>s</w:t>
      </w:r>
      <w:r w:rsidRPr="00240231">
        <w:rPr>
          <w:rFonts w:asciiTheme="minorHAnsi" w:hAnsiTheme="minorHAnsi" w:cs="Arial"/>
          <w:sz w:val="22"/>
          <w:szCs w:val="22"/>
        </w:rPr>
        <w:t xml:space="preserve"> adapté</w:t>
      </w:r>
      <w:r>
        <w:rPr>
          <w:rFonts w:asciiTheme="minorHAnsi" w:hAnsiTheme="minorHAnsi" w:cs="Arial"/>
          <w:sz w:val="22"/>
          <w:szCs w:val="22"/>
        </w:rPr>
        <w:t>s</w:t>
      </w:r>
      <w:r w:rsidRPr="00240231">
        <w:rPr>
          <w:rFonts w:asciiTheme="minorHAnsi" w:hAnsiTheme="minorHAnsi" w:cs="Arial"/>
          <w:sz w:val="22"/>
          <w:szCs w:val="22"/>
        </w:rPr>
        <w:t xml:space="preserve"> pour seniors</w:t>
      </w:r>
      <w:r w:rsidRPr="00240231">
        <w:rPr>
          <w:rFonts w:asciiTheme="minorHAnsi" w:hAnsiTheme="minorHAnsi" w:cs="Arial"/>
          <w:sz w:val="22"/>
          <w:szCs w:val="22"/>
        </w:rPr>
        <w:tab/>
        <w:t>55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lastRenderedPageBreak/>
        <w:t>Logements intergénérationnels</w:t>
      </w:r>
      <w:r w:rsidRPr="00240231">
        <w:rPr>
          <w:rFonts w:asciiTheme="minorHAnsi" w:hAnsiTheme="minorHAnsi" w:cs="Arial"/>
          <w:sz w:val="22"/>
          <w:szCs w:val="22"/>
        </w:rPr>
        <w:tab/>
        <w:t>740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Repas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Livraison de repas à domicile</w:t>
      </w:r>
      <w:r w:rsidRPr="00240231">
        <w:rPr>
          <w:rFonts w:asciiTheme="minorHAnsi" w:hAnsiTheme="minorHAnsi" w:cs="Arial"/>
          <w:sz w:val="22"/>
          <w:szCs w:val="22"/>
        </w:rPr>
        <w:tab/>
        <w:t>53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Restaurants sociaux</w:t>
      </w:r>
      <w:r w:rsidRPr="00240231">
        <w:rPr>
          <w:rFonts w:asciiTheme="minorHAnsi" w:hAnsiTheme="minorHAnsi" w:cs="Arial"/>
          <w:sz w:val="22"/>
          <w:szCs w:val="22"/>
        </w:rPr>
        <w:tab/>
        <w:t>54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du corps pour les seniors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Soins du corps à domicile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Coiffure à domicile</w:t>
      </w:r>
      <w:r w:rsidRPr="00240231">
        <w:rPr>
          <w:rFonts w:asciiTheme="minorHAnsi" w:hAnsiTheme="minorHAnsi" w:cs="Arial"/>
          <w:sz w:val="22"/>
          <w:szCs w:val="22"/>
        </w:rPr>
        <w:tab/>
        <w:t>731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Pédicure à domicile</w:t>
      </w:r>
      <w:r w:rsidRPr="00240231">
        <w:rPr>
          <w:rFonts w:asciiTheme="minorHAnsi" w:hAnsiTheme="minorHAnsi" w:cs="Arial"/>
          <w:sz w:val="22"/>
          <w:szCs w:val="22"/>
        </w:rPr>
        <w:tab/>
        <w:t>733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Soins du corps hors domicile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Coiffure</w:t>
      </w:r>
      <w:r w:rsidRPr="00240231">
        <w:rPr>
          <w:rFonts w:asciiTheme="minorHAnsi" w:hAnsiTheme="minorHAnsi" w:cs="Arial"/>
          <w:sz w:val="22"/>
          <w:szCs w:val="22"/>
        </w:rPr>
        <w:tab/>
        <w:t>732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Manucure</w:t>
      </w:r>
      <w:r w:rsidRPr="00240231">
        <w:rPr>
          <w:rFonts w:asciiTheme="minorHAnsi" w:hAnsiTheme="minorHAnsi" w:cs="Arial"/>
          <w:sz w:val="22"/>
          <w:szCs w:val="22"/>
        </w:rPr>
        <w:tab/>
        <w:t>735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Pédicure</w:t>
      </w:r>
      <w:r w:rsidRPr="00240231">
        <w:rPr>
          <w:rFonts w:asciiTheme="minorHAnsi" w:hAnsiTheme="minorHAnsi" w:cs="Arial"/>
          <w:sz w:val="22"/>
          <w:szCs w:val="22"/>
        </w:rPr>
        <w:tab/>
        <w:t>734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médicaux pour les seniors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Coordination de l’aide et/ou des soins à domicile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267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Médecine générale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61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Soins paramédicaux hors domicile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infirmiers</w:t>
      </w:r>
      <w:r w:rsidRPr="00240231">
        <w:rPr>
          <w:rFonts w:asciiTheme="minorHAnsi" w:hAnsiTheme="minorHAnsi" w:cs="Arial"/>
          <w:sz w:val="22"/>
          <w:szCs w:val="22"/>
        </w:rPr>
        <w:tab/>
        <w:t>415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Kinésithérapie</w:t>
      </w:r>
      <w:r w:rsidRPr="00240231">
        <w:rPr>
          <w:rFonts w:asciiTheme="minorHAnsi" w:hAnsiTheme="minorHAnsi" w:cs="Arial"/>
          <w:sz w:val="22"/>
          <w:szCs w:val="22"/>
        </w:rPr>
        <w:tab/>
        <w:t>416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Logopédie</w:t>
      </w:r>
      <w:r w:rsidRPr="00240231">
        <w:rPr>
          <w:rFonts w:asciiTheme="minorHAnsi" w:hAnsiTheme="minorHAnsi" w:cs="Arial"/>
          <w:sz w:val="22"/>
          <w:szCs w:val="22"/>
        </w:rPr>
        <w:tab/>
        <w:t>418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Soins à domicile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infirmiers à domicile</w:t>
      </w:r>
      <w:r w:rsidRPr="00240231">
        <w:rPr>
          <w:rFonts w:asciiTheme="minorHAnsi" w:hAnsiTheme="minorHAnsi" w:cs="Arial"/>
          <w:sz w:val="22"/>
          <w:szCs w:val="22"/>
        </w:rPr>
        <w:tab/>
        <w:t>410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à domicile de nuit pour seniors</w:t>
      </w:r>
      <w:r w:rsidRPr="00240231">
        <w:rPr>
          <w:rFonts w:asciiTheme="minorHAnsi" w:hAnsiTheme="minorHAnsi" w:cs="Arial"/>
          <w:sz w:val="22"/>
          <w:szCs w:val="22"/>
        </w:rPr>
        <w:tab/>
        <w:t>303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Ergothérapie à domicile</w:t>
      </w:r>
      <w:r w:rsidRPr="00240231">
        <w:rPr>
          <w:rFonts w:asciiTheme="minorHAnsi" w:hAnsiTheme="minorHAnsi" w:cs="Arial"/>
          <w:sz w:val="22"/>
          <w:szCs w:val="22"/>
        </w:rPr>
        <w:tab/>
        <w:t>412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Kinésithérapie à domicile</w:t>
      </w:r>
      <w:r w:rsidRPr="00240231">
        <w:rPr>
          <w:rFonts w:asciiTheme="minorHAnsi" w:hAnsiTheme="minorHAnsi" w:cs="Arial"/>
          <w:sz w:val="22"/>
          <w:szCs w:val="22"/>
        </w:rPr>
        <w:tab/>
        <w:t>411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Logopédie à domicile</w:t>
      </w:r>
      <w:r w:rsidRPr="00240231">
        <w:rPr>
          <w:rFonts w:asciiTheme="minorHAnsi" w:hAnsiTheme="minorHAnsi" w:cs="Arial"/>
          <w:sz w:val="22"/>
          <w:szCs w:val="22"/>
        </w:rPr>
        <w:tab/>
        <w:t>413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Podologie à domicile</w:t>
      </w:r>
      <w:r w:rsidRPr="00240231">
        <w:rPr>
          <w:rFonts w:asciiTheme="minorHAnsi" w:hAnsiTheme="minorHAnsi" w:cs="Arial"/>
          <w:sz w:val="22"/>
          <w:szCs w:val="22"/>
        </w:rPr>
        <w:tab/>
        <w:t>414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dentaires à domicile</w:t>
      </w:r>
      <w:r w:rsidRPr="00240231">
        <w:rPr>
          <w:rFonts w:asciiTheme="minorHAnsi" w:hAnsiTheme="minorHAnsi" w:cs="Arial"/>
          <w:sz w:val="22"/>
          <w:szCs w:val="22"/>
        </w:rPr>
        <w:tab/>
        <w:t>727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Hospitalisation à domicile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63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Soins palliatifs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Centre de jour de soins palliatifs</w:t>
      </w:r>
      <w:r w:rsidRPr="00240231">
        <w:rPr>
          <w:rFonts w:asciiTheme="minorHAnsi" w:hAnsiTheme="minorHAnsi" w:cs="Arial"/>
          <w:sz w:val="22"/>
          <w:szCs w:val="22"/>
        </w:rPr>
        <w:tab/>
        <w:t>312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Informations concernant les soins palliatifs</w:t>
      </w:r>
      <w:r w:rsidRPr="00240231">
        <w:rPr>
          <w:rFonts w:asciiTheme="minorHAnsi" w:hAnsiTheme="minorHAnsi" w:cs="Arial"/>
          <w:sz w:val="22"/>
          <w:szCs w:val="22"/>
        </w:rPr>
        <w:tab/>
        <w:t>308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Maison thérapeutique de soins palliatifs</w:t>
      </w:r>
      <w:r w:rsidRPr="00240231">
        <w:rPr>
          <w:rFonts w:asciiTheme="minorHAnsi" w:hAnsiTheme="minorHAnsi" w:cs="Arial"/>
          <w:sz w:val="22"/>
          <w:szCs w:val="22"/>
        </w:rPr>
        <w:tab/>
        <w:t>313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palliatifs à domicile</w:t>
      </w:r>
      <w:r w:rsidRPr="00240231">
        <w:rPr>
          <w:rFonts w:asciiTheme="minorHAnsi" w:hAnsiTheme="minorHAnsi" w:cs="Arial"/>
          <w:sz w:val="22"/>
          <w:szCs w:val="22"/>
        </w:rPr>
        <w:tab/>
        <w:t>311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Unités hospitalières de soins palliatifs</w:t>
      </w:r>
      <w:r w:rsidRPr="00240231">
        <w:rPr>
          <w:rFonts w:asciiTheme="minorHAnsi" w:hAnsiTheme="minorHAnsi" w:cs="Arial"/>
          <w:sz w:val="22"/>
          <w:szCs w:val="22"/>
        </w:rPr>
        <w:tab/>
        <w:t>309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Accueil de jour et accueil de répit pour seniors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Centres d’accueil de jour pour seniors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409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Centres de soins de jour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71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Information et/ou organisation de courts séjours pour seniors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27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Santé des seniors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Santé mentale des seniors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Consultations psychologiques en planning familial</w:t>
      </w:r>
      <w:r w:rsidRPr="00240231">
        <w:rPr>
          <w:rFonts w:asciiTheme="minorHAnsi" w:hAnsiTheme="minorHAnsi" w:cs="Arial"/>
          <w:sz w:val="22"/>
          <w:szCs w:val="22"/>
        </w:rPr>
        <w:tab/>
        <w:t>336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Consultations psychologiques ou psychiatriques en hôpital</w:t>
      </w:r>
      <w:r w:rsidRPr="00240231">
        <w:rPr>
          <w:rFonts w:asciiTheme="minorHAnsi" w:hAnsiTheme="minorHAnsi" w:cs="Arial"/>
          <w:sz w:val="22"/>
          <w:szCs w:val="22"/>
        </w:rPr>
        <w:tab/>
        <w:t>341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Consultations psychologiques ou psychiatriques en maison médicale</w:t>
      </w:r>
      <w:r w:rsidRPr="00240231">
        <w:rPr>
          <w:rFonts w:asciiTheme="minorHAnsi" w:hAnsiTheme="minorHAnsi" w:cs="Arial"/>
          <w:sz w:val="22"/>
          <w:szCs w:val="22"/>
        </w:rPr>
        <w:tab/>
        <w:t>337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lastRenderedPageBreak/>
        <w:t>Services d’écoute téléphonique</w:t>
      </w:r>
      <w:r w:rsidRPr="00240231">
        <w:rPr>
          <w:rFonts w:asciiTheme="minorHAnsi" w:hAnsiTheme="minorHAnsi" w:cs="Arial"/>
          <w:sz w:val="22"/>
          <w:szCs w:val="22"/>
        </w:rPr>
        <w:tab/>
        <w:t>355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Services de santé mentale pour adultes</w:t>
      </w:r>
      <w:r w:rsidRPr="00240231">
        <w:rPr>
          <w:rFonts w:asciiTheme="minorHAnsi" w:hAnsiTheme="minorHAnsi" w:cs="Arial"/>
          <w:sz w:val="22"/>
          <w:szCs w:val="22"/>
        </w:rPr>
        <w:tab/>
        <w:t>335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Services hospitaliers de psychogériatrie</w:t>
      </w:r>
      <w:r w:rsidRPr="00240231">
        <w:rPr>
          <w:rFonts w:asciiTheme="minorHAnsi" w:hAnsiTheme="minorHAnsi" w:cs="Arial"/>
          <w:sz w:val="22"/>
          <w:szCs w:val="22"/>
        </w:rPr>
        <w:tab/>
        <w:t>352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psychiatriques et psychologiques à domicile</w:t>
      </w:r>
      <w:r w:rsidRPr="00240231">
        <w:rPr>
          <w:rFonts w:asciiTheme="minorHAnsi" w:hAnsiTheme="minorHAnsi" w:cs="Arial"/>
          <w:sz w:val="22"/>
          <w:szCs w:val="22"/>
        </w:rPr>
        <w:tab/>
        <w:t>338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Troubles neuropsychologiques liés à la vieillesse</w:t>
      </w:r>
      <w:r w:rsidRPr="00240231">
        <w:rPr>
          <w:rFonts w:asciiTheme="minorHAnsi" w:hAnsiTheme="minorHAnsi" w:cs="Arial"/>
          <w:sz w:val="22"/>
          <w:szCs w:val="22"/>
        </w:rPr>
        <w:tab/>
        <w:t>68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médicaux pour les seniors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Coordination de l’aide et/ou des soins à domicile</w:t>
      </w:r>
      <w:r w:rsidRPr="00240231">
        <w:rPr>
          <w:rFonts w:asciiTheme="minorHAnsi" w:hAnsiTheme="minorHAnsi" w:cs="Arial"/>
          <w:sz w:val="22"/>
          <w:szCs w:val="22"/>
        </w:rPr>
        <w:tab/>
        <w:t>267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Médecine générale</w:t>
      </w:r>
      <w:r w:rsidRPr="00240231">
        <w:rPr>
          <w:rFonts w:asciiTheme="minorHAnsi" w:hAnsiTheme="minorHAnsi" w:cs="Arial"/>
          <w:sz w:val="22"/>
          <w:szCs w:val="22"/>
        </w:rPr>
        <w:tab/>
        <w:t>61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paramédicaux hors domicile pour seniors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Soins infirmiers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415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Kinésithérapie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416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Logopédie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418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à domicile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Soins infirmiers à domicile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410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Soins à domicile de nuit pour seniors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303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Ergothérapie à domicile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412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Kinésithérapie à domicile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411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Logopédie à domicile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413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Podologie à domicile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414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Soins dentaires à domicile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727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Hôpitaux gériatriques</w:t>
      </w:r>
      <w:r w:rsidRPr="00240231">
        <w:rPr>
          <w:rFonts w:asciiTheme="minorHAnsi" w:hAnsiTheme="minorHAnsi" w:cs="Arial"/>
          <w:sz w:val="22"/>
          <w:szCs w:val="22"/>
        </w:rPr>
        <w:tab/>
        <w:t>107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Hospitalisation à domicile</w:t>
      </w:r>
      <w:r w:rsidRPr="00240231">
        <w:rPr>
          <w:rFonts w:asciiTheme="minorHAnsi" w:hAnsiTheme="minorHAnsi" w:cs="Arial"/>
          <w:sz w:val="22"/>
          <w:szCs w:val="22"/>
        </w:rPr>
        <w:tab/>
        <w:t>63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Soins palliatifs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Centre de jour de soins palliatifs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312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Informations concernant les soins palliatifs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308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Maison thérapeutique de soins palliatifs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313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Soins palliatifs à domicile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311</w:t>
      </w:r>
    </w:p>
    <w:p w:rsidR="004440BB" w:rsidRPr="00240231" w:rsidRDefault="004440BB" w:rsidP="004440BB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Unités hospitalières de soins palliatifs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309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Sécurité et surveillance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Adaptation du logement</w:t>
      </w:r>
      <w:r w:rsidRPr="00240231">
        <w:rPr>
          <w:rFonts w:asciiTheme="minorHAnsi" w:hAnsiTheme="minorHAnsi" w:cs="Arial"/>
          <w:sz w:val="22"/>
          <w:szCs w:val="22"/>
        </w:rPr>
        <w:tab/>
        <w:t>17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240231">
        <w:rPr>
          <w:rFonts w:asciiTheme="minorHAnsi" w:hAnsiTheme="minorHAnsi" w:cs="Arial"/>
          <w:sz w:val="22"/>
          <w:szCs w:val="22"/>
        </w:rPr>
        <w:t>Gardes-malades</w:t>
      </w:r>
      <w:proofErr w:type="spellEnd"/>
      <w:r w:rsidRPr="00240231">
        <w:rPr>
          <w:rFonts w:asciiTheme="minorHAnsi" w:hAnsiTheme="minorHAnsi" w:cs="Arial"/>
          <w:sz w:val="22"/>
          <w:szCs w:val="22"/>
        </w:rPr>
        <w:tab/>
        <w:t>50</w:t>
      </w:r>
    </w:p>
    <w:p w:rsidR="004440BB" w:rsidRPr="00240231" w:rsidRDefault="00453CFF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</w:t>
      </w:r>
      <w:r w:rsidR="004440BB" w:rsidRPr="00240231">
        <w:rPr>
          <w:rFonts w:asciiTheme="minorHAnsi" w:hAnsiTheme="minorHAnsi" w:cs="Arial"/>
          <w:sz w:val="22"/>
          <w:szCs w:val="22"/>
        </w:rPr>
        <w:t>eniors</w:t>
      </w:r>
      <w:r>
        <w:rPr>
          <w:rFonts w:asciiTheme="minorHAnsi" w:hAnsiTheme="minorHAnsi" w:cs="Arial"/>
          <w:sz w:val="22"/>
          <w:szCs w:val="22"/>
        </w:rPr>
        <w:t xml:space="preserve"> victimes de maltraitance</w:t>
      </w:r>
      <w:r w:rsidR="004440BB" w:rsidRPr="00240231">
        <w:rPr>
          <w:rFonts w:asciiTheme="minorHAnsi" w:hAnsiTheme="minorHAnsi" w:cs="Arial"/>
          <w:sz w:val="22"/>
          <w:szCs w:val="22"/>
        </w:rPr>
        <w:tab/>
        <w:t>247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Senior-</w:t>
      </w:r>
      <w:proofErr w:type="spellStart"/>
      <w:r w:rsidRPr="00240231">
        <w:rPr>
          <w:rFonts w:asciiTheme="minorHAnsi" w:hAnsiTheme="minorHAnsi" w:cs="Arial"/>
          <w:sz w:val="22"/>
          <w:szCs w:val="22"/>
        </w:rPr>
        <w:t>sitting</w:t>
      </w:r>
      <w:proofErr w:type="spellEnd"/>
      <w:r w:rsidRPr="00240231">
        <w:rPr>
          <w:rFonts w:asciiTheme="minorHAnsi" w:hAnsiTheme="minorHAnsi" w:cs="Arial"/>
          <w:sz w:val="22"/>
          <w:szCs w:val="22"/>
        </w:rPr>
        <w:tab/>
        <w:t>51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Télévigilance</w:t>
      </w:r>
      <w:r w:rsidRPr="00240231">
        <w:rPr>
          <w:rFonts w:asciiTheme="minorHAnsi" w:hAnsiTheme="minorHAnsi" w:cs="Arial"/>
          <w:sz w:val="22"/>
          <w:szCs w:val="22"/>
        </w:rPr>
        <w:tab/>
        <w:t>48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Transport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Information et orientation vers les services de transport</w:t>
      </w:r>
      <w:r w:rsidRPr="00240231">
        <w:rPr>
          <w:rFonts w:asciiTheme="minorHAnsi" w:hAnsiTheme="minorHAnsi" w:cs="Arial"/>
          <w:sz w:val="22"/>
          <w:szCs w:val="22"/>
        </w:rPr>
        <w:tab/>
        <w:t>426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Interventions financières dans les frais de transport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Chèques-taxi</w:t>
      </w:r>
      <w:r w:rsidRPr="00240231">
        <w:rPr>
          <w:rFonts w:asciiTheme="minorHAnsi" w:hAnsiTheme="minorHAnsi" w:cs="Arial"/>
          <w:sz w:val="22"/>
          <w:szCs w:val="22"/>
        </w:rPr>
        <w:tab/>
        <w:t>39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Intervention dans les frais de transport pour raison médicale</w:t>
      </w:r>
      <w:r w:rsidRPr="00240231">
        <w:rPr>
          <w:rFonts w:asciiTheme="minorHAnsi" w:hAnsiTheme="minorHAnsi" w:cs="Arial"/>
          <w:sz w:val="22"/>
          <w:szCs w:val="22"/>
        </w:rPr>
        <w:tab/>
        <w:t>427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Transport adapté aux personnes en chaise roulante</w:t>
      </w:r>
      <w:r w:rsidRPr="00240231">
        <w:rPr>
          <w:rFonts w:asciiTheme="minorHAnsi" w:hAnsiTheme="minorHAnsi" w:cs="Arial"/>
          <w:sz w:val="22"/>
          <w:szCs w:val="22"/>
        </w:rPr>
        <w:tab/>
        <w:t>424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Transport pour faire des courses</w:t>
      </w:r>
      <w:r w:rsidRPr="00240231">
        <w:rPr>
          <w:rFonts w:asciiTheme="minorHAnsi" w:hAnsiTheme="minorHAnsi" w:cs="Arial"/>
          <w:sz w:val="22"/>
          <w:szCs w:val="22"/>
        </w:rPr>
        <w:tab/>
        <w:t>425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Transport pour raison médicale non urgente</w:t>
      </w:r>
      <w:r w:rsidRPr="00240231">
        <w:rPr>
          <w:rFonts w:asciiTheme="minorHAnsi" w:hAnsiTheme="minorHAnsi" w:cs="Arial"/>
          <w:sz w:val="22"/>
          <w:szCs w:val="22"/>
        </w:rPr>
        <w:tab/>
        <w:t>37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lastRenderedPageBreak/>
        <w:t>Transport pour raisons sociales</w:t>
      </w:r>
      <w:r w:rsidRPr="00240231">
        <w:rPr>
          <w:rFonts w:asciiTheme="minorHAnsi" w:hAnsiTheme="minorHAnsi" w:cs="Arial"/>
          <w:sz w:val="22"/>
          <w:szCs w:val="22"/>
        </w:rPr>
        <w:tab/>
        <w:t>38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Transports en commun</w:t>
      </w:r>
      <w:r w:rsidRPr="00240231">
        <w:rPr>
          <w:rFonts w:asciiTheme="minorHAnsi" w:hAnsiTheme="minorHAnsi" w:cs="Arial"/>
          <w:sz w:val="22"/>
          <w:szCs w:val="22"/>
        </w:rPr>
        <w:tab/>
        <w:t>36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Vie sociale des seniors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Activités interculturelles</w:t>
      </w:r>
      <w:r w:rsidRPr="00240231">
        <w:rPr>
          <w:rFonts w:asciiTheme="minorHAnsi" w:hAnsiTheme="minorHAnsi" w:cs="Arial"/>
          <w:sz w:val="22"/>
          <w:szCs w:val="22"/>
        </w:rPr>
        <w:tab/>
        <w:t>83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Activités intergénérationnelles</w:t>
      </w:r>
      <w:r w:rsidRPr="00240231">
        <w:rPr>
          <w:rFonts w:asciiTheme="minorHAnsi" w:hAnsiTheme="minorHAnsi" w:cs="Arial"/>
          <w:sz w:val="22"/>
          <w:szCs w:val="22"/>
        </w:rPr>
        <w:tab/>
        <w:t>82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Activités sociales, culturelles et sportives pour seniors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Activités sociales et culturelles pour seniors</w:t>
      </w:r>
      <w:r w:rsidRPr="00240231">
        <w:rPr>
          <w:rFonts w:asciiTheme="minorHAnsi" w:hAnsiTheme="minorHAnsi" w:cs="Arial"/>
          <w:sz w:val="22"/>
          <w:szCs w:val="22"/>
        </w:rPr>
        <w:tab/>
        <w:t>151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Centres d’accueil de jour pour seniors</w:t>
      </w:r>
      <w:r w:rsidRPr="00240231">
        <w:rPr>
          <w:rFonts w:asciiTheme="minorHAnsi" w:hAnsiTheme="minorHAnsi" w:cs="Arial"/>
          <w:sz w:val="22"/>
          <w:szCs w:val="22"/>
        </w:rPr>
        <w:tab/>
        <w:t>409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Lieux de délassements pour seniors (espaces conviviaux, club,…)</w:t>
      </w:r>
      <w:r w:rsidRPr="00240231">
        <w:rPr>
          <w:rFonts w:asciiTheme="minorHAnsi" w:hAnsiTheme="minorHAnsi" w:cs="Arial"/>
          <w:sz w:val="22"/>
          <w:szCs w:val="22"/>
        </w:rPr>
        <w:tab/>
        <w:t>152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Sport pour seniors</w:t>
      </w:r>
      <w:r w:rsidRPr="00240231">
        <w:rPr>
          <w:rFonts w:asciiTheme="minorHAnsi" w:hAnsiTheme="minorHAnsi" w:cs="Arial"/>
          <w:sz w:val="22"/>
          <w:szCs w:val="22"/>
        </w:rPr>
        <w:tab/>
        <w:t>153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Vacances adaptées pour seniors</w:t>
      </w:r>
      <w:r w:rsidRPr="00240231">
        <w:rPr>
          <w:rFonts w:asciiTheme="minorHAnsi" w:hAnsiTheme="minorHAnsi" w:cs="Arial"/>
          <w:sz w:val="22"/>
          <w:szCs w:val="22"/>
        </w:rPr>
        <w:tab/>
        <w:t>154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Enseignement et formation des seniors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Cours destinés aux seniors</w:t>
      </w:r>
      <w:r w:rsidRPr="00240231">
        <w:rPr>
          <w:rFonts w:asciiTheme="minorHAnsi" w:hAnsiTheme="minorHAnsi" w:cs="Arial"/>
          <w:sz w:val="22"/>
          <w:szCs w:val="22"/>
        </w:rPr>
        <w:tab/>
        <w:t>155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aux nouvelles technologies (internet, GSM)</w:t>
      </w:r>
      <w:r w:rsidRPr="00240231">
        <w:rPr>
          <w:rFonts w:asciiTheme="minorHAnsi" w:hAnsiTheme="minorHAnsi" w:cs="Arial"/>
          <w:sz w:val="22"/>
          <w:szCs w:val="22"/>
        </w:rPr>
        <w:tab/>
        <w:t>156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Organisations de seniors</w:t>
      </w:r>
      <w:r w:rsidRPr="00240231">
        <w:rPr>
          <w:rFonts w:asciiTheme="minorHAnsi" w:hAnsiTheme="minorHAnsi" w:cs="Arial"/>
          <w:sz w:val="22"/>
          <w:szCs w:val="22"/>
        </w:rPr>
        <w:tab/>
        <w:t>30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Visiteurs de personnes isolées et malades à domicile</w:t>
      </w:r>
      <w:r w:rsidRPr="00240231">
        <w:rPr>
          <w:rFonts w:asciiTheme="minorHAnsi" w:hAnsiTheme="minorHAnsi" w:cs="Arial"/>
          <w:sz w:val="22"/>
          <w:szCs w:val="22"/>
        </w:rPr>
        <w:tab/>
        <w:t>52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Volontariat</w:t>
      </w:r>
      <w:r w:rsidRPr="00240231">
        <w:rPr>
          <w:rFonts w:asciiTheme="minorHAnsi" w:hAnsiTheme="minorHAnsi" w:cs="Arial"/>
          <w:sz w:val="22"/>
          <w:szCs w:val="22"/>
        </w:rPr>
        <w:tab/>
        <w:t>81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Accueil de jour pour seniors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Centres d’accueil de jour pour seniors</w:t>
      </w:r>
      <w:r w:rsidRPr="00240231">
        <w:rPr>
          <w:rFonts w:asciiTheme="minorHAnsi" w:hAnsiTheme="minorHAnsi" w:cs="Arial"/>
          <w:sz w:val="22"/>
          <w:szCs w:val="22"/>
        </w:rPr>
        <w:tab/>
        <w:t>409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Centres de soins de jour</w:t>
      </w:r>
      <w:r w:rsidRPr="00240231">
        <w:rPr>
          <w:rFonts w:asciiTheme="minorHAnsi" w:hAnsiTheme="minorHAnsi" w:cs="Arial"/>
          <w:sz w:val="22"/>
          <w:szCs w:val="22"/>
        </w:rPr>
        <w:tab/>
        <w:t>71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Logement adapté, accueil temporaire et vie résidentielle des seniors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Accueil résidentiel des seniors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Animation en accueil résidentiel</w:t>
      </w:r>
      <w:r w:rsidRPr="00240231">
        <w:rPr>
          <w:rFonts w:asciiTheme="minorHAnsi" w:hAnsiTheme="minorHAnsi" w:cs="Arial"/>
          <w:sz w:val="22"/>
          <w:szCs w:val="22"/>
        </w:rPr>
        <w:tab/>
        <w:t>77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Hôpitaux gériatriques</w:t>
      </w:r>
      <w:r w:rsidRPr="00240231">
        <w:rPr>
          <w:rFonts w:asciiTheme="minorHAnsi" w:hAnsiTheme="minorHAnsi" w:cs="Arial"/>
          <w:sz w:val="22"/>
          <w:szCs w:val="22"/>
        </w:rPr>
        <w:tab/>
        <w:t>107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Information concernant l’accueil résidentiel des seniors</w:t>
      </w:r>
      <w:r w:rsidRPr="00240231">
        <w:rPr>
          <w:rFonts w:asciiTheme="minorHAnsi" w:hAnsiTheme="minorHAnsi" w:cs="Arial"/>
          <w:sz w:val="22"/>
          <w:szCs w:val="22"/>
        </w:rPr>
        <w:tab/>
        <w:t>28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Maisons de repos et maisons de repos et de soins</w:t>
      </w:r>
      <w:r w:rsidRPr="00240231">
        <w:rPr>
          <w:rFonts w:asciiTheme="minorHAnsi" w:hAnsiTheme="minorHAnsi" w:cs="Arial"/>
          <w:sz w:val="22"/>
          <w:szCs w:val="22"/>
        </w:rPr>
        <w:tab/>
        <w:t>75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Résidences-services</w:t>
      </w:r>
      <w:r w:rsidRPr="00240231">
        <w:rPr>
          <w:rFonts w:asciiTheme="minorHAnsi" w:hAnsiTheme="minorHAnsi" w:cs="Arial"/>
          <w:sz w:val="22"/>
          <w:szCs w:val="22"/>
        </w:rPr>
        <w:tab/>
        <w:t>76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Visiteurs de malades en accueil résidentiel</w:t>
      </w:r>
      <w:r w:rsidRPr="00240231">
        <w:rPr>
          <w:rFonts w:asciiTheme="minorHAnsi" w:hAnsiTheme="minorHAnsi" w:cs="Arial"/>
          <w:sz w:val="22"/>
          <w:szCs w:val="22"/>
        </w:rPr>
        <w:tab/>
        <w:t>78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Accueil temporaire des seniors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Court séjour en MR ou MRS</w:t>
      </w:r>
      <w:r w:rsidRPr="00240231">
        <w:rPr>
          <w:rFonts w:asciiTheme="minorHAnsi" w:hAnsiTheme="minorHAnsi" w:cs="Arial"/>
          <w:sz w:val="22"/>
          <w:szCs w:val="22"/>
        </w:rPr>
        <w:tab/>
        <w:t>305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Hôpitaux gériatriques</w:t>
      </w:r>
      <w:r w:rsidRPr="00240231">
        <w:rPr>
          <w:rFonts w:asciiTheme="minorHAnsi" w:hAnsiTheme="minorHAnsi" w:cs="Arial"/>
          <w:sz w:val="22"/>
          <w:szCs w:val="22"/>
        </w:rPr>
        <w:tab/>
        <w:t>107</w:t>
      </w:r>
    </w:p>
    <w:p w:rsidR="004440BB" w:rsidRPr="00240231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Information et/ou organisation de courts séjours pour seniors</w:t>
      </w:r>
      <w:r w:rsidRPr="00240231">
        <w:rPr>
          <w:rFonts w:asciiTheme="minorHAnsi" w:hAnsiTheme="minorHAnsi" w:cs="Arial"/>
          <w:sz w:val="22"/>
          <w:szCs w:val="22"/>
        </w:rPr>
        <w:tab/>
        <w:t>27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Habitat participatif pour seniors</w:t>
      </w:r>
      <w:r w:rsidRPr="00240231">
        <w:rPr>
          <w:rFonts w:asciiTheme="minorHAnsi" w:hAnsiTheme="minorHAnsi" w:cs="Arial"/>
          <w:sz w:val="22"/>
          <w:szCs w:val="22"/>
        </w:rPr>
        <w:tab/>
        <w:t>741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Logement</w:t>
      </w:r>
      <w:r>
        <w:rPr>
          <w:rFonts w:asciiTheme="minorHAnsi" w:hAnsiTheme="minorHAnsi" w:cs="Arial"/>
          <w:sz w:val="22"/>
          <w:szCs w:val="22"/>
        </w:rPr>
        <w:t>s</w:t>
      </w:r>
      <w:r w:rsidRPr="00240231">
        <w:rPr>
          <w:rFonts w:asciiTheme="minorHAnsi" w:hAnsiTheme="minorHAnsi" w:cs="Arial"/>
          <w:sz w:val="22"/>
          <w:szCs w:val="22"/>
        </w:rPr>
        <w:t xml:space="preserve"> adapté</w:t>
      </w:r>
      <w:r>
        <w:rPr>
          <w:rFonts w:asciiTheme="minorHAnsi" w:hAnsiTheme="minorHAnsi" w:cs="Arial"/>
          <w:sz w:val="22"/>
          <w:szCs w:val="22"/>
        </w:rPr>
        <w:t>s</w:t>
      </w:r>
      <w:r w:rsidRPr="00240231">
        <w:rPr>
          <w:rFonts w:asciiTheme="minorHAnsi" w:hAnsiTheme="minorHAnsi" w:cs="Arial"/>
          <w:sz w:val="22"/>
          <w:szCs w:val="22"/>
        </w:rPr>
        <w:t xml:space="preserve"> pour seniors</w:t>
      </w:r>
      <w:r w:rsidRPr="00240231">
        <w:rPr>
          <w:rFonts w:asciiTheme="minorHAnsi" w:hAnsiTheme="minorHAnsi" w:cs="Arial"/>
          <w:sz w:val="22"/>
          <w:szCs w:val="22"/>
        </w:rPr>
        <w:tab/>
        <w:t>55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Logements intergénérationnels</w:t>
      </w:r>
      <w:r w:rsidRPr="00240231">
        <w:rPr>
          <w:rFonts w:asciiTheme="minorHAnsi" w:hAnsiTheme="minorHAnsi" w:cs="Arial"/>
          <w:sz w:val="22"/>
          <w:szCs w:val="22"/>
        </w:rPr>
        <w:tab/>
        <w:t>740</w:t>
      </w:r>
    </w:p>
    <w:p w:rsidR="004440BB" w:rsidRPr="00240231" w:rsidRDefault="003564C9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outien aux professionnels de l’aide aux seniors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aide aux seniors</w:t>
      </w:r>
      <w:r w:rsidRPr="00240231">
        <w:rPr>
          <w:rFonts w:asciiTheme="minorHAnsi" w:hAnsiTheme="minorHAnsi" w:cs="Arial"/>
          <w:sz w:val="22"/>
          <w:szCs w:val="22"/>
        </w:rPr>
        <w:tab/>
        <w:t>664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concernant les seniors</w:t>
      </w:r>
      <w:r w:rsidRPr="00240231">
        <w:rPr>
          <w:rFonts w:asciiTheme="minorHAnsi" w:hAnsiTheme="minorHAnsi" w:cs="Arial"/>
          <w:sz w:val="22"/>
          <w:szCs w:val="22"/>
        </w:rPr>
        <w:tab/>
        <w:t>297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d’associations du secteur de l’aide aux seniors</w:t>
      </w:r>
      <w:r w:rsidRPr="00240231">
        <w:rPr>
          <w:rFonts w:asciiTheme="minorHAnsi" w:hAnsiTheme="minorHAnsi" w:cs="Arial"/>
          <w:sz w:val="22"/>
          <w:szCs w:val="22"/>
        </w:rPr>
        <w:tab/>
        <w:t>665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concernant l’aide aux seniors pour professionnels</w:t>
      </w:r>
      <w:r w:rsidRPr="00240231">
        <w:rPr>
          <w:rFonts w:asciiTheme="minorHAnsi" w:hAnsiTheme="minorHAnsi" w:cs="Arial"/>
          <w:sz w:val="22"/>
          <w:szCs w:val="22"/>
        </w:rPr>
        <w:tab/>
        <w:t>298</w:t>
      </w:r>
    </w:p>
    <w:p w:rsidR="004440BB" w:rsidRPr="00240231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lastRenderedPageBreak/>
        <w:t>Réseaux, coordinations et plateformes de professionnels du secteur de l’aide aux seniors</w:t>
      </w:r>
      <w:r w:rsidRPr="00240231">
        <w:rPr>
          <w:rFonts w:asciiTheme="minorHAnsi" w:hAnsiTheme="minorHAnsi" w:cs="Arial"/>
          <w:sz w:val="22"/>
          <w:szCs w:val="22"/>
        </w:rPr>
        <w:tab/>
        <w:t>299</w:t>
      </w:r>
    </w:p>
    <w:p w:rsidR="004440BB" w:rsidRPr="00240231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Supervisions pour professionnels de l’aide aux seniors</w:t>
      </w:r>
      <w:r w:rsidRPr="00240231">
        <w:rPr>
          <w:rFonts w:asciiTheme="minorHAnsi" w:hAnsiTheme="minorHAnsi" w:cs="Arial"/>
          <w:sz w:val="22"/>
          <w:szCs w:val="22"/>
        </w:rPr>
        <w:tab/>
        <w:t>300</w:t>
      </w:r>
    </w:p>
    <w:p w:rsidR="004440BB" w:rsidRPr="00B540D2" w:rsidRDefault="004440BB" w:rsidP="004440BB">
      <w:pPr>
        <w:spacing w:line="320" w:lineRule="exact"/>
        <w:jc w:val="both"/>
        <w:rPr>
          <w:rFonts w:asciiTheme="minorHAnsi" w:hAnsiTheme="minorHAnsi" w:cs="Arial"/>
        </w:rPr>
      </w:pPr>
      <w:r>
        <w:rPr>
          <w:rFonts w:ascii="Arial" w:hAnsi="Arial" w:cs="Arial"/>
        </w:rPr>
        <w:br w:type="page"/>
      </w:r>
    </w:p>
    <w:p w:rsidR="004440BB" w:rsidRPr="0056563C" w:rsidRDefault="004440BB" w:rsidP="004440BB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12" w:name="_Toc470179984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P</w:t>
      </w:r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ERSONNES EN SITUATION DE HANDICAP</w:t>
      </w:r>
      <w:bookmarkEnd w:id="12"/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Reconnaissance du handicap et ouverture des droits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Allocations, avantages sociaux et aides diverses aux personnes handicapées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Allocations des personnes en situation de handicap</w:t>
      </w:r>
      <w:r w:rsidRPr="0033033C">
        <w:rPr>
          <w:rFonts w:asciiTheme="minorHAnsi" w:hAnsiTheme="minorHAnsi" w:cs="Arial"/>
          <w:sz w:val="22"/>
          <w:szCs w:val="22"/>
        </w:rPr>
        <w:tab/>
        <w:t>142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Avantages sociaux des personnes en situation de handicap</w:t>
      </w:r>
      <w:r w:rsidRPr="0033033C">
        <w:rPr>
          <w:rFonts w:asciiTheme="minorHAnsi" w:hAnsiTheme="minorHAnsi" w:cs="Arial"/>
          <w:sz w:val="22"/>
          <w:szCs w:val="22"/>
        </w:rPr>
        <w:tab/>
      </w:r>
      <w:r w:rsidR="002D28E2">
        <w:rPr>
          <w:rFonts w:asciiTheme="minorHAnsi" w:hAnsiTheme="minorHAnsi" w:cs="Arial"/>
          <w:sz w:val="22"/>
          <w:szCs w:val="22"/>
        </w:rPr>
        <w:t xml:space="preserve"> </w:t>
      </w:r>
      <w:r w:rsidRPr="0033033C">
        <w:rPr>
          <w:rFonts w:asciiTheme="minorHAnsi" w:hAnsiTheme="minorHAnsi" w:cs="Arial"/>
          <w:sz w:val="22"/>
          <w:szCs w:val="22"/>
        </w:rPr>
        <w:t>143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Diagnostic et orientation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Diagnostic</w:t>
      </w:r>
      <w:r w:rsidRPr="0033033C">
        <w:rPr>
          <w:rFonts w:asciiTheme="minorHAnsi" w:hAnsiTheme="minorHAnsi" w:cs="Arial"/>
          <w:sz w:val="22"/>
          <w:szCs w:val="22"/>
        </w:rPr>
        <w:tab/>
        <w:t>302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Orientation en milieu scolaire</w:t>
      </w:r>
      <w:r w:rsidRPr="0033033C">
        <w:rPr>
          <w:rFonts w:asciiTheme="minorHAnsi" w:hAnsiTheme="minorHAnsi" w:cs="Arial"/>
          <w:sz w:val="22"/>
          <w:szCs w:val="22"/>
        </w:rPr>
        <w:tab/>
        <w:t>144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Orientation spécialisée</w:t>
      </w:r>
      <w:r w:rsidRPr="0033033C">
        <w:rPr>
          <w:rFonts w:asciiTheme="minorHAnsi" w:hAnsiTheme="minorHAnsi" w:cs="Arial"/>
          <w:sz w:val="22"/>
          <w:szCs w:val="22"/>
        </w:rPr>
        <w:tab/>
        <w:t>145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Vivre chez soi avec un handicap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Accompagnement au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148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Adaptation du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concernant les aides et les soins à domicile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Aides à domicile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Coordination de l’aide et/ou des soins à domicile</w:t>
      </w:r>
      <w:r w:rsidRPr="0033033C">
        <w:rPr>
          <w:rFonts w:asciiTheme="minorHAnsi" w:hAnsiTheme="minorHAnsi" w:cs="Arial"/>
          <w:sz w:val="22"/>
          <w:szCs w:val="22"/>
        </w:rPr>
        <w:tab/>
        <w:t>267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Soutien aux aidants proches</w:t>
      </w:r>
      <w:r w:rsidRPr="0033033C">
        <w:rPr>
          <w:rFonts w:asciiTheme="minorHAnsi" w:hAnsiTheme="minorHAnsi" w:cs="Arial"/>
          <w:sz w:val="22"/>
          <w:szCs w:val="22"/>
        </w:rPr>
        <w:tab/>
        <w:t>47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Aide aux tâches quotidiennes</w:t>
      </w:r>
      <w:r w:rsidRPr="0033033C">
        <w:rPr>
          <w:rFonts w:asciiTheme="minorHAnsi" w:hAnsiTheme="minorHAnsi" w:cs="Arial"/>
          <w:sz w:val="22"/>
          <w:szCs w:val="22"/>
        </w:rPr>
        <w:tab/>
        <w:t>42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Aide administrative à domicile</w:t>
      </w:r>
      <w:r w:rsidRPr="0033033C">
        <w:rPr>
          <w:rFonts w:asciiTheme="minorHAnsi" w:hAnsiTheme="minorHAnsi" w:cs="Arial"/>
          <w:sz w:val="22"/>
          <w:szCs w:val="22"/>
        </w:rPr>
        <w:tab/>
        <w:t>41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Aide aux tâches ménagères</w:t>
      </w:r>
      <w:r w:rsidRPr="0033033C">
        <w:rPr>
          <w:rFonts w:asciiTheme="minorHAnsi" w:hAnsiTheme="minorHAnsi" w:cs="Arial"/>
          <w:sz w:val="22"/>
          <w:szCs w:val="22"/>
        </w:rPr>
        <w:tab/>
        <w:t>97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Matériel médical et paramédical</w:t>
      </w:r>
      <w:r w:rsidRPr="0033033C">
        <w:rPr>
          <w:rFonts w:asciiTheme="minorHAnsi" w:hAnsiTheme="minorHAnsi" w:cs="Arial"/>
          <w:sz w:val="22"/>
          <w:szCs w:val="22"/>
        </w:rPr>
        <w:tab/>
        <w:t>46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Télévigilance</w:t>
      </w:r>
      <w:r w:rsidRPr="0033033C">
        <w:rPr>
          <w:rFonts w:asciiTheme="minorHAnsi" w:hAnsiTheme="minorHAnsi" w:cs="Arial"/>
          <w:sz w:val="22"/>
          <w:szCs w:val="22"/>
        </w:rPr>
        <w:tab/>
        <w:t>48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Visiteurs de personnes isolées et malades à domicile</w:t>
      </w:r>
      <w:r w:rsidRPr="0033033C">
        <w:rPr>
          <w:rFonts w:asciiTheme="minorHAnsi" w:hAnsiTheme="minorHAnsi" w:cs="Arial"/>
          <w:sz w:val="22"/>
          <w:szCs w:val="22"/>
        </w:rPr>
        <w:tab/>
        <w:t>52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Garde-malades</w:t>
      </w:r>
      <w:r w:rsidRPr="0033033C">
        <w:rPr>
          <w:rFonts w:asciiTheme="minorHAnsi" w:hAnsiTheme="minorHAnsi" w:cs="Arial"/>
          <w:sz w:val="22"/>
          <w:szCs w:val="22"/>
        </w:rPr>
        <w:tab/>
        <w:t>50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Garde ou soins d’animaux domestiques</w:t>
      </w:r>
      <w:r w:rsidRPr="0033033C">
        <w:rPr>
          <w:rFonts w:asciiTheme="minorHAnsi" w:hAnsiTheme="minorHAnsi" w:cs="Arial"/>
          <w:sz w:val="22"/>
          <w:szCs w:val="22"/>
        </w:rPr>
        <w:tab/>
        <w:t>728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Petit entretien de jardin</w:t>
      </w:r>
      <w:r w:rsidRPr="0033033C">
        <w:rPr>
          <w:rFonts w:asciiTheme="minorHAnsi" w:hAnsiTheme="minorHAnsi" w:cs="Arial"/>
          <w:sz w:val="22"/>
          <w:szCs w:val="22"/>
        </w:rPr>
        <w:tab/>
        <w:t>729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Coiffure à domicile</w:t>
      </w:r>
      <w:r w:rsidRPr="0033033C">
        <w:rPr>
          <w:rFonts w:asciiTheme="minorHAnsi" w:hAnsiTheme="minorHAnsi" w:cs="Arial"/>
          <w:sz w:val="22"/>
          <w:szCs w:val="22"/>
        </w:rPr>
        <w:tab/>
        <w:t>731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Pédicure à domicile</w:t>
      </w:r>
      <w:r w:rsidRPr="0033033C">
        <w:rPr>
          <w:rFonts w:asciiTheme="minorHAnsi" w:hAnsiTheme="minorHAnsi" w:cs="Arial"/>
          <w:sz w:val="22"/>
          <w:szCs w:val="22"/>
        </w:rPr>
        <w:tab/>
        <w:t>733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Handi-sitter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150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Vie communautaire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147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Soutien à l'autonomie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Accompagnement juridique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136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Accompagnement psychosocial et aide administrative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135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précoce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139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Aides techniques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149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Après-parent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137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Budget d'assistance personnelle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141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Langue des signes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138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Soutien scolaire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140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Emploi adapté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lastRenderedPageBreak/>
        <w:t>Accompagnement à l'insertion professionnelle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134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Entreprises de travail adapté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133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Santé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Réadaptation fonctionnelle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130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Thérapies alternatives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Hippothérapie</w:t>
      </w:r>
      <w:r w:rsidRPr="0033033C">
        <w:rPr>
          <w:rFonts w:asciiTheme="minorHAnsi" w:hAnsiTheme="minorHAnsi" w:cs="Arial"/>
          <w:sz w:val="22"/>
          <w:szCs w:val="22"/>
        </w:rPr>
        <w:tab/>
        <w:t>128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Musicothérapie</w:t>
      </w:r>
      <w:r w:rsidRPr="0033033C">
        <w:rPr>
          <w:rFonts w:asciiTheme="minorHAnsi" w:hAnsiTheme="minorHAnsi" w:cs="Arial"/>
          <w:sz w:val="22"/>
          <w:szCs w:val="22"/>
        </w:rPr>
        <w:tab/>
        <w:t>129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Transport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et orientation vers les services de transport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426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Interventions financières dans les frais de transport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Chèques-taxi</w:t>
      </w:r>
      <w:r w:rsidRPr="0033033C">
        <w:rPr>
          <w:rFonts w:asciiTheme="minorHAnsi" w:hAnsiTheme="minorHAnsi" w:cs="Arial"/>
          <w:sz w:val="22"/>
          <w:szCs w:val="22"/>
        </w:rPr>
        <w:tab/>
        <w:t>39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Intervention dans les frais de transport pour raison médicale</w:t>
      </w:r>
      <w:r w:rsidRPr="0033033C">
        <w:rPr>
          <w:rFonts w:asciiTheme="minorHAnsi" w:hAnsiTheme="minorHAnsi" w:cs="Arial"/>
          <w:sz w:val="22"/>
          <w:szCs w:val="22"/>
        </w:rPr>
        <w:tab/>
        <w:t>427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Transport adapté aux personnes en chaise roulante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424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Transport pour faire les courses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425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Transport pour raison médicale non urgente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37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Transport pour raisons sociales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38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Transports en commun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36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Vie sociale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Loisirs adaptés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Activités socioculturelles adaptées</w:t>
      </w:r>
      <w:r w:rsidRPr="0033033C">
        <w:rPr>
          <w:rFonts w:asciiTheme="minorHAnsi" w:hAnsiTheme="minorHAnsi" w:cs="Arial"/>
          <w:sz w:val="22"/>
          <w:szCs w:val="22"/>
        </w:rPr>
        <w:tab/>
        <w:t>117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Sports adaptés</w:t>
      </w:r>
      <w:r w:rsidRPr="0033033C">
        <w:rPr>
          <w:rFonts w:asciiTheme="minorHAnsi" w:hAnsiTheme="minorHAnsi" w:cs="Arial"/>
          <w:sz w:val="22"/>
          <w:szCs w:val="22"/>
        </w:rPr>
        <w:tab/>
        <w:t>118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Tourisme adapté</w:t>
      </w:r>
      <w:r w:rsidRPr="0033033C">
        <w:rPr>
          <w:rFonts w:asciiTheme="minorHAnsi" w:hAnsiTheme="minorHAnsi" w:cs="Arial"/>
          <w:sz w:val="22"/>
          <w:szCs w:val="22"/>
        </w:rPr>
        <w:tab/>
        <w:t>119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Volontariat auprès de personnes handicapées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120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Accueil adapté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Accueil de jour pour personnes handicapées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Accueil de jour pour adultes</w:t>
      </w:r>
      <w:r w:rsidRPr="0033033C">
        <w:rPr>
          <w:rFonts w:asciiTheme="minorHAnsi" w:hAnsiTheme="minorHAnsi" w:cs="Arial"/>
          <w:sz w:val="22"/>
          <w:szCs w:val="22"/>
        </w:rPr>
        <w:tab/>
        <w:t>123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Accueil de jour pour enfants</w:t>
      </w:r>
      <w:r w:rsidRPr="0033033C">
        <w:rPr>
          <w:rFonts w:asciiTheme="minorHAnsi" w:hAnsiTheme="minorHAnsi" w:cs="Arial"/>
          <w:sz w:val="22"/>
          <w:szCs w:val="22"/>
        </w:rPr>
        <w:tab/>
        <w:t>122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Accueil des enfants de 0 à 36 mois</w:t>
      </w:r>
      <w:r w:rsidRPr="0033033C">
        <w:rPr>
          <w:rFonts w:asciiTheme="minorHAnsi" w:hAnsiTheme="minorHAnsi" w:cs="Arial"/>
          <w:sz w:val="22"/>
          <w:szCs w:val="22"/>
        </w:rPr>
        <w:tab/>
        <w:t>121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Accueil résidentiel pour personnes handicapées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Hébergement pour adultes en situation de handicap</w:t>
      </w:r>
      <w:r w:rsidRPr="0033033C">
        <w:rPr>
          <w:rFonts w:asciiTheme="minorHAnsi" w:hAnsiTheme="minorHAnsi" w:cs="Arial"/>
          <w:sz w:val="22"/>
          <w:szCs w:val="22"/>
        </w:rPr>
        <w:tab/>
        <w:t>125</w:t>
      </w:r>
    </w:p>
    <w:p w:rsidR="004440BB" w:rsidRPr="0033033C" w:rsidRDefault="004440BB" w:rsidP="004440BB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Hébergement pour enfants en situation de handicap</w:t>
      </w:r>
      <w:r w:rsidRPr="0033033C">
        <w:rPr>
          <w:rFonts w:asciiTheme="minorHAnsi" w:hAnsiTheme="minorHAnsi" w:cs="Arial"/>
          <w:sz w:val="22"/>
          <w:szCs w:val="22"/>
        </w:rPr>
        <w:tab/>
        <w:t>124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Court séjour pour personnes handicapées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686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Placement familial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127</w:t>
      </w:r>
    </w:p>
    <w:p w:rsidR="004440BB" w:rsidRPr="00240231" w:rsidRDefault="004440BB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Défense des int</w:t>
      </w: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érêts des personnes handicapées</w:t>
      </w: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132</w:t>
      </w:r>
    </w:p>
    <w:p w:rsidR="004440BB" w:rsidRPr="00240231" w:rsidRDefault="00C21DD8" w:rsidP="004440BB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="004440BB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outien aux professionnels de l'aide aux personnes handicapées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aide aux personnes en situation de handicap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658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pour professionnels concernant l’aide aux personnes en situation de handicap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659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lastRenderedPageBreak/>
        <w:t>Fédérations d’associations du secteur de l’aide aux personnes en situation de handicap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660</w:t>
      </w:r>
    </w:p>
    <w:p w:rsidR="004440BB" w:rsidRPr="0033033C" w:rsidRDefault="004440BB" w:rsidP="004440BB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Fonds financiers pour professionnels de l’aide aux personnes en situation de handicap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661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concernant l’aide aux personnes en situation de handicap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662</w:t>
      </w:r>
    </w:p>
    <w:p w:rsidR="004440BB" w:rsidRPr="0033033C" w:rsidRDefault="004440BB" w:rsidP="004440BB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professionnels de l’aide aux personnes en situation de handicap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663</w:t>
      </w:r>
    </w:p>
    <w:p w:rsidR="004440BB" w:rsidRPr="00B540D2" w:rsidRDefault="004440BB" w:rsidP="004440BB">
      <w:pPr>
        <w:spacing w:line="320" w:lineRule="exact"/>
        <w:jc w:val="both"/>
        <w:rPr>
          <w:rFonts w:asciiTheme="minorHAnsi" w:hAnsiTheme="minorHAnsi" w:cs="Arial"/>
        </w:rPr>
      </w:pPr>
      <w:r w:rsidRPr="005A0A07">
        <w:rPr>
          <w:rFonts w:ascii="Arial" w:hAnsi="Arial" w:cs="Arial"/>
        </w:rPr>
        <w:br w:type="page"/>
      </w:r>
    </w:p>
    <w:p w:rsidR="00D976F9" w:rsidRPr="0056563C" w:rsidRDefault="00D976F9" w:rsidP="00D976F9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13" w:name="_Toc470179985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S</w:t>
      </w:r>
      <w:r w:rsidR="00A3561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ANTÉ PHYSIQUE</w:t>
      </w:r>
      <w:bookmarkEnd w:id="13"/>
    </w:p>
    <w:p w:rsidR="003512C6" w:rsidRPr="00240231" w:rsidRDefault="003512C6" w:rsidP="003512C6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Santé et social</w:t>
      </w:r>
    </w:p>
    <w:p w:rsidR="003512C6" w:rsidRPr="0033033C" w:rsidRDefault="003512C6" w:rsidP="003512C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Informations sociales liées à la santé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284</w:t>
      </w:r>
    </w:p>
    <w:p w:rsidR="003512C6" w:rsidRPr="0033033C" w:rsidRDefault="003512C6" w:rsidP="003512C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Droits du patient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213</w:t>
      </w:r>
    </w:p>
    <w:p w:rsidR="003512C6" w:rsidRDefault="003512C6" w:rsidP="003512C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Aides linguistiques lors des consultations médicales</w:t>
      </w:r>
    </w:p>
    <w:p w:rsidR="003512C6" w:rsidRPr="0033033C" w:rsidRDefault="003512C6" w:rsidP="003512C6">
      <w:pPr>
        <w:spacing w:line="320" w:lineRule="exact"/>
        <w:ind w:left="426" w:firstLine="708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Interprétariat social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378</w:t>
      </w:r>
    </w:p>
    <w:p w:rsidR="003512C6" w:rsidRPr="0033033C" w:rsidRDefault="003512C6" w:rsidP="00B769E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Langue des signes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138</w:t>
      </w:r>
    </w:p>
    <w:p w:rsidR="003512C6" w:rsidRPr="0033033C" w:rsidRDefault="003512C6" w:rsidP="003512C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Aides financières</w:t>
      </w:r>
    </w:p>
    <w:p w:rsidR="003512C6" w:rsidRPr="0033033C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Aides financières spécifiques et santé</w:t>
      </w:r>
      <w:r w:rsidRPr="0033033C">
        <w:rPr>
          <w:rFonts w:asciiTheme="minorHAnsi" w:hAnsiTheme="minorHAnsi" w:cs="Arial"/>
          <w:sz w:val="22"/>
          <w:szCs w:val="22"/>
        </w:rPr>
        <w:tab/>
        <w:t>285</w:t>
      </w:r>
    </w:p>
    <w:p w:rsidR="003512C6" w:rsidRPr="0033033C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Intervention dans les frais de transport pour raison médicale</w:t>
      </w:r>
      <w:r w:rsidRPr="0033033C">
        <w:rPr>
          <w:rFonts w:asciiTheme="minorHAnsi" w:hAnsiTheme="minorHAnsi" w:cs="Arial"/>
          <w:sz w:val="22"/>
          <w:szCs w:val="22"/>
        </w:rPr>
        <w:tab/>
        <w:t>427</w:t>
      </w:r>
    </w:p>
    <w:p w:rsidR="003512C6" w:rsidRPr="0033033C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Remboursement des soins</w:t>
      </w:r>
      <w:r w:rsidRPr="0033033C">
        <w:rPr>
          <w:rFonts w:asciiTheme="minorHAnsi" w:hAnsiTheme="minorHAnsi" w:cs="Arial"/>
          <w:sz w:val="22"/>
          <w:szCs w:val="22"/>
        </w:rPr>
        <w:tab/>
        <w:t>286</w:t>
      </w:r>
    </w:p>
    <w:p w:rsidR="003512C6" w:rsidRDefault="003512C6" w:rsidP="003512C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Aides à domicile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 pour personnes malades</w:t>
      </w:r>
    </w:p>
    <w:p w:rsidR="003512C6" w:rsidRPr="0033033C" w:rsidRDefault="003512C6" w:rsidP="003512C6">
      <w:pPr>
        <w:spacing w:line="320" w:lineRule="exact"/>
        <w:ind w:left="993" w:firstLine="141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Adaptation du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17</w:t>
      </w:r>
    </w:p>
    <w:p w:rsidR="003512C6" w:rsidRPr="0033033C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Aide aux tâches ménagères</w:t>
      </w:r>
      <w:r w:rsidRPr="0033033C">
        <w:rPr>
          <w:rFonts w:asciiTheme="minorHAnsi" w:hAnsiTheme="minorHAnsi" w:cs="Arial"/>
          <w:sz w:val="22"/>
          <w:szCs w:val="22"/>
        </w:rPr>
        <w:tab/>
        <w:t>97</w:t>
      </w:r>
    </w:p>
    <w:p w:rsidR="003512C6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Aide aux tâches quotidiennes</w:t>
      </w:r>
      <w:r w:rsidRPr="0033033C">
        <w:rPr>
          <w:rFonts w:asciiTheme="minorHAnsi" w:hAnsiTheme="minorHAnsi" w:cs="Arial"/>
          <w:sz w:val="22"/>
          <w:szCs w:val="22"/>
        </w:rPr>
        <w:tab/>
        <w:t>42</w:t>
      </w:r>
    </w:p>
    <w:p w:rsidR="003512C6" w:rsidRPr="0033033C" w:rsidRDefault="003512C6" w:rsidP="003512C6">
      <w:pPr>
        <w:spacing w:line="320" w:lineRule="exact"/>
        <w:ind w:left="426" w:firstLine="70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Garde d’enfants malades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331</w:t>
      </w:r>
    </w:p>
    <w:p w:rsidR="003512C6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Garde ou soins d’animaux domestiques</w:t>
      </w:r>
      <w:r w:rsidRPr="0033033C">
        <w:rPr>
          <w:rFonts w:asciiTheme="minorHAnsi" w:hAnsiTheme="minorHAnsi" w:cs="Arial"/>
          <w:sz w:val="22"/>
          <w:szCs w:val="22"/>
        </w:rPr>
        <w:tab/>
        <w:t>728</w:t>
      </w:r>
    </w:p>
    <w:p w:rsidR="003512C6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proofErr w:type="spellStart"/>
      <w:r>
        <w:rPr>
          <w:rFonts w:asciiTheme="minorHAnsi" w:hAnsiTheme="minorHAnsi" w:cs="Arial"/>
          <w:sz w:val="22"/>
          <w:szCs w:val="22"/>
        </w:rPr>
        <w:t>Gardes-</w:t>
      </w:r>
      <w:r w:rsidRPr="0033033C">
        <w:rPr>
          <w:rFonts w:asciiTheme="minorHAnsi" w:hAnsiTheme="minorHAnsi" w:cs="Arial"/>
          <w:sz w:val="22"/>
          <w:szCs w:val="22"/>
        </w:rPr>
        <w:t>malades</w:t>
      </w:r>
      <w:proofErr w:type="spellEnd"/>
      <w:r w:rsidRPr="0033033C">
        <w:rPr>
          <w:rFonts w:asciiTheme="minorHAnsi" w:hAnsiTheme="minorHAnsi" w:cs="Arial"/>
          <w:sz w:val="22"/>
          <w:szCs w:val="22"/>
        </w:rPr>
        <w:tab/>
        <w:t>50</w:t>
      </w:r>
    </w:p>
    <w:p w:rsidR="003512C6" w:rsidRPr="0033033C" w:rsidRDefault="003512C6" w:rsidP="003512C6">
      <w:pPr>
        <w:spacing w:line="320" w:lineRule="exact"/>
        <w:ind w:left="993" w:firstLine="141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Matériel médical et paramédical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46</w:t>
      </w:r>
    </w:p>
    <w:p w:rsidR="003512C6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Petit entretien de jardin</w:t>
      </w:r>
      <w:r w:rsidRPr="0033033C">
        <w:rPr>
          <w:rFonts w:asciiTheme="minorHAnsi" w:hAnsiTheme="minorHAnsi" w:cs="Arial"/>
          <w:sz w:val="22"/>
          <w:szCs w:val="22"/>
        </w:rPr>
        <w:tab/>
        <w:t>729</w:t>
      </w:r>
    </w:p>
    <w:p w:rsidR="003512C6" w:rsidRPr="0033033C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Télévigilance</w:t>
      </w:r>
      <w:r w:rsidRPr="0033033C">
        <w:rPr>
          <w:rFonts w:asciiTheme="minorHAnsi" w:hAnsiTheme="minorHAnsi" w:cs="Arial"/>
          <w:sz w:val="22"/>
          <w:szCs w:val="22"/>
        </w:rPr>
        <w:tab/>
        <w:t>48</w:t>
      </w:r>
    </w:p>
    <w:p w:rsidR="003512C6" w:rsidRDefault="003512C6" w:rsidP="003512C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 aux aidants proches</w:t>
      </w:r>
    </w:p>
    <w:p w:rsidR="003512C6" w:rsidRPr="0033033C" w:rsidRDefault="003512C6" w:rsidP="00B769E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Information concernant l'accueil de court séjour, accueil de nuit, 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accueil de jour, 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etc.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205</w:t>
      </w:r>
    </w:p>
    <w:p w:rsidR="003512C6" w:rsidRPr="0033033C" w:rsidRDefault="003512C6" w:rsidP="00B769E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Soutien aux aidants proches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47</w:t>
      </w:r>
    </w:p>
    <w:p w:rsidR="003512C6" w:rsidRPr="0033033C" w:rsidRDefault="003512C6" w:rsidP="003512C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Transport pour raison médicale non urgente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37</w:t>
      </w:r>
    </w:p>
    <w:p w:rsidR="003512C6" w:rsidRPr="0033033C" w:rsidRDefault="003512C6" w:rsidP="003512C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Visiteurs de malade à l’hôpital ou à domicile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296</w:t>
      </w:r>
    </w:p>
    <w:p w:rsidR="003512C6" w:rsidRPr="0033033C" w:rsidRDefault="003512C6" w:rsidP="003512C6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Fin de vie</w:t>
      </w:r>
    </w:p>
    <w:p w:rsidR="003512C6" w:rsidRPr="0033033C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Deuil ou suicide d’un proche : entraide et soutien</w:t>
      </w:r>
      <w:r w:rsidRPr="0033033C">
        <w:rPr>
          <w:rFonts w:asciiTheme="minorHAnsi" w:hAnsiTheme="minorHAnsi" w:cs="Arial"/>
          <w:sz w:val="22"/>
          <w:szCs w:val="22"/>
        </w:rPr>
        <w:tab/>
        <w:t>353</w:t>
      </w:r>
    </w:p>
    <w:p w:rsidR="003512C6" w:rsidRPr="0033033C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Information et aide concernant les funérailles</w:t>
      </w:r>
      <w:r w:rsidRPr="0033033C">
        <w:rPr>
          <w:rFonts w:asciiTheme="minorHAnsi" w:hAnsiTheme="minorHAnsi" w:cs="Arial"/>
          <w:sz w:val="22"/>
          <w:szCs w:val="22"/>
        </w:rPr>
        <w:tab/>
        <w:t>371</w:t>
      </w:r>
    </w:p>
    <w:p w:rsidR="003512C6" w:rsidRPr="0033033C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Mourir dans la dignité</w:t>
      </w:r>
      <w:r w:rsidRPr="0033033C">
        <w:rPr>
          <w:rFonts w:asciiTheme="minorHAnsi" w:hAnsiTheme="minorHAnsi" w:cs="Arial"/>
          <w:sz w:val="22"/>
          <w:szCs w:val="22"/>
        </w:rPr>
        <w:tab/>
        <w:t>372</w:t>
      </w:r>
    </w:p>
    <w:p w:rsidR="003512C6" w:rsidRPr="0033033C" w:rsidRDefault="003512C6" w:rsidP="003512C6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Veuvage : entraide et soutien</w:t>
      </w:r>
      <w:r w:rsidRPr="0033033C">
        <w:rPr>
          <w:rFonts w:asciiTheme="minorHAnsi" w:hAnsiTheme="minorHAnsi" w:cs="Arial"/>
          <w:sz w:val="22"/>
          <w:szCs w:val="22"/>
        </w:rPr>
        <w:tab/>
        <w:t>373</w:t>
      </w:r>
    </w:p>
    <w:p w:rsidR="00D976F9" w:rsidRPr="00240231" w:rsidRDefault="00D976F9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Santé physique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Soins médicaux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Centres de soins de jour</w:t>
      </w:r>
      <w:r w:rsidRPr="0033033C">
        <w:rPr>
          <w:rFonts w:asciiTheme="minorHAnsi" w:hAnsiTheme="minorHAnsi" w:cs="Arial"/>
          <w:sz w:val="22"/>
          <w:szCs w:val="22"/>
        </w:rPr>
        <w:tab/>
        <w:t>71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Conv</w:t>
      </w:r>
      <w:r w:rsidR="00B769E9">
        <w:rPr>
          <w:rFonts w:asciiTheme="minorHAnsi" w:hAnsiTheme="minorHAnsi" w:cs="Arial"/>
          <w:sz w:val="22"/>
          <w:szCs w:val="22"/>
        </w:rPr>
        <w:t>alescence</w:t>
      </w:r>
      <w:r w:rsidR="00B769E9">
        <w:rPr>
          <w:rFonts w:asciiTheme="minorHAnsi" w:hAnsiTheme="minorHAnsi" w:cs="Arial"/>
          <w:sz w:val="22"/>
          <w:szCs w:val="22"/>
        </w:rPr>
        <w:tab/>
      </w:r>
      <w:r w:rsidRPr="0033033C">
        <w:rPr>
          <w:rFonts w:asciiTheme="minorHAnsi" w:hAnsiTheme="minorHAnsi" w:cs="Arial"/>
          <w:sz w:val="22"/>
          <w:szCs w:val="22"/>
        </w:rPr>
        <w:t>269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Coordination de l’aide et/ou des soins à domicile</w:t>
      </w:r>
      <w:r w:rsidRPr="0033033C">
        <w:rPr>
          <w:rFonts w:asciiTheme="minorHAnsi" w:hAnsiTheme="minorHAnsi" w:cs="Arial"/>
          <w:sz w:val="22"/>
          <w:szCs w:val="22"/>
        </w:rPr>
        <w:tab/>
        <w:t>267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Hospitalisation à domicile</w:t>
      </w:r>
      <w:r w:rsidRPr="0033033C">
        <w:rPr>
          <w:rFonts w:asciiTheme="minorHAnsi" w:hAnsiTheme="minorHAnsi" w:cs="Arial"/>
          <w:sz w:val="22"/>
          <w:szCs w:val="22"/>
        </w:rPr>
        <w:tab/>
        <w:t>63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Hôpitaux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Hôpitaux chroniques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271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lastRenderedPageBreak/>
        <w:t>Hôpitaux généraux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270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Lieux d’hébergement pour proches de patients hospitalisés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272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Médecine générale</w:t>
      </w:r>
      <w:r w:rsidRPr="0033033C">
        <w:rPr>
          <w:rFonts w:asciiTheme="minorHAnsi" w:hAnsiTheme="minorHAnsi" w:cs="Arial"/>
          <w:sz w:val="22"/>
          <w:szCs w:val="22"/>
        </w:rPr>
        <w:tab/>
        <w:t>61</w:t>
      </w:r>
    </w:p>
    <w:p w:rsidR="00D976F9" w:rsidRPr="0033033C" w:rsidRDefault="00D976F9" w:rsidP="00D976F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Médecine spécialisée</w:t>
      </w:r>
      <w:r w:rsidRPr="0033033C">
        <w:rPr>
          <w:rFonts w:asciiTheme="minorHAnsi" w:hAnsiTheme="minorHAnsi" w:cs="Arial"/>
          <w:sz w:val="22"/>
          <w:szCs w:val="22"/>
        </w:rPr>
        <w:tab/>
        <w:t>273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Revalidation</w:t>
      </w:r>
      <w:r w:rsidRPr="0033033C">
        <w:rPr>
          <w:rFonts w:asciiTheme="minorHAnsi" w:hAnsiTheme="minorHAnsi" w:cs="Arial"/>
          <w:sz w:val="22"/>
          <w:szCs w:val="22"/>
        </w:rPr>
        <w:tab/>
        <w:t>275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Services de garde de médecine générale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>
        <w:rPr>
          <w:rFonts w:asciiTheme="minorHAnsi" w:hAnsiTheme="minorHAnsi" w:cs="Arial"/>
          <w:sz w:val="22"/>
          <w:szCs w:val="22"/>
          <w:lang w:val="fr-BE"/>
        </w:rPr>
        <w:t>Postes médicaux de garde - PMG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277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Services de garde à domicile de médecine générale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276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Soins palliatifs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Centre de jour de soins palliatifs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312</w:t>
      </w:r>
    </w:p>
    <w:p w:rsidR="00D976F9" w:rsidRPr="0033033C" w:rsidRDefault="00B769E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>
        <w:rPr>
          <w:rFonts w:asciiTheme="minorHAnsi" w:hAnsiTheme="minorHAnsi" w:cs="Arial"/>
          <w:sz w:val="22"/>
          <w:szCs w:val="22"/>
          <w:lang w:val="fr-BE"/>
        </w:rPr>
        <w:t>Information</w:t>
      </w:r>
      <w:r w:rsidR="00D976F9" w:rsidRPr="0033033C">
        <w:rPr>
          <w:rFonts w:asciiTheme="minorHAnsi" w:hAnsiTheme="minorHAnsi" w:cs="Arial"/>
          <w:sz w:val="22"/>
          <w:szCs w:val="22"/>
          <w:lang w:val="fr-BE"/>
        </w:rPr>
        <w:t xml:space="preserve"> concernant les soins palliatifs</w:t>
      </w:r>
      <w:r w:rsidR="00D976F9" w:rsidRPr="0033033C">
        <w:rPr>
          <w:rFonts w:asciiTheme="minorHAnsi" w:hAnsiTheme="minorHAnsi" w:cs="Arial"/>
          <w:sz w:val="22"/>
          <w:szCs w:val="22"/>
          <w:lang w:val="fr-BE"/>
        </w:rPr>
        <w:tab/>
        <w:t>308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Maison thérapeutique de soins palliatifs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313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palliatifs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311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Unités hospitalières de soins palliatifs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309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Soins paramédicaux hors domicile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infirmiers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Kinésithérapie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416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Logopédie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418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Soins à domicile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infirmiers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410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à domicile de nuit pour seniors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303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Ergothérapie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412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Kinésithérapie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Logopédie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413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Podologie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414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dentaires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727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Urgences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Numéros d’urgence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278</w:t>
      </w:r>
    </w:p>
    <w:p w:rsidR="00D976F9" w:rsidRPr="0033033C" w:rsidRDefault="00B769E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>
        <w:rPr>
          <w:rFonts w:asciiTheme="minorHAnsi" w:hAnsiTheme="minorHAnsi" w:cs="Arial"/>
          <w:sz w:val="22"/>
          <w:szCs w:val="22"/>
          <w:lang w:val="fr-BE"/>
        </w:rPr>
        <w:t>Postes médicaux de garde - PMG</w:t>
      </w:r>
      <w:r w:rsidR="00D976F9" w:rsidRPr="0033033C">
        <w:rPr>
          <w:rFonts w:asciiTheme="minorHAnsi" w:hAnsiTheme="minorHAnsi" w:cs="Arial"/>
          <w:sz w:val="22"/>
          <w:szCs w:val="22"/>
          <w:lang w:val="fr-BE"/>
        </w:rPr>
        <w:tab/>
        <w:t>277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Urgences pour problème sévère de médecine spécialisée</w:t>
      </w:r>
    </w:p>
    <w:p w:rsidR="00D976F9" w:rsidRPr="0033033C" w:rsidRDefault="00D976F9" w:rsidP="00D976F9">
      <w:pPr>
        <w:spacing w:line="320" w:lineRule="exact"/>
        <w:ind w:left="2552" w:hanging="28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Services d’urgence des hôpitaux pour problème sévère de médecine spécialisée</w:t>
      </w:r>
      <w:r w:rsidRPr="0033033C">
        <w:rPr>
          <w:rFonts w:asciiTheme="minorHAnsi" w:hAnsiTheme="minorHAnsi" w:cs="Arial"/>
          <w:sz w:val="22"/>
          <w:szCs w:val="22"/>
        </w:rPr>
        <w:tab/>
        <w:t>279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Urgences de la main</w:t>
      </w:r>
      <w:r w:rsidRPr="0033033C">
        <w:rPr>
          <w:rFonts w:asciiTheme="minorHAnsi" w:hAnsiTheme="minorHAnsi" w:cs="Arial"/>
          <w:sz w:val="22"/>
          <w:szCs w:val="22"/>
        </w:rPr>
        <w:tab/>
        <w:t>282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Urgences pédiatriques</w:t>
      </w:r>
      <w:r w:rsidRPr="0033033C">
        <w:rPr>
          <w:rFonts w:asciiTheme="minorHAnsi" w:hAnsiTheme="minorHAnsi" w:cs="Arial"/>
          <w:sz w:val="22"/>
          <w:szCs w:val="22"/>
        </w:rPr>
        <w:tab/>
        <w:t>281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Maladies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Associations avec soutien professionnel</w:t>
      </w:r>
    </w:p>
    <w:p w:rsidR="00D976F9" w:rsidRPr="0033033C" w:rsidRDefault="00D976F9" w:rsidP="00D976F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Affections inflammatoires rhumatismales (rhumatisme, polyarthrite, lupus érythémateux, sclérodermie, etc.)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204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Affections respiratoires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215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Allergies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216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Cancer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Informations et prévention concernant le cancer</w:t>
      </w:r>
      <w:r w:rsidRPr="0033033C">
        <w:rPr>
          <w:rFonts w:asciiTheme="minorHAnsi" w:hAnsiTheme="minorHAnsi" w:cs="Arial"/>
          <w:sz w:val="22"/>
          <w:szCs w:val="22"/>
        </w:rPr>
        <w:tab/>
        <w:t>219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Soutien et accompagnement pour personnes atteintes du cancer</w:t>
      </w:r>
      <w:r w:rsidRPr="0033033C">
        <w:rPr>
          <w:rFonts w:asciiTheme="minorHAnsi" w:hAnsiTheme="minorHAnsi" w:cs="Arial"/>
          <w:sz w:val="22"/>
          <w:szCs w:val="22"/>
        </w:rPr>
        <w:tab/>
        <w:t>220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lastRenderedPageBreak/>
        <w:t>Aides financières pour personnes atteintes du cancer</w:t>
      </w:r>
      <w:r w:rsidRPr="0033033C">
        <w:rPr>
          <w:rFonts w:asciiTheme="minorHAnsi" w:hAnsiTheme="minorHAnsi" w:cs="Arial"/>
          <w:sz w:val="22"/>
          <w:szCs w:val="22"/>
        </w:rPr>
        <w:tab/>
        <w:t>221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Dépistage, soins et traitements du cancer</w:t>
      </w:r>
      <w:r w:rsidRPr="0033033C">
        <w:rPr>
          <w:rFonts w:asciiTheme="minorHAnsi" w:hAnsiTheme="minorHAnsi" w:cs="Arial"/>
          <w:sz w:val="22"/>
          <w:szCs w:val="22"/>
        </w:rPr>
        <w:tab/>
        <w:t>222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Diabète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225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Drépanocytose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226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Épilepsie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227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Fibromyalgie et fatigue chronique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228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Grands brûlés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218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Huntington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230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Hémophilie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295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Hépatite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229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 xml:space="preserve">Infections </w:t>
      </w:r>
      <w:r>
        <w:rPr>
          <w:rFonts w:asciiTheme="minorHAnsi" w:hAnsiTheme="minorHAnsi" w:cs="Arial"/>
          <w:sz w:val="22"/>
          <w:szCs w:val="22"/>
          <w:lang w:val="fr-BE"/>
        </w:rPr>
        <w:t>sexuellement transmissibles (ex-</w:t>
      </w:r>
      <w:r w:rsidRPr="0033033C">
        <w:rPr>
          <w:rFonts w:asciiTheme="minorHAnsi" w:hAnsiTheme="minorHAnsi" w:cs="Arial"/>
          <w:sz w:val="22"/>
          <w:szCs w:val="22"/>
          <w:lang w:val="fr-BE"/>
        </w:rPr>
        <w:t>MST) hors SIDA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Informations et prévention concernant les IST</w:t>
      </w:r>
      <w:r w:rsidRPr="0033033C">
        <w:rPr>
          <w:rFonts w:asciiTheme="minorHAnsi" w:hAnsiTheme="minorHAnsi" w:cs="Arial"/>
          <w:sz w:val="22"/>
          <w:szCs w:val="22"/>
        </w:rPr>
        <w:tab/>
        <w:t>232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Dépistage des IST</w:t>
      </w:r>
      <w:r w:rsidRPr="0033033C">
        <w:rPr>
          <w:rFonts w:asciiTheme="minorHAnsi" w:hAnsiTheme="minorHAnsi" w:cs="Arial"/>
          <w:sz w:val="22"/>
          <w:szCs w:val="22"/>
        </w:rPr>
        <w:tab/>
        <w:t>233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Soins et traitements des IST</w:t>
      </w:r>
      <w:r w:rsidRPr="0033033C">
        <w:rPr>
          <w:rFonts w:asciiTheme="minorHAnsi" w:hAnsiTheme="minorHAnsi" w:cs="Arial"/>
          <w:sz w:val="22"/>
          <w:szCs w:val="22"/>
        </w:rPr>
        <w:tab/>
        <w:t>234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Insuffisance rénale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235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Maladies cardiaques et cardio-vasculaires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236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Maladies neuromusculaires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237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Maladies rares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238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Mucoviscidose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239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Parkinson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240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SIDA/VIH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Information et prévention concernant le SIDA/VIH</w:t>
      </w:r>
      <w:r w:rsidRPr="0033033C">
        <w:rPr>
          <w:rFonts w:asciiTheme="minorHAnsi" w:hAnsiTheme="minorHAnsi" w:cs="Arial"/>
          <w:sz w:val="22"/>
          <w:szCs w:val="22"/>
        </w:rPr>
        <w:tab/>
        <w:t>242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Dépistage du SIDA/VIH</w:t>
      </w:r>
      <w:r w:rsidRPr="0033033C">
        <w:rPr>
          <w:rFonts w:asciiTheme="minorHAnsi" w:hAnsiTheme="minorHAnsi" w:cs="Arial"/>
          <w:sz w:val="22"/>
          <w:szCs w:val="22"/>
        </w:rPr>
        <w:tab/>
        <w:t>244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Soutien et accompagnement des personnes atteintes du SIDA/VIH</w:t>
      </w:r>
      <w:r w:rsidRPr="0033033C">
        <w:rPr>
          <w:rFonts w:asciiTheme="minorHAnsi" w:hAnsiTheme="minorHAnsi" w:cs="Arial"/>
          <w:sz w:val="22"/>
          <w:szCs w:val="22"/>
        </w:rPr>
        <w:tab/>
        <w:t>243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Soins et traitements du SIDA/VIH</w:t>
      </w:r>
      <w:r w:rsidRPr="0033033C">
        <w:rPr>
          <w:rFonts w:asciiTheme="minorHAnsi" w:hAnsiTheme="minorHAnsi" w:cs="Arial"/>
          <w:sz w:val="22"/>
          <w:szCs w:val="22"/>
        </w:rPr>
        <w:tab/>
        <w:t>245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Sclérose en plaques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241</w:t>
      </w:r>
    </w:p>
    <w:p w:rsidR="003512C6" w:rsidRDefault="00B769E9" w:rsidP="00B769E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>
        <w:rPr>
          <w:rFonts w:asciiTheme="minorHAnsi" w:hAnsiTheme="minorHAnsi" w:cs="Arial"/>
          <w:sz w:val="22"/>
          <w:szCs w:val="22"/>
          <w:lang w:val="fr-BE"/>
        </w:rPr>
        <w:t>Tuberculose</w:t>
      </w:r>
      <w:r>
        <w:rPr>
          <w:rFonts w:asciiTheme="minorHAnsi" w:hAnsiTheme="minorHAnsi" w:cs="Arial"/>
          <w:sz w:val="22"/>
          <w:szCs w:val="22"/>
          <w:lang w:val="fr-BE"/>
        </w:rPr>
        <w:tab/>
        <w:t>246</w:t>
      </w:r>
    </w:p>
    <w:p w:rsidR="001A7F74" w:rsidRDefault="001A7F74" w:rsidP="001A7F74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>
        <w:rPr>
          <w:rFonts w:asciiTheme="minorHAnsi" w:hAnsiTheme="minorHAnsi" w:cs="Arial"/>
          <w:sz w:val="22"/>
          <w:szCs w:val="22"/>
          <w:lang w:val="fr-BE"/>
        </w:rPr>
        <w:t>Groupes d’entraide et self-help</w:t>
      </w:r>
      <w:r>
        <w:rPr>
          <w:rFonts w:asciiTheme="minorHAnsi" w:hAnsiTheme="minorHAnsi" w:cs="Arial"/>
          <w:sz w:val="22"/>
          <w:szCs w:val="22"/>
          <w:lang w:val="fr-BE"/>
        </w:rPr>
        <w:tab/>
        <w:t>214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Publics cibles et santé physique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Enfants</w:t>
      </w:r>
      <w:r w:rsidRPr="0033033C">
        <w:rPr>
          <w:rFonts w:asciiTheme="minorHAnsi" w:hAnsiTheme="minorHAnsi" w:cs="Arial"/>
          <w:sz w:val="22"/>
          <w:szCs w:val="22"/>
        </w:rPr>
        <w:t>/jeunes et santé physique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Consultations pour enfants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306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Enfants malades ou à l’hôpital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scolaires pour enfants hospitalisés ou malades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248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Aides et activités diverses pour enfants malades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294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Associations pour enfants à l’hôpital (clowns et autres)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249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Garde d’enfants malades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331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Maison de répit pour enfants malades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307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à domicile pour enfants malades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332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Santé à l’école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psycho-médico-sociale à l’école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252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Promotion de la santé à l’université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253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Promotion de la santé à l'école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paramédicaux pour enfants/jeunes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254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lastRenderedPageBreak/>
        <w:t>Femmes et santé physique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et groupes santé réservés aux femmes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Fertilité féminine (difficultés liées à)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256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Grossesse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Information sur la grossesse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258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Suivi de grossesse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260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Grossesse non désirée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259</w:t>
      </w:r>
    </w:p>
    <w:p w:rsidR="00D976F9" w:rsidRPr="0033033C" w:rsidRDefault="001A7F74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>
        <w:rPr>
          <w:rFonts w:asciiTheme="minorHAnsi" w:hAnsiTheme="minorHAnsi" w:cs="Arial"/>
          <w:sz w:val="22"/>
          <w:szCs w:val="22"/>
          <w:lang w:val="fr-BE"/>
        </w:rPr>
        <w:t>Gynécologie et c</w:t>
      </w:r>
      <w:r w:rsidR="00D976F9" w:rsidRPr="0033033C">
        <w:rPr>
          <w:rFonts w:asciiTheme="minorHAnsi" w:hAnsiTheme="minorHAnsi" w:cs="Arial"/>
          <w:sz w:val="22"/>
          <w:szCs w:val="22"/>
          <w:lang w:val="fr-BE"/>
        </w:rPr>
        <w:t>ontraception</w:t>
      </w:r>
      <w:r w:rsidR="00D976F9" w:rsidRPr="0033033C">
        <w:rPr>
          <w:rFonts w:asciiTheme="minorHAnsi" w:hAnsiTheme="minorHAnsi" w:cs="Arial"/>
          <w:sz w:val="22"/>
          <w:szCs w:val="22"/>
          <w:lang w:val="fr-BE"/>
        </w:rPr>
        <w:tab/>
        <w:t>257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Ménopause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261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Hommes et santé physique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et groupes santé réservés aux hommes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262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Fertilité masculine (difficultés liées à)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263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Troubles de l’érection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264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Seniors et santé physique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Coordination de l’aide et/ou des soins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267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Hospitalisation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63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Hôpitaux gériatriques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107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Médecine générale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61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palliatifs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Centre de jour de soins palliatifs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312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Informations concernant les soins palliatifs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308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Maison thérapeutique de soins palliatifs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313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palliatifs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311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Unités hospitalières de soins palliatifs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309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paramédicaux hors domicile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infirmiers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415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Kinésithérapie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416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Logopédie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418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à domicile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infirmiers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410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à domicile de nuit pour seniors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303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Ergothérapie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412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Kinésithérapie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411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Logopédie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413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Podologie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414</w:t>
      </w:r>
    </w:p>
    <w:p w:rsidR="00D976F9" w:rsidRPr="0033033C" w:rsidRDefault="00D976F9" w:rsidP="00D976F9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dentaires à domicile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727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Personnes d’origine étrangère et santé physique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Interprétariat social 378</w:t>
      </w:r>
    </w:p>
    <w:p w:rsidR="00D976F9" w:rsidRPr="0033033C" w:rsidRDefault="00D976F9" w:rsidP="00D976F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Information, prévention et promotion de la santé pour personnes d’origine étrangère (en construction)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206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Personnes en grande précarité et santé physique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Accès des personnes précarisées aux médicaments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701</w:t>
      </w:r>
    </w:p>
    <w:p w:rsidR="00D976F9" w:rsidRPr="0033033C" w:rsidRDefault="00D976F9" w:rsidP="00D976F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lastRenderedPageBreak/>
        <w:t>Information, prévention et promotion de la santé pour personnes précarisées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d’hygiène pour personnes en grande précarité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266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pour personnes précarisées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700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Suivi de grossesse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260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Personnes en situation de handicap et santé physique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Hippothérapie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128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Musicothérapie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129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Réadaptation fonctionnelle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130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Personnes holebis ou transgenres et santé physique</w:t>
      </w:r>
      <w:r w:rsidRPr="0033033C">
        <w:rPr>
          <w:rFonts w:asciiTheme="minorHAnsi" w:hAnsiTheme="minorHAnsi" w:cs="Arial"/>
          <w:sz w:val="22"/>
          <w:szCs w:val="22"/>
        </w:rPr>
        <w:tab/>
        <w:t>604</w:t>
      </w:r>
    </w:p>
    <w:p w:rsidR="00D976F9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Vaccination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283</w:t>
      </w:r>
    </w:p>
    <w:p w:rsidR="00DD5FA0" w:rsidRPr="0033033C" w:rsidRDefault="00DD5FA0" w:rsidP="00DD5FA0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Dons d’organes et de sang</w:t>
      </w:r>
    </w:p>
    <w:p w:rsidR="00DD5FA0" w:rsidRPr="0033033C" w:rsidRDefault="00DD5FA0" w:rsidP="00DD5FA0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Dons d’organes</w:t>
      </w:r>
      <w:r w:rsidRPr="0033033C">
        <w:rPr>
          <w:rFonts w:asciiTheme="minorHAnsi" w:hAnsiTheme="minorHAnsi" w:cs="Arial"/>
          <w:sz w:val="22"/>
          <w:szCs w:val="22"/>
        </w:rPr>
        <w:tab/>
        <w:t>287</w:t>
      </w:r>
    </w:p>
    <w:p w:rsidR="00DD5FA0" w:rsidRPr="0033033C" w:rsidRDefault="00DD5FA0" w:rsidP="00DD5FA0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Dons de sang</w:t>
      </w:r>
      <w:r w:rsidRPr="0033033C">
        <w:rPr>
          <w:rFonts w:asciiTheme="minorHAnsi" w:hAnsiTheme="minorHAnsi" w:cs="Arial"/>
          <w:sz w:val="22"/>
          <w:szCs w:val="22"/>
        </w:rPr>
        <w:tab/>
        <w:t>301</w:t>
      </w:r>
    </w:p>
    <w:p w:rsidR="00D976F9" w:rsidRPr="00240231" w:rsidRDefault="008B4E13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="00D976F9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outien aux professionnels de la santé</w:t>
      </w:r>
      <w:r w:rsidR="00B769E9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 physique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Appui méthodologique, coaching et consultance en santé</w:t>
      </w:r>
      <w:r w:rsidRPr="0033033C">
        <w:rPr>
          <w:rFonts w:asciiTheme="minorHAnsi" w:hAnsiTheme="minorHAnsi" w:cs="Arial"/>
          <w:sz w:val="22"/>
          <w:szCs w:val="22"/>
        </w:rPr>
        <w:tab/>
        <w:t>668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Documentation, information et outils pour professionnels concernant la santé</w:t>
      </w:r>
      <w:r w:rsidRPr="0033033C">
        <w:rPr>
          <w:rFonts w:asciiTheme="minorHAnsi" w:hAnsiTheme="minorHAnsi" w:cs="Arial"/>
          <w:sz w:val="22"/>
          <w:szCs w:val="22"/>
        </w:rPr>
        <w:tab/>
        <w:t>289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Fédérations d’associations du secteur de la santé</w:t>
      </w:r>
      <w:r w:rsidRPr="0033033C">
        <w:rPr>
          <w:rFonts w:asciiTheme="minorHAnsi" w:hAnsiTheme="minorHAnsi" w:cs="Arial"/>
          <w:sz w:val="22"/>
          <w:szCs w:val="22"/>
        </w:rPr>
        <w:tab/>
        <w:t>666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Fonds financiers pour professionnels de la santé</w:t>
      </w:r>
      <w:r w:rsidRPr="0033033C">
        <w:rPr>
          <w:rFonts w:asciiTheme="minorHAnsi" w:hAnsiTheme="minorHAnsi" w:cs="Arial"/>
          <w:sz w:val="22"/>
          <w:szCs w:val="22"/>
        </w:rPr>
        <w:tab/>
        <w:t>290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Formations en santé pour professionnels</w:t>
      </w:r>
      <w:r w:rsidRPr="0033033C">
        <w:rPr>
          <w:rFonts w:asciiTheme="minorHAnsi" w:hAnsiTheme="minorHAnsi" w:cs="Arial"/>
          <w:sz w:val="22"/>
          <w:szCs w:val="22"/>
        </w:rPr>
        <w:tab/>
        <w:t>291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Réseaux, coordinations et plateformes de professionnels de la santé</w:t>
      </w:r>
      <w:r w:rsidRPr="0033033C">
        <w:rPr>
          <w:rFonts w:asciiTheme="minorHAnsi" w:hAnsiTheme="minorHAnsi" w:cs="Arial"/>
          <w:sz w:val="22"/>
          <w:szCs w:val="22"/>
        </w:rPr>
        <w:tab/>
        <w:t>292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Supervisions pour professionnels de la santé</w:t>
      </w:r>
      <w:r w:rsidRPr="0033033C">
        <w:rPr>
          <w:rFonts w:asciiTheme="minorHAnsi" w:hAnsiTheme="minorHAnsi" w:cs="Arial"/>
          <w:sz w:val="22"/>
          <w:szCs w:val="22"/>
        </w:rPr>
        <w:tab/>
        <w:t>667</w:t>
      </w:r>
    </w:p>
    <w:p w:rsidR="00D976F9" w:rsidRPr="00B540D2" w:rsidRDefault="00D976F9" w:rsidP="00D976F9">
      <w:pPr>
        <w:spacing w:line="320" w:lineRule="exact"/>
        <w:ind w:left="284"/>
        <w:jc w:val="both"/>
        <w:rPr>
          <w:rFonts w:asciiTheme="minorHAnsi" w:hAnsiTheme="minorHAnsi" w:cs="Arial"/>
          <w:bCs/>
        </w:rPr>
      </w:pPr>
      <w:r w:rsidRPr="005A0A07">
        <w:rPr>
          <w:rFonts w:ascii="Arial" w:hAnsi="Arial" w:cs="Arial"/>
        </w:rPr>
        <w:br w:type="page"/>
      </w:r>
    </w:p>
    <w:p w:rsidR="00B80A93" w:rsidRDefault="00B80A93" w:rsidP="00D976F9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14" w:name="_Toc470179986"/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PROMOTION DE LA SANTÉ</w:t>
      </w:r>
      <w:bookmarkEnd w:id="14"/>
    </w:p>
    <w:bookmarkStart w:id="15" w:name="j_id_jsp_728584077_158:j_id_jsp_72858407"/>
    <w:p w:rsidR="00BD4944" w:rsidRPr="00BD4944" w:rsidRDefault="00B80A93" w:rsidP="00BD4944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BD4944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fldChar w:fldCharType="begin"/>
      </w:r>
      <w:r w:rsidRPr="00BD4944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instrText xml:space="preserve"> HYPERLINK "http://www.bruxellessocial.irisnet.be/CDCS-CMDC/menu.jsf" \l "#" </w:instrText>
      </w:r>
      <w:r w:rsidRPr="00BD4944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fldChar w:fldCharType="separate"/>
      </w:r>
      <w:r w:rsidRPr="00BD4944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Information, documentation et promotion de la santé</w:t>
      </w:r>
      <w:r w:rsidRPr="00BD4944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fldChar w:fldCharType="end"/>
      </w:r>
      <w:bookmarkEnd w:id="15"/>
      <w:r w:rsidRPr="00BD4944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223</w:t>
      </w:r>
    </w:p>
    <w:p w:rsidR="00B80A93" w:rsidRPr="00BD4944" w:rsidRDefault="00B80A93" w:rsidP="00BD4944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BD4944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Santé et bien-être (activités, animations, etc.)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Activités physiques et sportives</w:t>
      </w:r>
      <w:r w:rsidRPr="0033033C">
        <w:rPr>
          <w:rFonts w:asciiTheme="minorHAnsi" w:hAnsiTheme="minorHAnsi" w:cs="Arial"/>
          <w:sz w:val="22"/>
          <w:szCs w:val="22"/>
        </w:rPr>
        <w:tab/>
        <w:t>211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Activités santé/prévention</w:t>
      </w:r>
      <w:r w:rsidRPr="0033033C">
        <w:rPr>
          <w:rFonts w:asciiTheme="minorHAnsi" w:hAnsiTheme="minorHAnsi" w:cs="Arial"/>
          <w:sz w:val="22"/>
          <w:szCs w:val="22"/>
        </w:rPr>
        <w:tab/>
        <w:t>208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Alimentation</w:t>
      </w:r>
    </w:p>
    <w:p w:rsidR="00B80A93" w:rsidRPr="0033033C" w:rsidRDefault="00B80A93" w:rsidP="00B80A93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Accès à l’alimentation</w:t>
      </w:r>
    </w:p>
    <w:p w:rsidR="00B80A93" w:rsidRPr="0033033C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Distribution de colis alimentaires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573</w:t>
      </w:r>
    </w:p>
    <w:p w:rsidR="00B80A93" w:rsidRPr="0033033C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Épiceries sociales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574</w:t>
      </w:r>
    </w:p>
    <w:p w:rsidR="00B80A93" w:rsidRPr="0033033C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Restaurants sociaux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54</w:t>
      </w:r>
    </w:p>
    <w:p w:rsidR="00B80A93" w:rsidRPr="0033033C" w:rsidRDefault="00B80A93" w:rsidP="00B80A93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liées à l’alimentation</w:t>
      </w:r>
      <w:r>
        <w:rPr>
          <w:rFonts w:asciiTheme="minorHAnsi" w:hAnsiTheme="minorHAnsi" w:cs="Arial"/>
          <w:sz w:val="22"/>
          <w:szCs w:val="22"/>
          <w:lang w:val="fr-BE"/>
        </w:rPr>
        <w:t xml:space="preserve"> et la santé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207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Groupes et activités bien-être</w:t>
      </w:r>
      <w:r w:rsidRPr="0033033C">
        <w:rPr>
          <w:rFonts w:asciiTheme="minorHAnsi" w:hAnsiTheme="minorHAnsi" w:cs="Arial"/>
          <w:sz w:val="22"/>
          <w:szCs w:val="22"/>
        </w:rPr>
        <w:tab/>
        <w:t>209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Vie sociale et culturelle</w:t>
      </w:r>
    </w:p>
    <w:p w:rsidR="00B80A93" w:rsidRPr="0033033C" w:rsidRDefault="00B80A93" w:rsidP="00B80A93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sociales et culturelles</w:t>
      </w:r>
    </w:p>
    <w:p w:rsidR="00B80A93" w:rsidRPr="0033033C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interculturelles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83</w:t>
      </w:r>
    </w:p>
    <w:p w:rsidR="00B80A93" w:rsidRPr="0033033C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intergénérationnelles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82</w:t>
      </w:r>
    </w:p>
    <w:p w:rsidR="00B80A93" w:rsidRPr="0033033C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sociales et culturelles pour seniors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151</w:t>
      </w:r>
    </w:p>
    <w:p w:rsidR="00B80A93" w:rsidRPr="0033033C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socioculturelles adaptées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117</w:t>
      </w:r>
    </w:p>
    <w:p w:rsidR="00B80A93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socioculturelles et sportives en prison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506</w:t>
      </w:r>
    </w:p>
    <w:p w:rsidR="00B80A93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>
        <w:rPr>
          <w:rFonts w:asciiTheme="minorHAnsi" w:hAnsiTheme="minorHAnsi" w:cs="Arial"/>
          <w:sz w:val="22"/>
          <w:szCs w:val="22"/>
          <w:lang w:val="fr-BE"/>
        </w:rPr>
        <w:t>Activités socioculturelles pour personnes LGBTQIA</w:t>
      </w:r>
    </w:p>
    <w:p w:rsidR="00B80A93" w:rsidRPr="0033033C" w:rsidRDefault="00B80A93" w:rsidP="00B80A93">
      <w:pPr>
        <w:spacing w:line="320" w:lineRule="exact"/>
        <w:ind w:left="2832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Activités pour jeunes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holebis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ou transgenres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594</w:t>
      </w:r>
    </w:p>
    <w:p w:rsidR="00B80A93" w:rsidRPr="0033033C" w:rsidRDefault="00B80A93" w:rsidP="00B80A93">
      <w:pPr>
        <w:spacing w:line="320" w:lineRule="exact"/>
        <w:ind w:left="2832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pour adultes gays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595</w:t>
      </w:r>
    </w:p>
    <w:p w:rsidR="00B80A93" w:rsidRPr="0033033C" w:rsidRDefault="00B80A93" w:rsidP="00B80A93">
      <w:pPr>
        <w:spacing w:line="320" w:lineRule="exact"/>
        <w:ind w:left="2832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pour adultes lesbiennes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596</w:t>
      </w:r>
    </w:p>
    <w:p w:rsidR="00B80A93" w:rsidRPr="0033033C" w:rsidRDefault="00B80A93" w:rsidP="00B80A93">
      <w:pPr>
        <w:spacing w:line="320" w:lineRule="exact"/>
        <w:ind w:left="2832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Activités pour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holebis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d’origine étrangère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597</w:t>
      </w:r>
    </w:p>
    <w:p w:rsidR="00B80A93" w:rsidRPr="0033033C" w:rsidRDefault="00B80A93" w:rsidP="00B80A93">
      <w:pPr>
        <w:spacing w:line="320" w:lineRule="exact"/>
        <w:ind w:left="2832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Activités pour seniors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holebis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598</w:t>
      </w:r>
    </w:p>
    <w:p w:rsidR="00B80A93" w:rsidRPr="0033033C" w:rsidRDefault="00B80A93" w:rsidP="00B80A93">
      <w:pPr>
        <w:spacing w:line="320" w:lineRule="exact"/>
        <w:ind w:left="2832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Activités pour chrétiens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holebis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599</w:t>
      </w:r>
    </w:p>
    <w:p w:rsidR="00B80A93" w:rsidRPr="0033033C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>
        <w:rPr>
          <w:rFonts w:asciiTheme="minorHAnsi" w:hAnsiTheme="minorHAnsi" w:cs="Arial"/>
          <w:sz w:val="22"/>
          <w:szCs w:val="22"/>
          <w:lang w:val="fr-BE"/>
        </w:rPr>
        <w:t>Activités socioculturelles pour Roms sédentaires</w:t>
      </w:r>
      <w:r>
        <w:rPr>
          <w:rFonts w:asciiTheme="minorHAnsi" w:hAnsiTheme="minorHAnsi" w:cs="Arial"/>
          <w:sz w:val="22"/>
          <w:szCs w:val="22"/>
          <w:lang w:val="fr-BE"/>
        </w:rPr>
        <w:tab/>
        <w:t>675</w:t>
      </w:r>
    </w:p>
    <w:p w:rsidR="00B80A93" w:rsidRPr="0033033C" w:rsidRDefault="00B80A93" w:rsidP="00B80A93">
      <w:pPr>
        <w:spacing w:line="320" w:lineRule="exact"/>
        <w:ind w:left="2268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Loisirs et culture pour les plus démunis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689</w:t>
      </w:r>
    </w:p>
    <w:p w:rsidR="00BD4944" w:rsidRPr="0033033C" w:rsidRDefault="00B80A93" w:rsidP="00BD4944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Volontariat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81</w:t>
      </w:r>
    </w:p>
    <w:p w:rsidR="00B80A93" w:rsidRPr="00BD4944" w:rsidRDefault="00B80A93" w:rsidP="00BD4944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BD4944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Santé et environnement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Adaptation du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17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et prévention en santé et environnement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224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Rénovation</w:t>
      </w:r>
    </w:p>
    <w:p w:rsidR="00B80A93" w:rsidRPr="0033033C" w:rsidRDefault="00B80A93" w:rsidP="00B80A93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Conseils en rénovation</w:t>
      </w:r>
      <w:r w:rsidRPr="0033033C">
        <w:rPr>
          <w:rFonts w:asciiTheme="minorHAnsi" w:hAnsiTheme="minorHAnsi" w:cs="Arial"/>
          <w:sz w:val="22"/>
          <w:szCs w:val="22"/>
        </w:rPr>
        <w:tab/>
        <w:t>86</w:t>
      </w:r>
    </w:p>
    <w:p w:rsidR="00B80A93" w:rsidRPr="0033033C" w:rsidRDefault="00B80A93" w:rsidP="00B80A93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Opérateurs de rénovation</w:t>
      </w:r>
      <w:r w:rsidRPr="0033033C">
        <w:rPr>
          <w:rFonts w:asciiTheme="minorHAnsi" w:hAnsiTheme="minorHAnsi" w:cs="Arial"/>
          <w:sz w:val="22"/>
          <w:szCs w:val="22"/>
        </w:rPr>
        <w:tab/>
        <w:t>93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Sécurité et salubrité du logement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24</w:t>
      </w:r>
    </w:p>
    <w:p w:rsidR="00B80A93" w:rsidRDefault="00B80A93" w:rsidP="00B80A93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outien aux professionnels de la </w:t>
      </w: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promotion de la 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santé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 xml:space="preserve">Appui méthodologique, coaching et consultance en </w:t>
      </w:r>
      <w:r>
        <w:rPr>
          <w:rFonts w:asciiTheme="minorHAnsi" w:hAnsiTheme="minorHAnsi" w:cs="Arial"/>
          <w:sz w:val="22"/>
          <w:szCs w:val="22"/>
        </w:rPr>
        <w:t xml:space="preserve">promotion de la </w:t>
      </w:r>
      <w:r w:rsidRPr="0033033C">
        <w:rPr>
          <w:rFonts w:asciiTheme="minorHAnsi" w:hAnsiTheme="minorHAnsi" w:cs="Arial"/>
          <w:sz w:val="22"/>
          <w:szCs w:val="22"/>
        </w:rPr>
        <w:t>santé</w:t>
      </w:r>
      <w:r w:rsidRPr="0033033C">
        <w:rPr>
          <w:rFonts w:asciiTheme="minorHAnsi" w:hAnsiTheme="minorHAnsi" w:cs="Arial"/>
          <w:sz w:val="22"/>
          <w:szCs w:val="22"/>
        </w:rPr>
        <w:tab/>
        <w:t>668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Documentation, information et outils pour professionnels concernant la santé</w:t>
      </w:r>
      <w:r w:rsidRPr="0033033C">
        <w:rPr>
          <w:rFonts w:asciiTheme="minorHAnsi" w:hAnsiTheme="minorHAnsi" w:cs="Arial"/>
          <w:sz w:val="22"/>
          <w:szCs w:val="22"/>
        </w:rPr>
        <w:tab/>
        <w:t>289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lastRenderedPageBreak/>
        <w:t>Formations en santé pour professionnels</w:t>
      </w:r>
      <w:r w:rsidRPr="0033033C">
        <w:rPr>
          <w:rFonts w:asciiTheme="minorHAnsi" w:hAnsiTheme="minorHAnsi" w:cs="Arial"/>
          <w:sz w:val="22"/>
          <w:szCs w:val="22"/>
        </w:rPr>
        <w:tab/>
        <w:t>291</w:t>
      </w:r>
    </w:p>
    <w:p w:rsidR="00B80A93" w:rsidRPr="0033033C" w:rsidRDefault="00B80A93" w:rsidP="00B80A9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Réseaux, coordinations et plateformes de professionnels de la santé</w:t>
      </w:r>
      <w:r w:rsidRPr="0033033C">
        <w:rPr>
          <w:rFonts w:asciiTheme="minorHAnsi" w:hAnsiTheme="minorHAnsi" w:cs="Arial"/>
          <w:sz w:val="22"/>
          <w:szCs w:val="22"/>
        </w:rPr>
        <w:tab/>
        <w:t>292</w:t>
      </w:r>
    </w:p>
    <w:p w:rsidR="00B80A93" w:rsidRDefault="00B80A93" w:rsidP="00FF36BF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Supervisions pour</w:t>
      </w:r>
      <w:r w:rsidR="00FF36BF">
        <w:rPr>
          <w:rFonts w:asciiTheme="minorHAnsi" w:hAnsiTheme="minorHAnsi" w:cs="Arial"/>
          <w:sz w:val="22"/>
          <w:szCs w:val="22"/>
        </w:rPr>
        <w:t xml:space="preserve"> professionnels de la santé</w:t>
      </w:r>
      <w:r w:rsidR="00FF36BF">
        <w:rPr>
          <w:rFonts w:asciiTheme="minorHAnsi" w:hAnsiTheme="minorHAnsi" w:cs="Arial"/>
          <w:sz w:val="22"/>
          <w:szCs w:val="22"/>
        </w:rPr>
        <w:tab/>
        <w:t>667</w:t>
      </w:r>
    </w:p>
    <w:p w:rsidR="00B80A93" w:rsidRDefault="00B80A93">
      <w:pPr>
        <w:spacing w:after="200"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br w:type="page"/>
      </w:r>
    </w:p>
    <w:p w:rsidR="0068787C" w:rsidRDefault="0068787C" w:rsidP="00D976F9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16" w:name="_Toc470179987"/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SANTÉ MENTALE</w:t>
      </w:r>
      <w:bookmarkEnd w:id="16"/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Santé et social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Informations sociales liées à la santé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284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Aides financières liées à la santé</w:t>
      </w:r>
    </w:p>
    <w:p w:rsidR="0068787C" w:rsidRPr="0068787C" w:rsidRDefault="0068787C" w:rsidP="0068787C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68787C">
        <w:rPr>
          <w:rFonts w:asciiTheme="minorHAnsi" w:hAnsiTheme="minorHAnsi" w:cs="Arial"/>
          <w:sz w:val="22"/>
          <w:szCs w:val="22"/>
        </w:rPr>
        <w:t>Aides financières spécifiques et santé</w:t>
      </w:r>
      <w:r w:rsidRPr="0068787C">
        <w:rPr>
          <w:rFonts w:asciiTheme="minorHAnsi" w:hAnsiTheme="minorHAnsi" w:cs="Arial"/>
          <w:sz w:val="22"/>
          <w:szCs w:val="22"/>
        </w:rPr>
        <w:tab/>
        <w:t>285</w:t>
      </w:r>
    </w:p>
    <w:p w:rsidR="0068787C" w:rsidRPr="0068787C" w:rsidRDefault="0068787C" w:rsidP="0068787C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68787C">
        <w:rPr>
          <w:rFonts w:asciiTheme="minorHAnsi" w:hAnsiTheme="minorHAnsi" w:cs="Arial"/>
          <w:sz w:val="22"/>
          <w:szCs w:val="22"/>
        </w:rPr>
        <w:t>Intervention dans les frais de transport pour raison médicale</w:t>
      </w:r>
      <w:r w:rsidRPr="0068787C">
        <w:rPr>
          <w:rFonts w:asciiTheme="minorHAnsi" w:hAnsiTheme="minorHAnsi" w:cs="Arial"/>
          <w:sz w:val="22"/>
          <w:szCs w:val="22"/>
        </w:rPr>
        <w:tab/>
        <w:t>427</w:t>
      </w:r>
    </w:p>
    <w:p w:rsidR="0068787C" w:rsidRPr="0068787C" w:rsidRDefault="0068787C" w:rsidP="0068787C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68787C">
        <w:rPr>
          <w:rFonts w:asciiTheme="minorHAnsi" w:hAnsiTheme="minorHAnsi" w:cs="Arial"/>
          <w:sz w:val="22"/>
          <w:szCs w:val="22"/>
        </w:rPr>
        <w:t>Remboursement des soins</w:t>
      </w:r>
      <w:r w:rsidRPr="0068787C">
        <w:rPr>
          <w:rFonts w:asciiTheme="minorHAnsi" w:hAnsiTheme="minorHAnsi" w:cs="Arial"/>
          <w:sz w:val="22"/>
          <w:szCs w:val="22"/>
        </w:rPr>
        <w:tab/>
        <w:t>286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Interprétariat social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378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Accueil, orientation et accompagnement de demandeurs d'emploi souffrant de troubles psychiques</w:t>
      </w: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565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Consultations ambulatoires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Consultations psychologiques en planning familial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336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Consultations psychologiques ou psychiatriques en hôpital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341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Consultations psychologiques ou psychiatriques en maison médicale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337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Services de santé mentale</w:t>
      </w:r>
    </w:p>
    <w:p w:rsidR="0068787C" w:rsidRPr="0068787C" w:rsidRDefault="0068787C" w:rsidP="0068787C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68787C">
        <w:rPr>
          <w:rFonts w:asciiTheme="minorHAnsi" w:hAnsiTheme="minorHAnsi" w:cs="Arial"/>
          <w:sz w:val="22"/>
          <w:szCs w:val="22"/>
        </w:rPr>
        <w:t>Services de santé mentale pour adultes</w:t>
      </w:r>
      <w:r w:rsidRPr="0068787C">
        <w:rPr>
          <w:rFonts w:asciiTheme="minorHAnsi" w:hAnsiTheme="minorHAnsi" w:cs="Arial"/>
          <w:sz w:val="22"/>
          <w:szCs w:val="22"/>
        </w:rPr>
        <w:tab/>
        <w:t>335</w:t>
      </w:r>
    </w:p>
    <w:p w:rsidR="0068787C" w:rsidRPr="0068787C" w:rsidRDefault="0068787C" w:rsidP="0068787C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68787C">
        <w:rPr>
          <w:rFonts w:asciiTheme="minorHAnsi" w:hAnsiTheme="minorHAnsi" w:cs="Arial"/>
          <w:sz w:val="22"/>
          <w:szCs w:val="22"/>
        </w:rPr>
        <w:t>Services de santé mentale pour enfants et jeunes</w:t>
      </w:r>
      <w:r w:rsidRPr="0068787C">
        <w:rPr>
          <w:rFonts w:asciiTheme="minorHAnsi" w:hAnsiTheme="minorHAnsi" w:cs="Arial"/>
          <w:sz w:val="22"/>
          <w:szCs w:val="22"/>
        </w:rPr>
        <w:tab/>
        <w:t>339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Consultations psychologiques ou psychiatriques dans d’autres structures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346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Soins psychiatriques et psychologiques à domicile</w:t>
      </w: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338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Services résidentiels et centres de jour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Centres de jour pour adultes souffrant de troubles psychiques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361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Centres de jour pour enfants et jeunes souffrant de troubles psychiques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362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Services résidentiels pour adultes souffrant de troubles psychiques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363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Services résidentiels pour enfants et jeunes souffrant de troubles psychiques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364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Services hospitaliers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Hôpitaux psychiatriques pour adultes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345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Hôpitaux psychiatriques pour enfants et jeunes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349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Services hospitaliers de psychogériatrie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352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Services psychiatriques pour adultes en hôpital général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347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Services psychiatriques pour enfants et jeunes en hôpital général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350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Unités psychiatriques mère-bébé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375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Urgences psychiatriques</w:t>
      </w: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348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Services d’écoute téléphonique</w:t>
      </w: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355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Groupes d’entraide et de soutien</w:t>
      </w:r>
    </w:p>
    <w:p w:rsid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Aide aux personnes surdouées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584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lastRenderedPageBreak/>
        <w:t>Deuil ou suicide d’un proche : entraide et soutien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353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Alzheimer : entraide et soutien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217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Hyperactivité et troubles associés TDA/H : entraide et soutien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231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Proches de personnes souffrant de troubles psychiques : entraide et soutien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354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Trouble bipolaire : entraide et soutien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351</w:t>
      </w:r>
    </w:p>
    <w:p w:rsid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Troubles de l’attachement : entraide et soutien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376</w:t>
      </w:r>
    </w:p>
    <w:p w:rsidR="00C512FA" w:rsidRPr="0068787C" w:rsidRDefault="00C512FA" w:rsidP="00C512FA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 xml:space="preserve">Autres groupes d’entraide et </w:t>
      </w:r>
      <w:r>
        <w:rPr>
          <w:rFonts w:asciiTheme="minorHAnsi" w:hAnsiTheme="minorHAnsi" w:cs="Arial"/>
          <w:sz w:val="22"/>
          <w:szCs w:val="22"/>
          <w:lang w:val="fr-BE" w:eastAsia="ar-SA"/>
        </w:rPr>
        <w:t>de soutien en santé mentale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  <w:t>377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Lieux de rencontre et de convivialité pour personnes souffrant de troubles psychiques</w:t>
      </w: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360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Art et santé mentale</w:t>
      </w: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342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Santé mentale des réfugiés, demandeurs d’asile, personnes avec un statut de séjour précaire ou sans statut de séjour légal et personnes issues de l'immigration</w:t>
      </w: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340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Logement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Initiatives d’habitations protégées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333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Maisons de soins psychiatriques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334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Autres formes de logement pour personnes souffrant de troubles psychiques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365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Information et documentation sur la santé mentale</w:t>
      </w: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369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Associations de patients en santé mentale et de leurs proches</w:t>
      </w: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368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Protection des malades mentaux</w:t>
      </w:r>
    </w:p>
    <w:p w:rsid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Expertises psychiatriques</w:t>
      </w:r>
      <w:r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344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Accueil de personnes faisant l’objet d’une mesure de protection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359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Services de médiation en santé mentale</w:t>
      </w: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  <w:t>343</w:t>
      </w:r>
    </w:p>
    <w:p w:rsidR="0068787C" w:rsidRPr="0068787C" w:rsidRDefault="0068787C" w:rsidP="0068787C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68787C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Soutien aux professionnels de la santé mentale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santé mentale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669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en santé mentale pour professionnels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367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Formations en santé mentale pour professionnels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366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Fédérations d’associations du secteur de la santé mentale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358</w:t>
      </w:r>
    </w:p>
    <w:p w:rsidR="0068787C" w:rsidRPr="0068787C" w:rsidRDefault="0068787C" w:rsidP="0068787C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professionnels de la santé mentale</w:t>
      </w:r>
      <w:r w:rsidRPr="0068787C">
        <w:rPr>
          <w:rFonts w:asciiTheme="minorHAnsi" w:hAnsiTheme="minorHAnsi" w:cs="Arial"/>
          <w:sz w:val="22"/>
          <w:szCs w:val="22"/>
          <w:lang w:val="fr-BE" w:eastAsia="ar-SA"/>
        </w:rPr>
        <w:tab/>
        <w:t>357</w:t>
      </w:r>
    </w:p>
    <w:p w:rsidR="0068787C" w:rsidRPr="0068787C" w:rsidRDefault="0068787C" w:rsidP="0068787C">
      <w:pPr>
        <w:jc w:val="both"/>
        <w:rPr>
          <w:rFonts w:asciiTheme="minorHAnsi" w:hAnsiTheme="minorHAnsi"/>
          <w:sz w:val="22"/>
          <w:szCs w:val="22"/>
          <w:lang w:eastAsia="ar-SA"/>
        </w:rPr>
      </w:pPr>
    </w:p>
    <w:p w:rsidR="0068787C" w:rsidRPr="0068787C" w:rsidRDefault="0068787C" w:rsidP="0068787C">
      <w:pPr>
        <w:spacing w:after="200" w:line="276" w:lineRule="auto"/>
        <w:jc w:val="both"/>
        <w:rPr>
          <w:rFonts w:asciiTheme="minorHAnsi" w:hAnsiTheme="minorHAnsi"/>
          <w:sz w:val="22"/>
          <w:szCs w:val="22"/>
          <w:lang w:val="fr-BE" w:eastAsia="ar-SA"/>
        </w:rPr>
      </w:pPr>
      <w:r w:rsidRPr="0068787C">
        <w:rPr>
          <w:rFonts w:asciiTheme="minorHAnsi" w:hAnsiTheme="minorHAnsi"/>
          <w:sz w:val="22"/>
          <w:szCs w:val="22"/>
          <w:lang w:val="fr-BE" w:eastAsia="ar-SA"/>
        </w:rPr>
        <w:br w:type="page"/>
      </w:r>
    </w:p>
    <w:p w:rsidR="00D976F9" w:rsidRPr="0056563C" w:rsidRDefault="00D976F9" w:rsidP="00D976F9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17" w:name="_Toc470179988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A</w:t>
      </w:r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SSUÉTUDES</w:t>
      </w:r>
      <w:bookmarkEnd w:id="17"/>
    </w:p>
    <w:p w:rsidR="00D976F9" w:rsidRPr="00240231" w:rsidRDefault="00D976F9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Prévention des assuétudes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Prévention des assuétudes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721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Prévention des assuétudes en milieu scolaire et extrascolaire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435</w:t>
      </w:r>
    </w:p>
    <w:p w:rsidR="00D976F9" w:rsidRPr="00240231" w:rsidRDefault="00D976F9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Réduction des risques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Réd</w:t>
      </w:r>
      <w:r>
        <w:rPr>
          <w:rFonts w:asciiTheme="minorHAnsi" w:hAnsiTheme="minorHAnsi" w:cs="Arial"/>
          <w:sz w:val="22"/>
          <w:szCs w:val="22"/>
          <w:lang w:val="fr-BE" w:eastAsia="ar-SA"/>
        </w:rPr>
        <w:t xml:space="preserve">uction des risques 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sociaux pour personnes toxicomanes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480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Réduction des risques au volant liés à la consommation d'alcool ou de drogues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432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Réduction des risques liés à la consommation de drogues : échange de seringues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464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Réduction des risques liés à la consommation de drogues en milieu festif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465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Réduction des risques liés à la consommation de drogues en milieu carcéral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467</w:t>
      </w:r>
    </w:p>
    <w:p w:rsidR="00D976F9" w:rsidRPr="0033033C" w:rsidRDefault="00D976F9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lang w:val="fr-BE" w:eastAsia="ar-SA"/>
        </w:rPr>
      </w:pPr>
      <w:r w:rsidRPr="0033033C">
        <w:rPr>
          <w:rFonts w:asciiTheme="minorHAnsi" w:hAnsiTheme="minorHAnsi" w:cs="Arial"/>
          <w:b/>
          <w:color w:val="548DD4" w:themeColor="text2" w:themeTint="99"/>
          <w:lang w:val="fr-BE" w:eastAsia="ar-SA"/>
        </w:rPr>
        <w:t>Traitement des enfants et jeunes : dépendances comportementales ou toxicomanies</w:t>
      </w:r>
    </w:p>
    <w:p w:rsidR="00D976F9" w:rsidRPr="0033033C" w:rsidRDefault="00D976F9" w:rsidP="00D976F9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Traitement ambulatoire d’enfants et jeunes souffrant de dépendance comportementale ou toxicomanie par des services spécialisés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483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Soins psychiatriques et psychothérapeutiques généralistes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Services de santé mentale pour enfants et jeunes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339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Services psychiatriques pour enfants et jeunes en hôpital général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350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Hôpitaux psychiatriques pour enfants et jeunes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349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Centres de jour pour enfants et jeunes souffrant de troubles psychiques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362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Services résidentiels pour enfants et jeunes souffrant de troubles psychiques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364</w:t>
      </w:r>
    </w:p>
    <w:p w:rsidR="00D976F9" w:rsidRPr="00240231" w:rsidRDefault="00D976F9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Traitement des adultes : dépendances comportementales (alimentat</w:t>
      </w:r>
      <w:r w:rsidR="001038D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ion, internet</w:t>
      </w:r>
      <w:r w:rsidR="00F25758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, etc.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)</w:t>
      </w:r>
    </w:p>
    <w:p w:rsidR="00D976F9" w:rsidRPr="0033033C" w:rsidRDefault="00D976F9" w:rsidP="00D976F9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Dépendance comportementale</w:t>
      </w:r>
      <w:r w:rsidR="001038D1">
        <w:rPr>
          <w:rFonts w:asciiTheme="minorHAnsi" w:hAnsiTheme="minorHAnsi" w:cs="Arial"/>
          <w:sz w:val="22"/>
          <w:szCs w:val="22"/>
          <w:lang w:val="fr-BE" w:eastAsia="ar-SA"/>
        </w:rPr>
        <w:t xml:space="preserve"> (alimentation, internet, etc.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) : accompagnement </w:t>
      </w:r>
      <w:r w:rsidR="001038D1">
        <w:rPr>
          <w:rFonts w:asciiTheme="minorHAnsi" w:hAnsiTheme="minorHAnsi" w:cs="Arial"/>
          <w:sz w:val="22"/>
          <w:szCs w:val="22"/>
          <w:lang w:val="fr-BE" w:eastAsia="ar-SA"/>
        </w:rPr>
        <w:t xml:space="preserve">psychosocial et 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orientation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454</w:t>
      </w:r>
    </w:p>
    <w:p w:rsidR="00D976F9" w:rsidRPr="0033033C" w:rsidRDefault="00D976F9" w:rsidP="00D976F9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Dépendance </w:t>
      </w:r>
      <w:r w:rsidR="001038D1">
        <w:rPr>
          <w:rFonts w:asciiTheme="minorHAnsi" w:hAnsiTheme="minorHAnsi" w:cs="Arial"/>
          <w:sz w:val="22"/>
          <w:szCs w:val="22"/>
          <w:lang w:val="fr-BE" w:eastAsia="ar-SA"/>
        </w:rPr>
        <w:t>comportementale (alimentation, internet, etc.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) : soutien via groupe d'entraide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456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Dépendance comportementale : hospitalisation, traitement résidentiel et semi-résidentiel</w:t>
      </w:r>
    </w:p>
    <w:p w:rsidR="00D976F9" w:rsidRPr="0033033C" w:rsidRDefault="00D976F9" w:rsidP="00D976F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Traiteme</w:t>
      </w:r>
      <w:r w:rsidR="001038D1">
        <w:rPr>
          <w:rFonts w:asciiTheme="minorHAnsi" w:hAnsiTheme="minorHAnsi" w:cs="Arial"/>
          <w:sz w:val="22"/>
          <w:szCs w:val="22"/>
          <w:lang w:val="fr-BE"/>
        </w:rPr>
        <w:t>nt en hôpital psychiatrique de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 xml:space="preserve"> personnes souffrant de dépendanc</w:t>
      </w:r>
      <w:r w:rsidR="001038D1">
        <w:rPr>
          <w:rFonts w:asciiTheme="minorHAnsi" w:hAnsiTheme="minorHAnsi" w:cs="Arial"/>
          <w:sz w:val="22"/>
          <w:szCs w:val="22"/>
          <w:lang w:val="fr-BE"/>
        </w:rPr>
        <w:t>e comportementale (alimentation, internet,</w:t>
      </w:r>
      <w:r w:rsidRPr="0033033C">
        <w:rPr>
          <w:rFonts w:asciiTheme="minorHAnsi" w:hAnsiTheme="minorHAnsi" w:cs="Arial"/>
          <w:sz w:val="22"/>
          <w:szCs w:val="22"/>
          <w:lang w:val="fr-BE"/>
        </w:rPr>
        <w:t xml:space="preserve"> etc.)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482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psychiatriques généralistes résidentiels ou semi-résidentiels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Services psychiatriques pour adultes en hôpital général</w:t>
      </w:r>
      <w:r w:rsidRPr="0033033C">
        <w:rPr>
          <w:rFonts w:asciiTheme="minorHAnsi" w:hAnsiTheme="minorHAnsi" w:cs="Arial"/>
          <w:sz w:val="22"/>
          <w:szCs w:val="22"/>
        </w:rPr>
        <w:tab/>
        <w:t>347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Services résidentiels pour adultes souffrant de troubles psychiques</w:t>
      </w:r>
      <w:r w:rsidRPr="0033033C">
        <w:rPr>
          <w:rFonts w:asciiTheme="minorHAnsi" w:hAnsiTheme="minorHAnsi" w:cs="Arial"/>
          <w:sz w:val="22"/>
          <w:szCs w:val="22"/>
        </w:rPr>
        <w:tab/>
        <w:t>363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Centres de jour pour adultes souffrant de troubles psychiques</w:t>
      </w:r>
      <w:r w:rsidRPr="0033033C">
        <w:rPr>
          <w:rFonts w:asciiTheme="minorHAnsi" w:hAnsiTheme="minorHAnsi" w:cs="Arial"/>
          <w:sz w:val="22"/>
          <w:szCs w:val="22"/>
        </w:rPr>
        <w:tab/>
        <w:t>361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Urgences psychiatriques</w:t>
      </w:r>
      <w:r w:rsidRPr="0033033C">
        <w:rPr>
          <w:rFonts w:asciiTheme="minorHAnsi" w:hAnsiTheme="minorHAnsi" w:cs="Arial"/>
          <w:sz w:val="22"/>
          <w:szCs w:val="22"/>
        </w:rPr>
        <w:tab/>
        <w:t>348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Dépendance comportementale : traitement ambulatoire</w:t>
      </w:r>
    </w:p>
    <w:p w:rsidR="00D976F9" w:rsidRPr="0033033C" w:rsidRDefault="00F63797" w:rsidP="00D976F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hyperlink r:id="rId12" w:tgtFrame="_parent" w:history="1">
        <w:r w:rsidR="00D976F9" w:rsidRPr="0033033C">
          <w:rPr>
            <w:rFonts w:asciiTheme="minorHAnsi" w:hAnsiTheme="minorHAnsi" w:cs="Arial"/>
            <w:sz w:val="22"/>
            <w:szCs w:val="22"/>
            <w:lang w:val="fr-BE"/>
          </w:rPr>
          <w:t>Traitement ambulatoire d'adultes souffrant de dépendance comportementale par des services spécialisés</w:t>
        </w:r>
      </w:hyperlink>
      <w:r w:rsidR="00D976F9" w:rsidRPr="0033033C">
        <w:rPr>
          <w:rFonts w:asciiTheme="minorHAnsi" w:hAnsiTheme="minorHAnsi" w:cs="Arial"/>
          <w:sz w:val="22"/>
          <w:szCs w:val="22"/>
          <w:lang w:val="fr-BE"/>
        </w:rPr>
        <w:tab/>
        <w:t>488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psychiatriques ou psychothérapeutiques généralistes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Consultations psychologiques ou psychiatriques en hôpital</w:t>
      </w:r>
      <w:r w:rsidRPr="0033033C">
        <w:rPr>
          <w:rFonts w:asciiTheme="minorHAnsi" w:hAnsiTheme="minorHAnsi" w:cs="Arial"/>
          <w:sz w:val="22"/>
          <w:szCs w:val="22"/>
        </w:rPr>
        <w:tab/>
        <w:t>341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Services de santé mentale pour adultes</w:t>
      </w:r>
      <w:r w:rsidRPr="0033033C">
        <w:rPr>
          <w:rFonts w:asciiTheme="minorHAnsi" w:hAnsiTheme="minorHAnsi" w:cs="Arial"/>
          <w:sz w:val="22"/>
          <w:szCs w:val="22"/>
        </w:rPr>
        <w:tab/>
        <w:t>335</w:t>
      </w:r>
    </w:p>
    <w:p w:rsidR="00D976F9" w:rsidRPr="00240231" w:rsidRDefault="00D976F9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lastRenderedPageBreak/>
        <w:t>Traitement des adultes : toxicomanies (tabac, alcool, médicaments, drogues)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aux fumeurs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484</w:t>
      </w:r>
    </w:p>
    <w:p w:rsidR="00D976F9" w:rsidRPr="0033033C" w:rsidRDefault="00D976F9" w:rsidP="00D976F9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Dépendance toxicomaniaque (alcool, médicaments, drogues) : accompagnement psychosocial, orientation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457</w:t>
      </w:r>
    </w:p>
    <w:p w:rsidR="00D976F9" w:rsidRPr="0033033C" w:rsidRDefault="00D976F9" w:rsidP="00D976F9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Dépendance toxicomaniaque (alcool, médicaments, drogues) : soutien via groupe d'entraide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462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Dépendance toxicomaniaque : traitement ambulatoire</w:t>
      </w:r>
    </w:p>
    <w:p w:rsidR="00D976F9" w:rsidRPr="0033033C" w:rsidRDefault="00D976F9" w:rsidP="00D976F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Traitement ambulatoire d'adultes souffrant de toxicomanie par des services spécialisés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460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médicaux ou psychiatriques généralistes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Médecine générale</w:t>
      </w:r>
      <w:r w:rsidRPr="0033033C">
        <w:rPr>
          <w:rFonts w:asciiTheme="minorHAnsi" w:hAnsiTheme="minorHAnsi" w:cs="Arial"/>
          <w:sz w:val="22"/>
          <w:szCs w:val="22"/>
        </w:rPr>
        <w:tab/>
        <w:t>61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Services de santé mentale pour adultes</w:t>
      </w:r>
      <w:r w:rsidRPr="0033033C">
        <w:rPr>
          <w:rFonts w:asciiTheme="minorHAnsi" w:hAnsiTheme="minorHAnsi" w:cs="Arial"/>
          <w:sz w:val="22"/>
          <w:szCs w:val="22"/>
        </w:rPr>
        <w:tab/>
        <w:t>335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Consultations psychologiques ou psychiatriques en hôpital</w:t>
      </w:r>
      <w:r w:rsidRPr="0033033C">
        <w:rPr>
          <w:rFonts w:asciiTheme="minorHAnsi" w:hAnsiTheme="minorHAnsi" w:cs="Arial"/>
          <w:sz w:val="22"/>
          <w:szCs w:val="22"/>
        </w:rPr>
        <w:tab/>
        <w:t>341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Dépendance toxicomaniaque : hospitalisation, traitement résidentiel et semi-résidentiel</w:t>
      </w:r>
    </w:p>
    <w:p w:rsidR="00D976F9" w:rsidRPr="0033033C" w:rsidRDefault="00D976F9" w:rsidP="00D976F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Traitement résidentiel ou semi-résidentiel pour personnes souffrant de toxicomanie par des services spécialisés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485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Traitement résidentiel pour mères toxicomanes accompagnées de leurs enfants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487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Traitement en hôpital psychiatrique pour personnes souffrant de toxicomanie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459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Soins psychiatriques généralistes résidentiels ou semi-résidentiels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Services psychiatriques pour adultes en hôpital général</w:t>
      </w:r>
      <w:r w:rsidRPr="0033033C">
        <w:rPr>
          <w:rFonts w:asciiTheme="minorHAnsi" w:hAnsiTheme="minorHAnsi" w:cs="Arial"/>
          <w:sz w:val="22"/>
          <w:szCs w:val="22"/>
        </w:rPr>
        <w:tab/>
        <w:t>347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Services résidentiels pour adultes souffrant de troubles psychiques</w:t>
      </w:r>
      <w:r w:rsidRPr="0033033C">
        <w:rPr>
          <w:rFonts w:asciiTheme="minorHAnsi" w:hAnsiTheme="minorHAnsi" w:cs="Arial"/>
          <w:sz w:val="22"/>
          <w:szCs w:val="22"/>
        </w:rPr>
        <w:tab/>
        <w:t>363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Centres de jour pour adultes souffrant de troubles psychiques</w:t>
      </w:r>
      <w:r w:rsidRPr="0033033C">
        <w:rPr>
          <w:rFonts w:asciiTheme="minorHAnsi" w:hAnsiTheme="minorHAnsi" w:cs="Arial"/>
          <w:sz w:val="22"/>
          <w:szCs w:val="22"/>
        </w:rPr>
        <w:tab/>
        <w:t>361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Urgences psychiatriques</w:t>
      </w:r>
      <w:r w:rsidRPr="0033033C">
        <w:rPr>
          <w:rFonts w:asciiTheme="minorHAnsi" w:hAnsiTheme="minorHAnsi" w:cs="Arial"/>
          <w:sz w:val="22"/>
          <w:szCs w:val="22"/>
        </w:rPr>
        <w:tab/>
        <w:t>348</w:t>
      </w:r>
    </w:p>
    <w:p w:rsidR="00D976F9" w:rsidRPr="00240231" w:rsidRDefault="00D976F9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Insertion sociale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Orientation et conseils à la réinsertion des personnes qui ont été dépendantes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471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Insertion par l'hébergement de personnes dépendantes ou toxicomanes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472</w:t>
      </w:r>
    </w:p>
    <w:p w:rsidR="00D976F9" w:rsidRPr="00240231" w:rsidRDefault="00D976F9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Appui aux proches : dépendances c</w:t>
      </w:r>
      <w:r w:rsidR="00F25758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omportementale</w:t>
      </w:r>
      <w:r w:rsidR="001038D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 (alimentation, internet</w:t>
      </w:r>
      <w:r w:rsidR="00F25758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, etc.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)</w:t>
      </w:r>
    </w:p>
    <w:p w:rsidR="00D976F9" w:rsidRPr="0033033C" w:rsidRDefault="00D976F9" w:rsidP="00D976F9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Appui aux proches de personnes en dépendance </w:t>
      </w:r>
      <w:r w:rsidR="00FC7644">
        <w:rPr>
          <w:rFonts w:asciiTheme="minorHAnsi" w:hAnsiTheme="minorHAnsi" w:cs="Arial"/>
          <w:sz w:val="22"/>
          <w:szCs w:val="22"/>
          <w:lang w:val="fr-BE" w:eastAsia="ar-SA"/>
        </w:rPr>
        <w:t>comportementale (alimentation, internet, etc.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) via des groupes d'entraide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440</w:t>
      </w:r>
    </w:p>
    <w:p w:rsidR="00D976F9" w:rsidRPr="0033033C" w:rsidRDefault="00D976F9" w:rsidP="00D976F9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à l'entourage de personnes en dépendance comportementale via information et consultation</w:t>
      </w:r>
    </w:p>
    <w:p w:rsidR="00D976F9" w:rsidRPr="0033033C" w:rsidRDefault="00D976F9" w:rsidP="00D976F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Informations et consultations spécifiques pour les proches de personnes en dépendance comportementale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441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Soutien psychologique généraliste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Services de santé mentale pour adultes</w:t>
      </w:r>
      <w:r w:rsidRPr="0033033C">
        <w:rPr>
          <w:rFonts w:asciiTheme="minorHAnsi" w:hAnsiTheme="minorHAnsi" w:cs="Arial"/>
          <w:sz w:val="22"/>
          <w:szCs w:val="22"/>
        </w:rPr>
        <w:tab/>
        <w:t>335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Consultations psychologiques ou psychiatriques en hôpital</w:t>
      </w:r>
      <w:r w:rsidRPr="0033033C">
        <w:rPr>
          <w:rFonts w:asciiTheme="minorHAnsi" w:hAnsiTheme="minorHAnsi" w:cs="Arial"/>
          <w:sz w:val="22"/>
          <w:szCs w:val="22"/>
        </w:rPr>
        <w:tab/>
        <w:t>341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Consultations psychologiques en planning familial</w:t>
      </w:r>
      <w:r w:rsidRPr="0033033C">
        <w:rPr>
          <w:rFonts w:asciiTheme="minorHAnsi" w:hAnsiTheme="minorHAnsi" w:cs="Arial"/>
          <w:sz w:val="22"/>
          <w:szCs w:val="22"/>
        </w:rPr>
        <w:tab/>
        <w:t>336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Consultations psychologiques ou psychiatriques en maison médicale</w:t>
      </w:r>
      <w:r w:rsidRPr="0033033C">
        <w:rPr>
          <w:rFonts w:asciiTheme="minorHAnsi" w:hAnsiTheme="minorHAnsi" w:cs="Arial"/>
          <w:sz w:val="22"/>
          <w:szCs w:val="22"/>
        </w:rPr>
        <w:tab/>
        <w:t>337</w:t>
      </w:r>
    </w:p>
    <w:p w:rsidR="00D976F9" w:rsidRPr="00240231" w:rsidRDefault="00D976F9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Appui aux proches : toxicomanies (tabac, alcool, médicaments, drogues)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aux jeunes proches de personnes dépendantes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476</w:t>
      </w:r>
    </w:p>
    <w:p w:rsidR="00D976F9" w:rsidRPr="0033033C" w:rsidRDefault="00D976F9" w:rsidP="00D976F9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lastRenderedPageBreak/>
        <w:t>Appui aux proches de personnes toxicomanes (tabac, alcool, médicaments, drogues) via des réseaux et groupes d'entraide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443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aux proches de personnes toxicomanes via information et consultation</w:t>
      </w:r>
    </w:p>
    <w:p w:rsidR="00D976F9" w:rsidRPr="0033033C" w:rsidRDefault="00D976F9" w:rsidP="00D976F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Informations et consultations spécifiques pour les proches de personnes toxicomanes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444</w:t>
      </w:r>
    </w:p>
    <w:p w:rsidR="00D976F9" w:rsidRPr="0033033C" w:rsidRDefault="00D976F9" w:rsidP="00D976F9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Soutien psychologique généraliste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Services de santé mentale pour adultes</w:t>
      </w:r>
      <w:r w:rsidRPr="0033033C">
        <w:rPr>
          <w:rFonts w:asciiTheme="minorHAnsi" w:hAnsiTheme="minorHAnsi" w:cs="Arial"/>
          <w:sz w:val="22"/>
          <w:szCs w:val="22"/>
        </w:rPr>
        <w:tab/>
        <w:t>335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Consultations psychologiques ou psychiatriques en hôpital</w:t>
      </w:r>
      <w:r w:rsidRPr="0033033C">
        <w:rPr>
          <w:rFonts w:asciiTheme="minorHAnsi" w:hAnsiTheme="minorHAnsi" w:cs="Arial"/>
          <w:sz w:val="22"/>
          <w:szCs w:val="22"/>
        </w:rPr>
        <w:tab/>
        <w:t>341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Consultations psychologiques en planning familial</w:t>
      </w:r>
      <w:r w:rsidRPr="0033033C">
        <w:rPr>
          <w:rFonts w:asciiTheme="minorHAnsi" w:hAnsiTheme="minorHAnsi" w:cs="Arial"/>
          <w:sz w:val="22"/>
          <w:szCs w:val="22"/>
        </w:rPr>
        <w:tab/>
        <w:t>336</w:t>
      </w:r>
    </w:p>
    <w:p w:rsidR="00D976F9" w:rsidRPr="0033033C" w:rsidRDefault="00D976F9" w:rsidP="00D976F9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33033C">
        <w:rPr>
          <w:rFonts w:asciiTheme="minorHAnsi" w:hAnsiTheme="minorHAnsi" w:cs="Arial"/>
          <w:sz w:val="22"/>
          <w:szCs w:val="22"/>
        </w:rPr>
        <w:t>Consultations psychologiques ou psychiatriques en maison médicale</w:t>
      </w:r>
      <w:r w:rsidRPr="0033033C">
        <w:rPr>
          <w:rFonts w:asciiTheme="minorHAnsi" w:hAnsiTheme="minorHAnsi" w:cs="Arial"/>
          <w:sz w:val="22"/>
          <w:szCs w:val="22"/>
        </w:rPr>
        <w:tab/>
        <w:t>337</w:t>
      </w:r>
    </w:p>
    <w:p w:rsidR="00D976F9" w:rsidRPr="00240231" w:rsidRDefault="008B4E13" w:rsidP="00D976F9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="00D976F9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ou</w:t>
      </w: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tien aux professionnels du secteur </w:t>
      </w:r>
      <w:r w:rsidR="00D976F9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assuétudes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aux politiques publiques en matière d'assuétudes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453</w:t>
      </w:r>
    </w:p>
    <w:p w:rsidR="00D976F9" w:rsidRPr="0033033C" w:rsidRDefault="00D976F9" w:rsidP="00D976F9">
      <w:pPr>
        <w:spacing w:line="320" w:lineRule="exact"/>
        <w:ind w:left="709" w:hanging="142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Appui méthodologique, coaching et consultance en matière d'aide aux personnes dépendantes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722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pour professionnels en matière de dépendances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723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Fédérations d'associations du secteur </w:t>
      </w:r>
      <w:r w:rsidR="00AC0EBE">
        <w:rPr>
          <w:rFonts w:asciiTheme="minorHAnsi" w:hAnsiTheme="minorHAnsi" w:cs="Arial"/>
          <w:sz w:val="22"/>
          <w:szCs w:val="22"/>
          <w:lang w:val="fr-BE" w:eastAsia="ar-SA"/>
        </w:rPr>
        <w:t>assuétudes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724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Formations pour professionnels concernant l'aide aux personnes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addictes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725</w:t>
      </w:r>
    </w:p>
    <w:p w:rsidR="00D976F9" w:rsidRPr="0033033C" w:rsidRDefault="00D976F9" w:rsidP="00D976F9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Réseaux, coordinations et plates-formes de professionnels concernant l’aide aux personnes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addictes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452</w:t>
      </w:r>
    </w:p>
    <w:p w:rsidR="00D976F9" w:rsidRPr="0033033C" w:rsidRDefault="00D976F9" w:rsidP="00D976F9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Supervisions pour professionnels de l'aide aux personnes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addictes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  <w:t>726</w:t>
      </w:r>
    </w:p>
    <w:p w:rsidR="00D976F9" w:rsidRPr="00B540D2" w:rsidRDefault="00D976F9" w:rsidP="00D976F9">
      <w:pPr>
        <w:numPr>
          <w:ilvl w:val="1"/>
          <w:numId w:val="13"/>
        </w:numPr>
        <w:spacing w:line="320" w:lineRule="exact"/>
        <w:ind w:left="709"/>
        <w:jc w:val="both"/>
        <w:rPr>
          <w:rFonts w:asciiTheme="minorHAnsi" w:hAnsiTheme="minorHAnsi" w:cs="Arial"/>
          <w:lang w:val="fr-BE"/>
        </w:rPr>
      </w:pPr>
      <w:r w:rsidRPr="009E3842">
        <w:rPr>
          <w:rFonts w:ascii="Arial" w:hAnsi="Arial" w:cs="Arial"/>
          <w:lang w:val="fr-BE"/>
        </w:rPr>
        <w:br w:type="page"/>
      </w:r>
    </w:p>
    <w:p w:rsidR="00E20659" w:rsidRPr="0056563C" w:rsidRDefault="0056563C" w:rsidP="0056563C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18" w:name="_Toc470179989"/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ÉGALITÉ</w:t>
      </w:r>
      <w:r w:rsidR="00702F5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 xml:space="preserve"> ET </w:t>
      </w:r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DIVERSITÉ</w:t>
      </w:r>
      <w:bookmarkEnd w:id="18"/>
    </w:p>
    <w:p w:rsidR="0041321D" w:rsidRPr="00240231" w:rsidRDefault="00231403" w:rsidP="00C83D27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É</w:t>
      </w:r>
      <w:r w:rsidR="0041321D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galité Femmes-Hommes</w:t>
      </w:r>
    </w:p>
    <w:p w:rsidR="00B96A90" w:rsidRPr="0033033C" w:rsidRDefault="00B96A90" w:rsidP="00DD446A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Informations et documentation con</w:t>
      </w:r>
      <w:r w:rsidR="003464D2" w:rsidRPr="0033033C">
        <w:rPr>
          <w:rFonts w:asciiTheme="minorHAnsi" w:hAnsiTheme="minorHAnsi" w:cs="Arial"/>
          <w:sz w:val="22"/>
          <w:szCs w:val="22"/>
          <w:lang w:val="fr-BE" w:eastAsia="ar-SA"/>
        </w:rPr>
        <w:t>cernant l’égalité Femmes-Hommes</w:t>
      </w:r>
      <w:r w:rsidR="003464D2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702</w:t>
      </w:r>
    </w:p>
    <w:p w:rsidR="00B96A90" w:rsidRPr="0033033C" w:rsidRDefault="00B96A90" w:rsidP="00DD446A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de promoti</w:t>
      </w:r>
      <w:r w:rsidR="00536A82" w:rsidRPr="0033033C">
        <w:rPr>
          <w:rFonts w:asciiTheme="minorHAnsi" w:hAnsiTheme="minorHAnsi" w:cs="Arial"/>
          <w:sz w:val="22"/>
          <w:szCs w:val="22"/>
          <w:lang w:val="fr-BE" w:eastAsia="ar-SA"/>
        </w:rPr>
        <w:t>on de l’égalité Femmes-Hommes</w:t>
      </w:r>
      <w:r w:rsidR="00536A82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703</w:t>
      </w:r>
    </w:p>
    <w:p w:rsidR="00B2085B" w:rsidRPr="0033033C" w:rsidRDefault="00B2085B" w:rsidP="00DD446A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Défe</w:t>
      </w:r>
      <w:r w:rsidR="003464D2" w:rsidRPr="0033033C">
        <w:rPr>
          <w:rFonts w:asciiTheme="minorHAnsi" w:hAnsiTheme="minorHAnsi" w:cs="Arial"/>
          <w:sz w:val="22"/>
          <w:szCs w:val="22"/>
          <w:lang w:val="fr-BE" w:eastAsia="ar-SA"/>
        </w:rPr>
        <w:t>nse de l’égalité Femmes-Hommes</w:t>
      </w:r>
      <w:r w:rsidR="003464D2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704</w:t>
      </w:r>
    </w:p>
    <w:p w:rsidR="00B96A90" w:rsidRPr="0033033C" w:rsidRDefault="00B96A90" w:rsidP="00DD446A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aux victimes de discriminations fondées sur le sexe</w:t>
      </w:r>
      <w:r w:rsidR="003464D2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705</w:t>
      </w:r>
    </w:p>
    <w:p w:rsidR="00B96A90" w:rsidRPr="0033033C" w:rsidRDefault="00792887" w:rsidP="00DD446A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S</w:t>
      </w:r>
      <w:r w:rsidR="00B96A90" w:rsidRPr="0033033C">
        <w:rPr>
          <w:rFonts w:asciiTheme="minorHAnsi" w:hAnsiTheme="minorHAnsi" w:cs="Arial"/>
          <w:sz w:val="22"/>
          <w:szCs w:val="22"/>
          <w:lang w:val="fr-BE" w:eastAsia="ar-SA"/>
        </w:rPr>
        <w:t>outien aux professionnels concernant l’égalité Femmes-Hommes</w:t>
      </w:r>
    </w:p>
    <w:p w:rsidR="00B96A90" w:rsidRPr="0033033C" w:rsidRDefault="00B96A90" w:rsidP="00F95D4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Appui méthodologique, coaching et consultance concernant l’égalité Femmes-Hommes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706</w:t>
      </w:r>
    </w:p>
    <w:p w:rsidR="00B96A90" w:rsidRPr="0033033C" w:rsidRDefault="00B96A90" w:rsidP="00F95D4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Documentation, information et outils pour professionnels concernant l’égalité Femmes-Hommes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707</w:t>
      </w:r>
    </w:p>
    <w:p w:rsidR="00B96A90" w:rsidRPr="0033033C" w:rsidRDefault="00B96A90" w:rsidP="00DD446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Formations pour professionnels concernant l’égalité Femmes-Hommes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708</w:t>
      </w:r>
    </w:p>
    <w:p w:rsidR="00B96A90" w:rsidRPr="0033033C" w:rsidRDefault="00B96A90" w:rsidP="00F95D4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Réseaux, coordinations et plateformes de professionnels con</w:t>
      </w:r>
      <w:r w:rsidR="003464D2" w:rsidRPr="0033033C">
        <w:rPr>
          <w:rFonts w:asciiTheme="minorHAnsi" w:hAnsiTheme="minorHAnsi" w:cs="Arial"/>
          <w:sz w:val="22"/>
          <w:szCs w:val="22"/>
          <w:lang w:val="fr-BE"/>
        </w:rPr>
        <w:t>cernant l’égalité Femmes-Hommes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  <w:t>709</w:t>
      </w:r>
    </w:p>
    <w:p w:rsidR="0041321D" w:rsidRPr="00240231" w:rsidRDefault="00231403" w:rsidP="00C83D27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É</w:t>
      </w:r>
      <w:r w:rsidR="0041321D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galité des </w:t>
      </w:r>
      <w:r w:rsidR="003464D2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chances des </w:t>
      </w:r>
      <w:r w:rsidR="00546257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LGBTQIA</w:t>
      </w:r>
      <w:r w:rsidR="00546257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ab/>
      </w:r>
      <w:r w:rsidR="0041321D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609</w:t>
      </w:r>
    </w:p>
    <w:p w:rsidR="009D043C" w:rsidRPr="00240231" w:rsidRDefault="009D043C" w:rsidP="00C83D27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Aide aux Gens du voyage et Roms sédentaires</w:t>
      </w:r>
    </w:p>
    <w:p w:rsidR="00B2085B" w:rsidRPr="0033033C" w:rsidRDefault="00B26233" w:rsidP="00DD446A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 aux Gens du voyage</w:t>
      </w:r>
    </w:p>
    <w:p w:rsidR="00B2085B" w:rsidRPr="0033033C" w:rsidRDefault="00B2085B" w:rsidP="00DD446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Informations et accompagnement social pour Gens du voyage</w:t>
      </w:r>
      <w:r w:rsidR="003464D2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Pr="0033033C">
        <w:rPr>
          <w:rFonts w:asciiTheme="minorHAnsi" w:hAnsiTheme="minorHAnsi" w:cs="Arial"/>
          <w:sz w:val="22"/>
          <w:szCs w:val="22"/>
          <w:lang w:val="fr-BE"/>
        </w:rPr>
        <w:t>677</w:t>
      </w:r>
    </w:p>
    <w:p w:rsidR="00B2085B" w:rsidRPr="0033033C" w:rsidRDefault="00B2085B" w:rsidP="00DD446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Médiation entre institutions et Gens du voyage</w:t>
      </w:r>
      <w:r w:rsidR="003464D2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Pr="0033033C">
        <w:rPr>
          <w:rFonts w:asciiTheme="minorHAnsi" w:hAnsiTheme="minorHAnsi" w:cs="Arial"/>
          <w:sz w:val="22"/>
          <w:szCs w:val="22"/>
          <w:lang w:val="fr-BE"/>
        </w:rPr>
        <w:t>678</w:t>
      </w:r>
    </w:p>
    <w:p w:rsidR="00B2085B" w:rsidRPr="0033033C" w:rsidRDefault="00B2085B" w:rsidP="00DD446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Soutien à la scolarisation des enfants et jeunes Gens du voyage</w:t>
      </w:r>
      <w:r w:rsidR="003464D2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Pr="0033033C">
        <w:rPr>
          <w:rFonts w:asciiTheme="minorHAnsi" w:hAnsiTheme="minorHAnsi" w:cs="Arial"/>
          <w:sz w:val="22"/>
          <w:szCs w:val="22"/>
          <w:lang w:val="fr-BE"/>
        </w:rPr>
        <w:t>679</w:t>
      </w:r>
    </w:p>
    <w:p w:rsidR="00F442CD" w:rsidRPr="0033033C" w:rsidRDefault="00B26233" w:rsidP="00DD446A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Aide</w:t>
      </w:r>
      <w:r w:rsidR="00546257"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aux Roms s</w:t>
      </w:r>
      <w:r w:rsidR="00F442CD" w:rsidRPr="0033033C">
        <w:rPr>
          <w:rFonts w:asciiTheme="minorHAnsi" w:hAnsiTheme="minorHAnsi" w:cs="Arial"/>
          <w:sz w:val="22"/>
          <w:szCs w:val="22"/>
          <w:lang w:val="fr-BE" w:eastAsia="ar-SA"/>
        </w:rPr>
        <w:t>édentaires</w:t>
      </w:r>
    </w:p>
    <w:p w:rsidR="00B2085B" w:rsidRPr="0033033C" w:rsidRDefault="00B2085B" w:rsidP="00DD446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Activités socioculturelles pour Roms sédentaires</w:t>
      </w:r>
      <w:r w:rsidR="00536A82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Pr="0033033C">
        <w:rPr>
          <w:rFonts w:asciiTheme="minorHAnsi" w:hAnsiTheme="minorHAnsi" w:cs="Arial"/>
          <w:sz w:val="22"/>
          <w:szCs w:val="22"/>
          <w:lang w:val="fr-BE"/>
        </w:rPr>
        <w:t>675</w:t>
      </w:r>
    </w:p>
    <w:p w:rsidR="00B2085B" w:rsidRPr="0033033C" w:rsidRDefault="00B2085B" w:rsidP="00DD446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Aide à l’insertion socioprofes</w:t>
      </w:r>
      <w:r w:rsidR="00536A82" w:rsidRPr="0033033C">
        <w:rPr>
          <w:rFonts w:asciiTheme="minorHAnsi" w:hAnsiTheme="minorHAnsi" w:cs="Arial"/>
          <w:sz w:val="22"/>
          <w:szCs w:val="22"/>
          <w:lang w:val="fr-BE"/>
        </w:rPr>
        <w:t>sionnelle pour Roms sédentaires</w:t>
      </w:r>
      <w:r w:rsidR="00536A82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Pr="0033033C">
        <w:rPr>
          <w:rFonts w:asciiTheme="minorHAnsi" w:hAnsiTheme="minorHAnsi" w:cs="Arial"/>
          <w:sz w:val="22"/>
          <w:szCs w:val="22"/>
          <w:lang w:val="fr-BE"/>
        </w:rPr>
        <w:t>672</w:t>
      </w:r>
    </w:p>
    <w:p w:rsidR="00B2085B" w:rsidRPr="0033033C" w:rsidRDefault="00B2085B" w:rsidP="00F97DDE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Alphabétisation et cours de langues pour Roms sédentaires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Pr="0033033C">
        <w:rPr>
          <w:rFonts w:asciiTheme="minorHAnsi" w:hAnsiTheme="minorHAnsi" w:cs="Arial"/>
          <w:sz w:val="22"/>
          <w:szCs w:val="22"/>
          <w:lang w:val="fr-BE"/>
        </w:rPr>
        <w:t>671</w:t>
      </w:r>
    </w:p>
    <w:p w:rsidR="00086BDB" w:rsidRPr="0033033C" w:rsidRDefault="00086BDB" w:rsidP="00DD446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Informations et accompagnement social pour Roms sédentaires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="00184D8E" w:rsidRPr="0033033C">
        <w:rPr>
          <w:rFonts w:asciiTheme="minorHAnsi" w:hAnsiTheme="minorHAnsi" w:cs="Arial"/>
          <w:sz w:val="22"/>
          <w:szCs w:val="22"/>
          <w:lang w:val="fr-BE"/>
        </w:rPr>
        <w:t>670</w:t>
      </w:r>
    </w:p>
    <w:p w:rsidR="00B2085B" w:rsidRPr="0033033C" w:rsidRDefault="00F97DDE" w:rsidP="00DD446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Interprétariat social</w:t>
      </w:r>
      <w:r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="00B2085B" w:rsidRPr="0033033C">
        <w:rPr>
          <w:rFonts w:asciiTheme="minorHAnsi" w:hAnsiTheme="minorHAnsi" w:cs="Arial"/>
          <w:sz w:val="22"/>
          <w:szCs w:val="22"/>
          <w:lang w:val="fr-BE"/>
        </w:rPr>
        <w:t>378</w:t>
      </w:r>
    </w:p>
    <w:p w:rsidR="00B2085B" w:rsidRPr="0033033C" w:rsidRDefault="00B2085B" w:rsidP="00F95D4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Lutte pour l’égalité des chances et contre les discr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>iminations des Roms sédentaires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Pr="0033033C">
        <w:rPr>
          <w:rFonts w:asciiTheme="minorHAnsi" w:hAnsiTheme="minorHAnsi" w:cs="Arial"/>
          <w:sz w:val="22"/>
          <w:szCs w:val="22"/>
          <w:lang w:val="fr-BE"/>
        </w:rPr>
        <w:t>676</w:t>
      </w:r>
    </w:p>
    <w:p w:rsidR="00B2085B" w:rsidRPr="0033033C" w:rsidRDefault="00B2085B" w:rsidP="00DD446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Médiation entre institutions et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 xml:space="preserve"> Roms sédentaires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Pr="0033033C">
        <w:rPr>
          <w:rFonts w:asciiTheme="minorHAnsi" w:hAnsiTheme="minorHAnsi" w:cs="Arial"/>
          <w:sz w:val="22"/>
          <w:szCs w:val="22"/>
          <w:lang w:val="fr-BE"/>
        </w:rPr>
        <w:t>674</w:t>
      </w:r>
    </w:p>
    <w:p w:rsidR="00086BDB" w:rsidRPr="0033033C" w:rsidRDefault="00086BDB" w:rsidP="00F97DDE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Soutien à la scolarisation des enfants et jeunes Roms sédentaires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="00286D5E" w:rsidRPr="0033033C">
        <w:rPr>
          <w:rFonts w:asciiTheme="minorHAnsi" w:hAnsiTheme="minorHAnsi" w:cs="Arial"/>
          <w:sz w:val="22"/>
          <w:szCs w:val="22"/>
          <w:lang w:val="fr-BE"/>
        </w:rPr>
        <w:t>673</w:t>
      </w:r>
    </w:p>
    <w:p w:rsidR="00086BDB" w:rsidRPr="0033033C" w:rsidRDefault="003007B6" w:rsidP="00DD446A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>
        <w:rPr>
          <w:rFonts w:asciiTheme="minorHAnsi" w:hAnsiTheme="minorHAnsi" w:cs="Arial"/>
          <w:sz w:val="22"/>
          <w:szCs w:val="22"/>
          <w:lang w:val="fr-BE" w:eastAsia="ar-SA"/>
        </w:rPr>
        <w:t>S</w:t>
      </w:r>
      <w:r w:rsidR="00086BDB" w:rsidRPr="0033033C">
        <w:rPr>
          <w:rFonts w:asciiTheme="minorHAnsi" w:hAnsiTheme="minorHAnsi" w:cs="Arial"/>
          <w:sz w:val="22"/>
          <w:szCs w:val="22"/>
          <w:lang w:val="fr-BE" w:eastAsia="ar-SA"/>
        </w:rPr>
        <w:t>outien aux professionnels de l’aide aux Gens du voyage et Roms sédentaires</w:t>
      </w:r>
    </w:p>
    <w:p w:rsidR="00A719F2" w:rsidRPr="0033033C" w:rsidRDefault="00A719F2" w:rsidP="0033033C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Appui méthodologique, coaching et consultance en matière d’aide aux Gens du voyage et Roms sédentaires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="003C6BF4" w:rsidRPr="0033033C">
        <w:rPr>
          <w:rFonts w:asciiTheme="minorHAnsi" w:hAnsiTheme="minorHAnsi" w:cs="Arial"/>
          <w:sz w:val="22"/>
          <w:szCs w:val="22"/>
          <w:lang w:val="fr-BE"/>
        </w:rPr>
        <w:t>680</w:t>
      </w:r>
    </w:p>
    <w:p w:rsidR="00A719F2" w:rsidRPr="0033033C" w:rsidRDefault="00A719F2" w:rsidP="0033033C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Documentation, information et outils pour professionnels de l’aide aux Gens du voyage et Roms sédentaires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="00942B2B" w:rsidRPr="0033033C">
        <w:rPr>
          <w:rFonts w:asciiTheme="minorHAnsi" w:hAnsiTheme="minorHAnsi" w:cs="Arial"/>
          <w:sz w:val="22"/>
          <w:szCs w:val="22"/>
          <w:lang w:val="fr-BE"/>
        </w:rPr>
        <w:t>681</w:t>
      </w:r>
    </w:p>
    <w:p w:rsidR="00A719F2" w:rsidRPr="0033033C" w:rsidRDefault="00A719F2" w:rsidP="0033033C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Formations pour professionnels concernant l’aide aux Gens du voyage et Roms sédentaires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="00942B2B" w:rsidRPr="0033033C">
        <w:rPr>
          <w:rFonts w:asciiTheme="minorHAnsi" w:hAnsiTheme="minorHAnsi" w:cs="Arial"/>
          <w:sz w:val="22"/>
          <w:szCs w:val="22"/>
          <w:lang w:val="fr-BE"/>
        </w:rPr>
        <w:t>682</w:t>
      </w:r>
    </w:p>
    <w:p w:rsidR="00A719F2" w:rsidRPr="0033033C" w:rsidRDefault="00A719F2" w:rsidP="0033033C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t>Réseaux, coordinations et plateformes de professionnels de l’aide aux Ge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>ns du voyage et Roms sédentaires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="00964221" w:rsidRPr="0033033C">
        <w:rPr>
          <w:rFonts w:asciiTheme="minorHAnsi" w:hAnsiTheme="minorHAnsi" w:cs="Arial"/>
          <w:sz w:val="22"/>
          <w:szCs w:val="22"/>
          <w:lang w:val="fr-BE"/>
        </w:rPr>
        <w:t>683</w:t>
      </w:r>
    </w:p>
    <w:p w:rsidR="00086BDB" w:rsidRPr="0033033C" w:rsidRDefault="00A719F2" w:rsidP="0033033C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  <w:lang w:val="fr-BE"/>
        </w:rPr>
      </w:pPr>
      <w:r w:rsidRPr="0033033C">
        <w:rPr>
          <w:rFonts w:asciiTheme="minorHAnsi" w:hAnsiTheme="minorHAnsi" w:cs="Arial"/>
          <w:sz w:val="22"/>
          <w:szCs w:val="22"/>
          <w:lang w:val="fr-BE"/>
        </w:rPr>
        <w:lastRenderedPageBreak/>
        <w:t>Supervision pour professionnels de l’aide aux Gens de voyage et Roms sédentaires</w:t>
      </w:r>
      <w:r w:rsidR="00F97DDE" w:rsidRPr="0033033C">
        <w:rPr>
          <w:rFonts w:asciiTheme="minorHAnsi" w:hAnsiTheme="minorHAnsi" w:cs="Arial"/>
          <w:sz w:val="22"/>
          <w:szCs w:val="22"/>
          <w:lang w:val="fr-BE"/>
        </w:rPr>
        <w:tab/>
      </w:r>
      <w:r w:rsidR="00F85D14" w:rsidRPr="0033033C">
        <w:rPr>
          <w:rFonts w:asciiTheme="minorHAnsi" w:hAnsiTheme="minorHAnsi" w:cs="Arial"/>
          <w:sz w:val="22"/>
          <w:szCs w:val="22"/>
          <w:lang w:val="fr-BE"/>
        </w:rPr>
        <w:t>684</w:t>
      </w:r>
    </w:p>
    <w:p w:rsidR="00E20659" w:rsidRPr="00B540D2" w:rsidRDefault="00E20659" w:rsidP="00754ABC">
      <w:pPr>
        <w:spacing w:line="276" w:lineRule="auto"/>
        <w:rPr>
          <w:rFonts w:asciiTheme="minorHAnsi" w:hAnsiTheme="minorHAnsi" w:cs="Arial"/>
        </w:rPr>
      </w:pPr>
      <w:r>
        <w:br w:type="page"/>
      </w:r>
    </w:p>
    <w:p w:rsidR="00231DB3" w:rsidRPr="0056563C" w:rsidRDefault="0056563C" w:rsidP="0056563C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19" w:name="_Toc470179990"/>
      <w:r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ORIENTATION SEXUELLE ET IDENTITÉ DE GENRE</w:t>
      </w:r>
      <w:r w:rsidR="00231DB3"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 xml:space="preserve"> (LGBTQIA)</w:t>
      </w:r>
      <w:bookmarkEnd w:id="19"/>
    </w:p>
    <w:p w:rsidR="00231DB3" w:rsidRPr="00240231" w:rsidRDefault="00231DB3" w:rsidP="00C7074E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Information et soutien aux personnes LGBTQIA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Information et soutien aux jeunes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holebis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, transgenres ou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intersexes</w:t>
      </w:r>
      <w:proofErr w:type="spellEnd"/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587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et soutien aux adultes gays, lesbiennes ou bi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588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et soutien aux holebis d’origine étrangère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589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et soutien aux seniors holebis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590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Information et soutien aux chrétiens holebis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591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Information et soutien aux personnes transgenres ou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intersexes</w:t>
      </w:r>
      <w:proofErr w:type="spellEnd"/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592</w:t>
      </w:r>
    </w:p>
    <w:p w:rsidR="00231DB3" w:rsidRPr="0033033C" w:rsidRDefault="0022135E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Parentalité et homosexualité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="00231DB3" w:rsidRPr="0033033C">
        <w:rPr>
          <w:rFonts w:asciiTheme="minorHAnsi" w:hAnsiTheme="minorHAnsi" w:cs="Arial"/>
          <w:sz w:val="22"/>
          <w:szCs w:val="22"/>
          <w:lang w:val="fr-BE" w:eastAsia="ar-SA"/>
        </w:rPr>
        <w:t>614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Information aux proches de personnes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hole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>bis</w:t>
      </w:r>
      <w:proofErr w:type="spellEnd"/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, transgenres ou </w:t>
      </w:r>
      <w:proofErr w:type="spellStart"/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>intersexes</w:t>
      </w:r>
      <w:proofErr w:type="spellEnd"/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593</w:t>
      </w:r>
    </w:p>
    <w:p w:rsidR="00231DB3" w:rsidRPr="00240231" w:rsidRDefault="00231DB3" w:rsidP="00C7074E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Activités de lien social, culturelles et de loisirs pour personnes LGBTQIA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pour jeunes holebis ou transgenres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594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pour adultes gays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595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pour adultes lesbiennes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596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pour holebis d’origine étrangère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597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pour seniors holebis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598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Activités pour chrétiens holebis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599</w:t>
      </w:r>
    </w:p>
    <w:p w:rsidR="00231DB3" w:rsidRPr="00240231" w:rsidRDefault="00231DB3" w:rsidP="00C7074E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Personnes LGBTQIA victimes de discrimination ou de violence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Prévention des discriminations envers les personnes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holebis</w:t>
      </w:r>
      <w:proofErr w:type="spellEnd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, transgenres ou </w:t>
      </w:r>
      <w:proofErr w:type="spellStart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intersexes</w:t>
      </w:r>
      <w:proofErr w:type="spellEnd"/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600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Aide aux per</w:t>
      </w:r>
      <w:r w:rsidR="0025231B">
        <w:rPr>
          <w:rFonts w:asciiTheme="minorHAnsi" w:hAnsiTheme="minorHAnsi" w:cs="Arial"/>
          <w:sz w:val="22"/>
          <w:szCs w:val="22"/>
          <w:lang w:val="fr-BE" w:eastAsia="ar-SA"/>
        </w:rPr>
        <w:t>sonnes LGBTQIA</w:t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victimes de discrimination ou de violence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602</w:t>
      </w:r>
    </w:p>
    <w:p w:rsidR="00231DB3" w:rsidRPr="0033033C" w:rsidRDefault="00231DB3" w:rsidP="00F95D49">
      <w:pPr>
        <w:spacing w:line="320" w:lineRule="exact"/>
        <w:ind w:left="851" w:hanging="284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Groupes de pression contre les discriminations et violences faites aux personnes LGBTQIA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603</w:t>
      </w:r>
    </w:p>
    <w:p w:rsidR="00231DB3" w:rsidRPr="00240231" w:rsidRDefault="00231DB3" w:rsidP="00C7074E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Personnes LGBTQIA et santé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Personnes holebis ou transgenres et santé physique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604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Soutien psychologique aux personnes holebis ou transgenres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605</w:t>
      </w:r>
    </w:p>
    <w:p w:rsidR="00231DB3" w:rsidRPr="00240231" w:rsidRDefault="003007B6" w:rsidP="00C7074E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</w:t>
      </w:r>
      <w:r w:rsidR="00231DB3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outien aux profes</w:t>
      </w:r>
      <w:r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sionnels du secteur</w:t>
      </w:r>
      <w:r w:rsidR="00231DB3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 xml:space="preserve"> LGBTQIA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Documentation, information et outils pour profess</w:t>
      </w:r>
      <w:r w:rsidR="003007B6">
        <w:rPr>
          <w:rFonts w:asciiTheme="minorHAnsi" w:hAnsiTheme="minorHAnsi" w:cs="Arial"/>
          <w:sz w:val="22"/>
          <w:szCs w:val="22"/>
          <w:lang w:val="fr-BE" w:eastAsia="ar-SA"/>
        </w:rPr>
        <w:t>ionnels du secteur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 xml:space="preserve"> LGBTQIA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606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Fédérations d'associations du secteur LGBTQIA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610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Formations pour professionnels concern</w:t>
      </w:r>
      <w:r w:rsidR="0033033C">
        <w:rPr>
          <w:rFonts w:asciiTheme="minorHAnsi" w:hAnsiTheme="minorHAnsi" w:cs="Arial"/>
          <w:sz w:val="22"/>
          <w:szCs w:val="22"/>
          <w:lang w:val="fr-BE" w:eastAsia="ar-SA"/>
        </w:rPr>
        <w:t>ant les LGBTQIA</w:t>
      </w:r>
      <w:r w:rsid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608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Réseaux, coordinations et plateformes de pro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>fessionnels du secteur LGBTQIA</w:t>
      </w:r>
      <w:r w:rsidR="0022135E" w:rsidRPr="0033033C">
        <w:rPr>
          <w:rFonts w:asciiTheme="minorHAnsi" w:hAnsiTheme="minorHAnsi" w:cs="Arial"/>
          <w:sz w:val="22"/>
          <w:szCs w:val="22"/>
          <w:lang w:val="fr-BE" w:eastAsia="ar-SA"/>
        </w:rPr>
        <w:tab/>
      </w:r>
      <w:r w:rsidRPr="0033033C">
        <w:rPr>
          <w:rFonts w:asciiTheme="minorHAnsi" w:hAnsiTheme="minorHAnsi" w:cs="Arial"/>
          <w:sz w:val="22"/>
          <w:szCs w:val="22"/>
          <w:lang w:val="fr-BE" w:eastAsia="ar-SA"/>
        </w:rPr>
        <w:t>607</w:t>
      </w:r>
    </w:p>
    <w:p w:rsidR="00231DB3" w:rsidRPr="0033033C" w:rsidRDefault="00231DB3" w:rsidP="0022135E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  <w:lang w:val="fr-BE" w:eastAsia="ar-SA"/>
        </w:rPr>
      </w:pPr>
      <w:bookmarkStart w:id="20" w:name="_GoBack"/>
      <w:bookmarkEnd w:id="20"/>
      <w:r w:rsidRPr="0033033C">
        <w:rPr>
          <w:rFonts w:asciiTheme="minorHAnsi" w:hAnsiTheme="minorHAnsi" w:cs="Arial"/>
          <w:sz w:val="22"/>
          <w:szCs w:val="22"/>
          <w:lang w:val="fr-BE" w:eastAsia="ar-SA"/>
        </w:rPr>
        <w:br w:type="page"/>
      </w:r>
    </w:p>
    <w:p w:rsidR="00C54A90" w:rsidRPr="0056563C" w:rsidRDefault="00C54A90" w:rsidP="0056563C">
      <w:pPr>
        <w:pStyle w:val="Titre1"/>
        <w:pBdr>
          <w:top w:val="none" w:sz="0" w:space="0" w:color="auto"/>
          <w:left w:val="none" w:sz="0" w:space="0" w:color="auto"/>
          <w:bottom w:val="single" w:sz="4" w:space="4" w:color="4F81BD"/>
          <w:right w:val="none" w:sz="0" w:space="0" w:color="auto"/>
        </w:pBdr>
        <w:spacing w:after="480"/>
        <w:ind w:left="0" w:right="0"/>
        <w:jc w:val="center"/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</w:pPr>
      <w:bookmarkStart w:id="21" w:name="_Toc470179991"/>
      <w:r w:rsidRP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lastRenderedPageBreak/>
        <w:t>C</w:t>
      </w:r>
      <w:r w:rsid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OORDINATION</w:t>
      </w:r>
      <w:r w:rsidR="00A2312F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>S</w:t>
      </w:r>
      <w:r w:rsidR="0056563C">
        <w:rPr>
          <w:rFonts w:ascii="Calibri" w:hAnsi="Calibri" w:cs="Times New Roman"/>
          <w:bCs/>
          <w:iCs/>
          <w:color w:val="4F81BD"/>
          <w:sz w:val="36"/>
          <w:szCs w:val="36"/>
          <w:lang w:val="fr-BE" w:eastAsia="ar-SA"/>
        </w:rPr>
        <w:t xml:space="preserve"> ET SOUTIEN AUX PROFESSIONNELS</w:t>
      </w:r>
      <w:bookmarkEnd w:id="21"/>
    </w:p>
    <w:p w:rsidR="00544A2E" w:rsidRPr="00240231" w:rsidRDefault="00544A2E" w:rsidP="00162423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Coordinations, réseaux et plateformes</w:t>
      </w:r>
    </w:p>
    <w:p w:rsidR="00C54A90" w:rsidRPr="00240231" w:rsidRDefault="00C54A90" w:rsidP="00162423">
      <w:pPr>
        <w:spacing w:line="320" w:lineRule="exact"/>
        <w:ind w:left="567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Coordinations soci</w:t>
      </w:r>
      <w:r w:rsidR="003464D2" w:rsidRPr="00240231">
        <w:rPr>
          <w:rFonts w:asciiTheme="minorHAnsi" w:hAnsiTheme="minorHAnsi" w:cs="Arial"/>
          <w:sz w:val="22"/>
          <w:szCs w:val="22"/>
        </w:rPr>
        <w:t>ales locales intersectorielles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611</w:t>
      </w:r>
    </w:p>
    <w:p w:rsidR="003E4ABF" w:rsidRPr="00240231" w:rsidRDefault="003E4ABF" w:rsidP="00162423">
      <w:pPr>
        <w:spacing w:line="320" w:lineRule="exact"/>
        <w:ind w:left="567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Coordination</w:t>
      </w:r>
      <w:r w:rsidR="003464D2" w:rsidRPr="00240231">
        <w:rPr>
          <w:rFonts w:asciiTheme="minorHAnsi" w:hAnsiTheme="minorHAnsi" w:cs="Arial"/>
          <w:sz w:val="22"/>
          <w:szCs w:val="22"/>
        </w:rPr>
        <w:t>s régionales intersectorielles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61</w:t>
      </w:r>
      <w:r w:rsidR="00243ACB" w:rsidRPr="00240231">
        <w:rPr>
          <w:rFonts w:asciiTheme="minorHAnsi" w:hAnsiTheme="minorHAnsi" w:cs="Arial"/>
          <w:sz w:val="22"/>
          <w:szCs w:val="22"/>
        </w:rPr>
        <w:t>5</w:t>
      </w:r>
    </w:p>
    <w:p w:rsidR="00544A2E" w:rsidRPr="00240231" w:rsidRDefault="00544A2E" w:rsidP="00162423">
      <w:pPr>
        <w:spacing w:line="320" w:lineRule="exact"/>
        <w:ind w:left="567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Coordinations, réseaux et plateformes par secteur</w:t>
      </w:r>
    </w:p>
    <w:p w:rsidR="007F6641" w:rsidRPr="00240231" w:rsidRDefault="007F6641" w:rsidP="00162423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</w:t>
      </w:r>
      <w:r w:rsidR="00162423">
        <w:rPr>
          <w:rFonts w:asciiTheme="minorHAnsi" w:hAnsiTheme="minorHAnsi" w:cs="Arial"/>
          <w:sz w:val="22"/>
          <w:szCs w:val="22"/>
        </w:rPr>
        <w:t>éseaux, coordinations et plate</w:t>
      </w:r>
      <w:r w:rsidRPr="00240231">
        <w:rPr>
          <w:rFonts w:asciiTheme="minorHAnsi" w:hAnsiTheme="minorHAnsi" w:cs="Arial"/>
          <w:sz w:val="22"/>
          <w:szCs w:val="22"/>
        </w:rPr>
        <w:t>formes de professionnels concernan</w:t>
      </w:r>
      <w:r w:rsidR="004957AE" w:rsidRPr="00240231">
        <w:rPr>
          <w:rFonts w:asciiTheme="minorHAnsi" w:hAnsiTheme="minorHAnsi" w:cs="Arial"/>
          <w:sz w:val="22"/>
          <w:szCs w:val="22"/>
        </w:rPr>
        <w:t xml:space="preserve">t l’aide aux personnes </w:t>
      </w:r>
      <w:proofErr w:type="spellStart"/>
      <w:r w:rsidR="004957AE" w:rsidRPr="00240231">
        <w:rPr>
          <w:rFonts w:asciiTheme="minorHAnsi" w:hAnsiTheme="minorHAnsi" w:cs="Arial"/>
          <w:sz w:val="22"/>
          <w:szCs w:val="22"/>
        </w:rPr>
        <w:t>addictes</w:t>
      </w:r>
      <w:proofErr w:type="spellEnd"/>
      <w:r w:rsidR="004957AE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452</w:t>
      </w:r>
    </w:p>
    <w:p w:rsidR="00544A2E" w:rsidRPr="00240231" w:rsidRDefault="00544A2E" w:rsidP="0016242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 et plateformes</w:t>
      </w:r>
      <w:r w:rsidR="003464D2" w:rsidRPr="00240231">
        <w:rPr>
          <w:rFonts w:asciiTheme="minorHAnsi" w:hAnsiTheme="minorHAnsi" w:cs="Arial"/>
          <w:sz w:val="22"/>
          <w:szCs w:val="22"/>
        </w:rPr>
        <w:t xml:space="preserve"> concernant l’aide aux victimes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497</w:t>
      </w:r>
    </w:p>
    <w:p w:rsidR="00544A2E" w:rsidRPr="00240231" w:rsidRDefault="00544A2E" w:rsidP="00162423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professionnels con</w:t>
      </w:r>
      <w:r w:rsidR="003464D2" w:rsidRPr="00240231">
        <w:rPr>
          <w:rFonts w:asciiTheme="minorHAnsi" w:hAnsiTheme="minorHAnsi" w:cs="Arial"/>
          <w:sz w:val="22"/>
          <w:szCs w:val="22"/>
        </w:rPr>
        <w:t>cernant l’égalité Femmes-Hommes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709</w:t>
      </w:r>
    </w:p>
    <w:p w:rsidR="00544A2E" w:rsidRPr="00240231" w:rsidRDefault="00544A2E" w:rsidP="00162423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professionnels de l’aide aux Gen</w:t>
      </w:r>
      <w:r w:rsidR="00596FB9" w:rsidRPr="00240231">
        <w:rPr>
          <w:rFonts w:asciiTheme="minorHAnsi" w:hAnsiTheme="minorHAnsi" w:cs="Arial"/>
          <w:sz w:val="22"/>
          <w:szCs w:val="22"/>
        </w:rPr>
        <w:t>s du voyage et Roms sédentaires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683</w:t>
      </w:r>
    </w:p>
    <w:p w:rsidR="00544A2E" w:rsidRPr="00240231" w:rsidRDefault="00544A2E" w:rsidP="0016242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</w:t>
      </w:r>
      <w:r w:rsidR="003464D2" w:rsidRPr="00240231">
        <w:rPr>
          <w:rFonts w:asciiTheme="minorHAnsi" w:hAnsiTheme="minorHAnsi" w:cs="Arial"/>
          <w:sz w:val="22"/>
          <w:szCs w:val="22"/>
        </w:rPr>
        <w:t>ssionnels de l’aide aux auteurs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512</w:t>
      </w:r>
    </w:p>
    <w:p w:rsidR="00544A2E" w:rsidRPr="00240231" w:rsidRDefault="00544A2E" w:rsidP="00162423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professionnels de l’aid</w:t>
      </w:r>
      <w:r w:rsidR="006F23BC">
        <w:rPr>
          <w:rFonts w:asciiTheme="minorHAnsi" w:hAnsiTheme="minorHAnsi" w:cs="Arial"/>
          <w:sz w:val="22"/>
          <w:szCs w:val="22"/>
        </w:rPr>
        <w:t>e aux enfants et</w:t>
      </w:r>
      <w:r w:rsidR="003464D2" w:rsidRPr="00240231">
        <w:rPr>
          <w:rFonts w:asciiTheme="minorHAnsi" w:hAnsiTheme="minorHAnsi" w:cs="Arial"/>
          <w:sz w:val="22"/>
          <w:szCs w:val="22"/>
        </w:rPr>
        <w:t xml:space="preserve"> jeunes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639</w:t>
      </w:r>
    </w:p>
    <w:p w:rsidR="00544A2E" w:rsidRPr="00240231" w:rsidRDefault="00544A2E" w:rsidP="00162423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</w:t>
      </w:r>
      <w:r w:rsidR="003464D2" w:rsidRPr="00240231">
        <w:rPr>
          <w:rFonts w:asciiTheme="minorHAnsi" w:hAnsiTheme="minorHAnsi" w:cs="Arial"/>
          <w:sz w:val="22"/>
          <w:szCs w:val="22"/>
        </w:rPr>
        <w:t>sionnels de l’aide aux familles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612</w:t>
      </w:r>
    </w:p>
    <w:p w:rsidR="00544A2E" w:rsidRPr="00240231" w:rsidRDefault="00544A2E" w:rsidP="00F95D4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professionnels de l’aide aux per</w:t>
      </w:r>
      <w:r w:rsidR="003464D2" w:rsidRPr="00240231">
        <w:rPr>
          <w:rFonts w:asciiTheme="minorHAnsi" w:hAnsiTheme="minorHAnsi" w:cs="Arial"/>
          <w:sz w:val="22"/>
          <w:szCs w:val="22"/>
        </w:rPr>
        <w:t>sonnes en situation de handicap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663</w:t>
      </w:r>
    </w:p>
    <w:p w:rsidR="00544A2E" w:rsidRPr="00240231" w:rsidRDefault="00544A2E" w:rsidP="00F95D4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profession</w:t>
      </w:r>
      <w:r w:rsidR="003464D2" w:rsidRPr="00240231">
        <w:rPr>
          <w:rFonts w:asciiTheme="minorHAnsi" w:hAnsiTheme="minorHAnsi" w:cs="Arial"/>
          <w:sz w:val="22"/>
          <w:szCs w:val="22"/>
        </w:rPr>
        <w:t>nels de l’aide aux plus démunis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695</w:t>
      </w:r>
    </w:p>
    <w:p w:rsidR="00544A2E" w:rsidRPr="00240231" w:rsidRDefault="00544A2E" w:rsidP="00EE4EC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profess</w:t>
      </w:r>
      <w:r w:rsidR="003464D2" w:rsidRPr="00240231">
        <w:rPr>
          <w:rFonts w:asciiTheme="minorHAnsi" w:hAnsiTheme="minorHAnsi" w:cs="Arial"/>
          <w:sz w:val="22"/>
          <w:szCs w:val="22"/>
        </w:rPr>
        <w:t>ionnels de l’aide aux sans-abri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631</w:t>
      </w:r>
    </w:p>
    <w:p w:rsidR="00544A2E" w:rsidRPr="00240231" w:rsidRDefault="00544A2E" w:rsidP="00EE4ECA">
      <w:pPr>
        <w:spacing w:line="320" w:lineRule="exact"/>
        <w:ind w:left="1134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profess</w:t>
      </w:r>
      <w:r w:rsidR="003464D2" w:rsidRPr="00240231">
        <w:rPr>
          <w:rFonts w:asciiTheme="minorHAnsi" w:hAnsiTheme="minorHAnsi" w:cs="Arial"/>
          <w:sz w:val="22"/>
          <w:szCs w:val="22"/>
        </w:rPr>
        <w:t>ionnels de l’aide à la jeunesse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618</w:t>
      </w:r>
    </w:p>
    <w:p w:rsidR="00544A2E" w:rsidRPr="00240231" w:rsidRDefault="00544A2E" w:rsidP="00F95D4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professionnel</w:t>
      </w:r>
      <w:r w:rsidR="003464D2" w:rsidRPr="00240231">
        <w:rPr>
          <w:rFonts w:asciiTheme="minorHAnsi" w:hAnsiTheme="minorHAnsi" w:cs="Arial"/>
          <w:sz w:val="22"/>
          <w:szCs w:val="22"/>
        </w:rPr>
        <w:t>s de l’aide à la petite enfance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651</w:t>
      </w:r>
    </w:p>
    <w:p w:rsidR="00544A2E" w:rsidRPr="00240231" w:rsidRDefault="00544A2E" w:rsidP="00F95D4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professionnels de l</w:t>
      </w:r>
      <w:r w:rsidR="003464D2" w:rsidRPr="00240231">
        <w:rPr>
          <w:rFonts w:asciiTheme="minorHAnsi" w:hAnsiTheme="minorHAnsi" w:cs="Arial"/>
          <w:sz w:val="22"/>
          <w:szCs w:val="22"/>
        </w:rPr>
        <w:t>’insertion socioprofessionnelle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644</w:t>
      </w:r>
    </w:p>
    <w:p w:rsidR="00544A2E" w:rsidRPr="00240231" w:rsidRDefault="00544A2E" w:rsidP="00EE4EC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</w:t>
      </w:r>
      <w:r w:rsidR="003464D2" w:rsidRPr="00240231">
        <w:rPr>
          <w:rFonts w:asciiTheme="minorHAnsi" w:hAnsiTheme="minorHAnsi" w:cs="Arial"/>
          <w:sz w:val="22"/>
          <w:szCs w:val="22"/>
        </w:rPr>
        <w:t>s de professionnels de la santé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292</w:t>
      </w:r>
    </w:p>
    <w:p w:rsidR="00544A2E" w:rsidRPr="00240231" w:rsidRDefault="00544A2E" w:rsidP="00EE4EC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</w:t>
      </w:r>
      <w:r w:rsidR="003464D2" w:rsidRPr="00240231">
        <w:rPr>
          <w:rFonts w:asciiTheme="minorHAnsi" w:hAnsiTheme="minorHAnsi" w:cs="Arial"/>
          <w:sz w:val="22"/>
          <w:szCs w:val="22"/>
        </w:rPr>
        <w:t>fessionnels de la santé mentale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357</w:t>
      </w:r>
    </w:p>
    <w:p w:rsidR="00544A2E" w:rsidRPr="00240231" w:rsidRDefault="00544A2E" w:rsidP="00F95D49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professionnels d</w:t>
      </w:r>
      <w:r w:rsidR="003464D2" w:rsidRPr="00240231">
        <w:rPr>
          <w:rFonts w:asciiTheme="minorHAnsi" w:hAnsiTheme="minorHAnsi" w:cs="Arial"/>
          <w:sz w:val="22"/>
          <w:szCs w:val="22"/>
        </w:rPr>
        <w:t>u secteur de l’aide aux seniors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299</w:t>
      </w:r>
    </w:p>
    <w:p w:rsidR="00544A2E" w:rsidRPr="00240231" w:rsidRDefault="00544A2E" w:rsidP="00EE4EC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</w:t>
      </w:r>
      <w:r w:rsidR="003464D2" w:rsidRPr="00240231">
        <w:rPr>
          <w:rFonts w:asciiTheme="minorHAnsi" w:hAnsiTheme="minorHAnsi" w:cs="Arial"/>
          <w:sz w:val="22"/>
          <w:szCs w:val="22"/>
        </w:rPr>
        <w:t>s de professionnels du logement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657</w:t>
      </w:r>
    </w:p>
    <w:p w:rsidR="003E4ABF" w:rsidRPr="00240231" w:rsidRDefault="00544A2E" w:rsidP="00EE4ECA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Réseaux, coordinations et plateformes de prof</w:t>
      </w:r>
      <w:r w:rsidR="003464D2" w:rsidRPr="00240231">
        <w:rPr>
          <w:rFonts w:asciiTheme="minorHAnsi" w:hAnsiTheme="minorHAnsi" w:cs="Arial"/>
          <w:sz w:val="22"/>
          <w:szCs w:val="22"/>
        </w:rPr>
        <w:t>essionnels du secteur LGBTQIA</w:t>
      </w:r>
      <w:r w:rsidR="003464D2" w:rsidRPr="00240231">
        <w:rPr>
          <w:rFonts w:asciiTheme="minorHAnsi" w:hAnsiTheme="minorHAnsi" w:cs="Arial"/>
          <w:sz w:val="22"/>
          <w:szCs w:val="22"/>
        </w:rPr>
        <w:tab/>
      </w:r>
      <w:r w:rsidR="004C7337" w:rsidRPr="00240231">
        <w:rPr>
          <w:rFonts w:asciiTheme="minorHAnsi" w:hAnsiTheme="minorHAnsi" w:cs="Arial"/>
          <w:sz w:val="22"/>
          <w:szCs w:val="22"/>
        </w:rPr>
        <w:t>607</w:t>
      </w:r>
    </w:p>
    <w:p w:rsidR="003E4ABF" w:rsidRPr="00240231" w:rsidRDefault="003E4ABF" w:rsidP="00BF05DE">
      <w:pPr>
        <w:spacing w:before="240" w:line="320" w:lineRule="exact"/>
        <w:jc w:val="both"/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</w:pP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Soutien aux pr</w:t>
      </w:r>
      <w:r w:rsidR="00697821"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o</w:t>
      </w:r>
      <w:r w:rsidR="00C07A10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fessionnels des secteurs sociaux</w:t>
      </w:r>
      <w:r w:rsidRPr="00240231">
        <w:rPr>
          <w:rFonts w:asciiTheme="minorHAnsi" w:hAnsiTheme="minorHAnsi" w:cs="Arial"/>
          <w:b/>
          <w:color w:val="548DD4" w:themeColor="text2" w:themeTint="99"/>
          <w:szCs w:val="26"/>
          <w:lang w:val="fr-BE" w:eastAsia="ar-SA"/>
        </w:rPr>
        <w:t>-santé</w:t>
      </w:r>
    </w:p>
    <w:p w:rsidR="00B23A52" w:rsidRPr="00240231" w:rsidRDefault="00B23A52" w:rsidP="00F74C25">
      <w:pPr>
        <w:spacing w:line="320" w:lineRule="exact"/>
        <w:ind w:left="567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éthique, coaching et consultance</w:t>
      </w:r>
    </w:p>
    <w:p w:rsidR="0039771D" w:rsidRPr="00240231" w:rsidRDefault="0039771D" w:rsidP="00F74C25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éthique, coaching et consultance d</w:t>
      </w:r>
      <w:r w:rsidR="00697821" w:rsidRPr="00240231">
        <w:rPr>
          <w:rFonts w:asciiTheme="minorHAnsi" w:hAnsiTheme="minorHAnsi" w:cs="Arial"/>
          <w:sz w:val="22"/>
          <w:szCs w:val="22"/>
        </w:rPr>
        <w:t>ans le</w:t>
      </w:r>
      <w:r w:rsidR="00014F9F" w:rsidRPr="00240231">
        <w:rPr>
          <w:rFonts w:asciiTheme="minorHAnsi" w:hAnsiTheme="minorHAnsi" w:cs="Arial"/>
          <w:sz w:val="22"/>
          <w:szCs w:val="22"/>
        </w:rPr>
        <w:t>s</w:t>
      </w:r>
      <w:r w:rsidR="00697821" w:rsidRPr="00240231">
        <w:rPr>
          <w:rFonts w:asciiTheme="minorHAnsi" w:hAnsiTheme="minorHAnsi" w:cs="Arial"/>
          <w:sz w:val="22"/>
          <w:szCs w:val="22"/>
        </w:rPr>
        <w:t xml:space="preserve"> secteur</w:t>
      </w:r>
      <w:r w:rsidR="00014F9F" w:rsidRPr="00240231">
        <w:rPr>
          <w:rFonts w:asciiTheme="minorHAnsi" w:hAnsiTheme="minorHAnsi" w:cs="Arial"/>
          <w:sz w:val="22"/>
          <w:szCs w:val="22"/>
        </w:rPr>
        <w:t>s</w:t>
      </w:r>
      <w:r w:rsidR="00697821" w:rsidRPr="00240231">
        <w:rPr>
          <w:rFonts w:asciiTheme="minorHAnsi" w:hAnsiTheme="minorHAnsi" w:cs="Arial"/>
          <w:sz w:val="22"/>
          <w:szCs w:val="22"/>
        </w:rPr>
        <w:t xml:space="preserve"> </w:t>
      </w:r>
      <w:r w:rsidR="00B84192">
        <w:rPr>
          <w:rFonts w:asciiTheme="minorHAnsi" w:hAnsiTheme="minorHAnsi" w:cs="Arial"/>
          <w:sz w:val="22"/>
          <w:szCs w:val="22"/>
        </w:rPr>
        <w:t>sociaux</w:t>
      </w:r>
      <w:r w:rsidR="00014F9F" w:rsidRPr="00240231">
        <w:rPr>
          <w:rFonts w:asciiTheme="minorHAnsi" w:hAnsiTheme="minorHAnsi" w:cs="Arial"/>
          <w:sz w:val="22"/>
          <w:szCs w:val="22"/>
        </w:rPr>
        <w:t>-santé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712</w:t>
      </w:r>
    </w:p>
    <w:p w:rsidR="00B23A52" w:rsidRPr="00240231" w:rsidRDefault="00B23A52" w:rsidP="00F74C25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éthique, coaching et consultance par secteur</w:t>
      </w:r>
    </w:p>
    <w:p w:rsidR="00697821" w:rsidRPr="00240231" w:rsidRDefault="00697821" w:rsidP="00F74C25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matière d’aide aux personnes issues de l’immigration</w:t>
      </w:r>
      <w:r w:rsidRPr="00240231">
        <w:rPr>
          <w:rFonts w:asciiTheme="minorHAnsi" w:hAnsiTheme="minorHAnsi" w:cs="Arial"/>
          <w:sz w:val="22"/>
          <w:szCs w:val="22"/>
        </w:rPr>
        <w:tab/>
        <w:t>719</w:t>
      </w:r>
    </w:p>
    <w:p w:rsidR="00A64D70" w:rsidRPr="00240231" w:rsidRDefault="00A64D70" w:rsidP="00F74C25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lastRenderedPageBreak/>
        <w:t>Appui méthodologique, coaching et consultance concernant l'égalité Femmes-Hommes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706</w:t>
      </w:r>
    </w:p>
    <w:p w:rsidR="00A64D70" w:rsidRPr="00240231" w:rsidRDefault="00A64D70" w:rsidP="00F776DF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aide à la jeunesse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617</w:t>
      </w:r>
    </w:p>
    <w:p w:rsidR="00A64D70" w:rsidRPr="00240231" w:rsidRDefault="004666A2" w:rsidP="00F776DF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aide à la petite enfance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647</w:t>
      </w:r>
    </w:p>
    <w:p w:rsidR="004666A2" w:rsidRPr="00240231" w:rsidRDefault="004666A2" w:rsidP="00F776DF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aide aux auteurs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624</w:t>
      </w:r>
    </w:p>
    <w:p w:rsidR="004666A2" w:rsidRPr="00240231" w:rsidRDefault="004666A2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</w:t>
      </w:r>
      <w:r w:rsidR="00F74C25">
        <w:rPr>
          <w:rFonts w:asciiTheme="minorHAnsi" w:hAnsiTheme="minorHAnsi" w:cs="Arial"/>
          <w:sz w:val="22"/>
          <w:szCs w:val="22"/>
        </w:rPr>
        <w:t>tance en aide aux enfants et</w:t>
      </w:r>
      <w:r w:rsidRPr="00240231">
        <w:rPr>
          <w:rFonts w:asciiTheme="minorHAnsi" w:hAnsiTheme="minorHAnsi" w:cs="Arial"/>
          <w:sz w:val="22"/>
          <w:szCs w:val="22"/>
        </w:rPr>
        <w:t xml:space="preserve"> jeunes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634</w:t>
      </w:r>
    </w:p>
    <w:p w:rsidR="004666A2" w:rsidRPr="00240231" w:rsidRDefault="004666A2" w:rsidP="00F776DF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aide aux familles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613</w:t>
      </w:r>
    </w:p>
    <w:p w:rsidR="004666A2" w:rsidRPr="00240231" w:rsidRDefault="004666A2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aide aux personnes en situation de handicap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658</w:t>
      </w:r>
    </w:p>
    <w:p w:rsidR="004666A2" w:rsidRPr="00240231" w:rsidRDefault="004666A2" w:rsidP="00F776DF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aide aux plus démunis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691</w:t>
      </w:r>
    </w:p>
    <w:p w:rsidR="004666A2" w:rsidRPr="00240231" w:rsidRDefault="004666A2" w:rsidP="00F776DF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aide aux sans-abri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626</w:t>
      </w:r>
    </w:p>
    <w:p w:rsidR="004666A2" w:rsidRPr="00240231" w:rsidRDefault="004666A2" w:rsidP="00F776DF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aide aux seniors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664</w:t>
      </w:r>
    </w:p>
    <w:p w:rsidR="004666A2" w:rsidRPr="00240231" w:rsidRDefault="004666A2" w:rsidP="00F776DF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aide aux victimes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633</w:t>
      </w:r>
    </w:p>
    <w:p w:rsidR="004666A2" w:rsidRPr="00240231" w:rsidRDefault="004666A2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insertion socioprofessionnelle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640</w:t>
      </w:r>
    </w:p>
    <w:p w:rsidR="004666A2" w:rsidRPr="00240231" w:rsidRDefault="004666A2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matière d'aide aux Gens du voyage et Roms sédentaires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680</w:t>
      </w:r>
    </w:p>
    <w:p w:rsidR="00E56DAE" w:rsidRPr="00240231" w:rsidRDefault="00E56DAE" w:rsidP="00993168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>Appui méthodologique, coaching et consultance en matière d'aide aux personnes dépendantes</w:t>
      </w:r>
      <w:r w:rsidRPr="00240231">
        <w:rPr>
          <w:rFonts w:asciiTheme="minorHAnsi" w:hAnsiTheme="minorHAnsi" w:cs="Arial"/>
          <w:sz w:val="22"/>
          <w:szCs w:val="22"/>
          <w:lang w:val="fr-BE"/>
        </w:rPr>
        <w:tab/>
        <w:t>722</w:t>
      </w:r>
    </w:p>
    <w:p w:rsidR="004666A2" w:rsidRPr="00240231" w:rsidRDefault="004666A2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promotion de la santé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288</w:t>
      </w:r>
    </w:p>
    <w:p w:rsidR="004666A2" w:rsidRPr="00240231" w:rsidRDefault="004666A2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santé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668</w:t>
      </w:r>
    </w:p>
    <w:p w:rsidR="004666A2" w:rsidRPr="00240231" w:rsidRDefault="004666A2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en santé mentale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669</w:t>
      </w:r>
    </w:p>
    <w:p w:rsidR="004666A2" w:rsidRPr="00240231" w:rsidRDefault="004666A2" w:rsidP="00993168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Appui méthodologique, coaching et consultance pour professionnels du logement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653</w:t>
      </w:r>
    </w:p>
    <w:p w:rsidR="00B23A52" w:rsidRPr="00240231" w:rsidRDefault="00B23A52" w:rsidP="00993168">
      <w:pPr>
        <w:spacing w:line="320" w:lineRule="exact"/>
        <w:ind w:left="567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</w:t>
      </w:r>
      <w:r w:rsidR="00EE4ECA" w:rsidRPr="00240231">
        <w:rPr>
          <w:rFonts w:asciiTheme="minorHAnsi" w:hAnsiTheme="minorHAnsi" w:cs="Arial"/>
          <w:sz w:val="22"/>
          <w:szCs w:val="22"/>
        </w:rPr>
        <w:t>n et outils pour professionnels</w:t>
      </w:r>
    </w:p>
    <w:p w:rsidR="00440FD3" w:rsidRPr="00240231" w:rsidRDefault="00440FD3" w:rsidP="00993168">
      <w:pPr>
        <w:spacing w:line="320" w:lineRule="exact"/>
        <w:ind w:left="1418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</w:t>
      </w:r>
      <w:r w:rsidR="00B84192">
        <w:rPr>
          <w:rFonts w:asciiTheme="minorHAnsi" w:hAnsiTheme="minorHAnsi" w:cs="Arial"/>
          <w:sz w:val="22"/>
          <w:szCs w:val="22"/>
        </w:rPr>
        <w:t>nels de tous les secteurs sociaux</w:t>
      </w:r>
      <w:r w:rsidRPr="00240231">
        <w:rPr>
          <w:rFonts w:asciiTheme="minorHAnsi" w:hAnsiTheme="minorHAnsi" w:cs="Arial"/>
          <w:sz w:val="22"/>
          <w:szCs w:val="22"/>
        </w:rPr>
        <w:t>-santé</w:t>
      </w:r>
      <w:r w:rsidRPr="00240231">
        <w:rPr>
          <w:rFonts w:asciiTheme="minorHAnsi" w:hAnsiTheme="minorHAnsi" w:cs="Arial"/>
          <w:sz w:val="22"/>
          <w:szCs w:val="22"/>
        </w:rPr>
        <w:tab/>
        <w:t>652</w:t>
      </w:r>
    </w:p>
    <w:p w:rsidR="00B23A52" w:rsidRPr="00240231" w:rsidRDefault="00B23A52" w:rsidP="00993168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par secteur</w:t>
      </w:r>
    </w:p>
    <w:p w:rsidR="004666A2" w:rsidRPr="00240231" w:rsidRDefault="004666A2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concernant les seniors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297</w:t>
      </w:r>
    </w:p>
    <w:p w:rsidR="004666A2" w:rsidRPr="00240231" w:rsidRDefault="004666A2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en santé mentale pour professionnels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367</w:t>
      </w:r>
    </w:p>
    <w:p w:rsidR="004666A2" w:rsidRPr="00240231" w:rsidRDefault="004666A2" w:rsidP="00993168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concernant l'aide aux personnes en situation de handicap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659</w:t>
      </w:r>
    </w:p>
    <w:p w:rsidR="004666A2" w:rsidRPr="00240231" w:rsidRDefault="004666A2" w:rsidP="00993168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concernant l'aide à la petite enfance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648</w:t>
      </w:r>
    </w:p>
    <w:p w:rsidR="004666A2" w:rsidRPr="00240231" w:rsidRDefault="004666A2" w:rsidP="00993168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concernant l'aide aux plus démunis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692</w:t>
      </w:r>
    </w:p>
    <w:p w:rsidR="004666A2" w:rsidRPr="00240231" w:rsidRDefault="004666A2" w:rsidP="00993168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concernant l'aide aux victimes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498</w:t>
      </w:r>
    </w:p>
    <w:p w:rsidR="004666A2" w:rsidRPr="00240231" w:rsidRDefault="004666A2" w:rsidP="00993168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concernant l'égalité Femmes-Hommes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707</w:t>
      </w:r>
    </w:p>
    <w:p w:rsidR="004666A2" w:rsidRPr="00240231" w:rsidRDefault="004666A2" w:rsidP="00993168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concernant l'insertion socioprofessionnelle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641</w:t>
      </w:r>
    </w:p>
    <w:p w:rsidR="004666A2" w:rsidRPr="00240231" w:rsidRDefault="004666A2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lastRenderedPageBreak/>
        <w:t>Documentation, information et outils pour professionnels concernant la santé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="003D137D" w:rsidRPr="00240231">
        <w:rPr>
          <w:rFonts w:asciiTheme="minorHAnsi" w:hAnsiTheme="minorHAnsi" w:cs="Arial"/>
          <w:sz w:val="22"/>
          <w:szCs w:val="22"/>
        </w:rPr>
        <w:t>289</w:t>
      </w:r>
    </w:p>
    <w:p w:rsidR="003D137D" w:rsidRPr="00240231" w:rsidRDefault="003D137D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concernant le logement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654</w:t>
      </w:r>
    </w:p>
    <w:p w:rsidR="003D137D" w:rsidRPr="00240231" w:rsidRDefault="003D137D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de de l'aide à la jeunesse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619</w:t>
      </w:r>
    </w:p>
    <w:p w:rsidR="003D137D" w:rsidRPr="00240231" w:rsidRDefault="003D137D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de l'aide aux auteurs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625</w:t>
      </w:r>
    </w:p>
    <w:p w:rsidR="003D137D" w:rsidRPr="00240231" w:rsidRDefault="003D137D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de l'aide aux enfants et aux jeunes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635</w:t>
      </w:r>
    </w:p>
    <w:p w:rsidR="003D137D" w:rsidRPr="00240231" w:rsidRDefault="003D137D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de l'aide aux familles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404</w:t>
      </w:r>
    </w:p>
    <w:p w:rsidR="003D137D" w:rsidRPr="00240231" w:rsidRDefault="003D137D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de l'aide aux Gens du voyage et Roms sédentaires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681</w:t>
      </w:r>
    </w:p>
    <w:p w:rsidR="003D137D" w:rsidRPr="00240231" w:rsidRDefault="003D137D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de l'aide aux sans-abri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627</w:t>
      </w:r>
    </w:p>
    <w:p w:rsidR="00E56DAE" w:rsidRPr="00240231" w:rsidRDefault="00E56DAE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en matière de dépendances</w:t>
      </w:r>
      <w:r w:rsidRPr="00240231">
        <w:rPr>
          <w:rFonts w:asciiTheme="minorHAnsi" w:hAnsiTheme="minorHAnsi" w:cs="Arial"/>
          <w:sz w:val="22"/>
          <w:szCs w:val="22"/>
        </w:rPr>
        <w:tab/>
        <w:t>723</w:t>
      </w:r>
    </w:p>
    <w:p w:rsidR="00B23A52" w:rsidRPr="00240231" w:rsidRDefault="003D137D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Documentation, information et outils pour professionnels qui aident des LGBTQIA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606</w:t>
      </w:r>
    </w:p>
    <w:p w:rsidR="00F9056C" w:rsidRPr="00240231" w:rsidRDefault="00F9056C" w:rsidP="00EE4ECA">
      <w:pPr>
        <w:spacing w:line="320" w:lineRule="exact"/>
        <w:ind w:left="567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Défe</w:t>
      </w:r>
      <w:r w:rsidR="003D6278" w:rsidRPr="00240231">
        <w:rPr>
          <w:rFonts w:asciiTheme="minorHAnsi" w:hAnsiTheme="minorHAnsi" w:cs="Arial"/>
          <w:sz w:val="22"/>
          <w:szCs w:val="22"/>
        </w:rPr>
        <w:t xml:space="preserve">nse des intérêts du secteur </w:t>
      </w:r>
      <w:r w:rsidR="00273C8A" w:rsidRPr="00240231">
        <w:rPr>
          <w:rFonts w:asciiTheme="minorHAnsi" w:hAnsiTheme="minorHAnsi" w:cs="Arial"/>
          <w:sz w:val="22"/>
          <w:szCs w:val="22"/>
        </w:rPr>
        <w:t>à profit social</w:t>
      </w:r>
    </w:p>
    <w:p w:rsidR="00F9056C" w:rsidRPr="00240231" w:rsidRDefault="00F9056C" w:rsidP="00F776DF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Défense des intérêts des employ</w:t>
      </w:r>
      <w:r w:rsidR="00697821" w:rsidRPr="00240231">
        <w:rPr>
          <w:rFonts w:asciiTheme="minorHAnsi" w:hAnsiTheme="minorHAnsi" w:cs="Arial"/>
          <w:sz w:val="22"/>
          <w:szCs w:val="22"/>
        </w:rPr>
        <w:t>eurs du secteur à profit social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716</w:t>
      </w:r>
    </w:p>
    <w:p w:rsidR="00B23A52" w:rsidRPr="00240231" w:rsidRDefault="00F9056C" w:rsidP="00F776DF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Défense des intérêts des travaill</w:t>
      </w:r>
      <w:r w:rsidR="00697821" w:rsidRPr="00240231">
        <w:rPr>
          <w:rFonts w:asciiTheme="minorHAnsi" w:hAnsiTheme="minorHAnsi" w:cs="Arial"/>
          <w:sz w:val="22"/>
          <w:szCs w:val="22"/>
        </w:rPr>
        <w:t>eurs du secteur à profit social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715</w:t>
      </w:r>
    </w:p>
    <w:p w:rsidR="003D137D" w:rsidRPr="00240231" w:rsidRDefault="003D137D" w:rsidP="00EE4ECA">
      <w:pPr>
        <w:spacing w:line="320" w:lineRule="exact"/>
        <w:ind w:left="567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d’associations</w:t>
      </w:r>
    </w:p>
    <w:p w:rsidR="00382983" w:rsidRPr="00240231" w:rsidRDefault="00382983" w:rsidP="00F776DF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d’associat</w:t>
      </w:r>
      <w:r w:rsidR="00697821" w:rsidRPr="00240231">
        <w:rPr>
          <w:rFonts w:asciiTheme="minorHAnsi" w:hAnsiTheme="minorHAnsi" w:cs="Arial"/>
          <w:sz w:val="22"/>
          <w:szCs w:val="22"/>
        </w:rPr>
        <w:t>ions d</w:t>
      </w:r>
      <w:r w:rsidR="00AC4A02" w:rsidRPr="00240231">
        <w:rPr>
          <w:rFonts w:asciiTheme="minorHAnsi" w:hAnsiTheme="minorHAnsi" w:cs="Arial"/>
          <w:sz w:val="22"/>
          <w:szCs w:val="22"/>
        </w:rPr>
        <w:t>es</w:t>
      </w:r>
      <w:r w:rsidR="00697821" w:rsidRPr="00240231">
        <w:rPr>
          <w:rFonts w:asciiTheme="minorHAnsi" w:hAnsiTheme="minorHAnsi" w:cs="Arial"/>
          <w:sz w:val="22"/>
          <w:szCs w:val="22"/>
        </w:rPr>
        <w:t xml:space="preserve"> secteur</w:t>
      </w:r>
      <w:r w:rsidR="00AC4A02" w:rsidRPr="00240231">
        <w:rPr>
          <w:rFonts w:asciiTheme="minorHAnsi" w:hAnsiTheme="minorHAnsi" w:cs="Arial"/>
          <w:sz w:val="22"/>
          <w:szCs w:val="22"/>
        </w:rPr>
        <w:t>s</w:t>
      </w:r>
      <w:r w:rsidR="00697821" w:rsidRPr="00240231">
        <w:rPr>
          <w:rFonts w:asciiTheme="minorHAnsi" w:hAnsiTheme="minorHAnsi" w:cs="Arial"/>
          <w:sz w:val="22"/>
          <w:szCs w:val="22"/>
        </w:rPr>
        <w:t xml:space="preserve"> </w:t>
      </w:r>
      <w:r w:rsidR="00B84192">
        <w:rPr>
          <w:rFonts w:asciiTheme="minorHAnsi" w:hAnsiTheme="minorHAnsi" w:cs="Arial"/>
          <w:sz w:val="22"/>
          <w:szCs w:val="22"/>
        </w:rPr>
        <w:t>sociaux</w:t>
      </w:r>
      <w:r w:rsidR="00AC4A02" w:rsidRPr="00240231">
        <w:rPr>
          <w:rFonts w:asciiTheme="minorHAnsi" w:hAnsiTheme="minorHAnsi" w:cs="Arial"/>
          <w:sz w:val="22"/>
          <w:szCs w:val="22"/>
        </w:rPr>
        <w:t>-santé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71</w:t>
      </w:r>
      <w:r w:rsidR="00D30445" w:rsidRPr="00240231">
        <w:rPr>
          <w:rFonts w:asciiTheme="minorHAnsi" w:hAnsiTheme="minorHAnsi" w:cs="Arial"/>
          <w:sz w:val="22"/>
          <w:szCs w:val="22"/>
        </w:rPr>
        <w:t>4</w:t>
      </w:r>
    </w:p>
    <w:p w:rsidR="003D137D" w:rsidRPr="00240231" w:rsidRDefault="003D137D" w:rsidP="00F776DF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d’associations par secteur</w:t>
      </w:r>
    </w:p>
    <w:p w:rsidR="009E2CDF" w:rsidRPr="00240231" w:rsidRDefault="009E2CDF" w:rsidP="00F95D49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 xml:space="preserve">Fédérations d’associations </w:t>
      </w:r>
      <w:r w:rsidR="00993303" w:rsidRPr="00240231">
        <w:rPr>
          <w:rFonts w:asciiTheme="minorHAnsi" w:hAnsiTheme="minorHAnsi" w:cs="Arial"/>
          <w:sz w:val="22"/>
          <w:szCs w:val="22"/>
        </w:rPr>
        <w:t xml:space="preserve">du secteur </w:t>
      </w:r>
      <w:r w:rsidRPr="00240231">
        <w:rPr>
          <w:rFonts w:asciiTheme="minorHAnsi" w:hAnsiTheme="minorHAnsi" w:cs="Arial"/>
          <w:sz w:val="22"/>
          <w:szCs w:val="22"/>
        </w:rPr>
        <w:t xml:space="preserve">de l’aide aux personnes issues de </w:t>
      </w:r>
      <w:r w:rsidR="00993303" w:rsidRPr="00240231">
        <w:rPr>
          <w:rFonts w:asciiTheme="minorHAnsi" w:hAnsiTheme="minorHAnsi" w:cs="Arial"/>
          <w:sz w:val="22"/>
          <w:szCs w:val="22"/>
        </w:rPr>
        <w:t>l’immigration</w:t>
      </w:r>
      <w:r w:rsidRPr="00240231">
        <w:rPr>
          <w:rFonts w:asciiTheme="minorHAnsi" w:hAnsiTheme="minorHAnsi" w:cs="Arial"/>
          <w:sz w:val="22"/>
          <w:szCs w:val="22"/>
        </w:rPr>
        <w:tab/>
        <w:t>717</w:t>
      </w:r>
    </w:p>
    <w:p w:rsidR="003D137D" w:rsidRPr="00240231" w:rsidRDefault="003D137D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l'aide à la jeunesse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620</w:t>
      </w:r>
    </w:p>
    <w:p w:rsidR="003D137D" w:rsidRPr="00240231" w:rsidRDefault="003D137D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l'aide à la petite enfance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649</w:t>
      </w:r>
    </w:p>
    <w:p w:rsidR="003D137D" w:rsidRPr="00240231" w:rsidRDefault="003D137D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l'aide aux auteurs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513</w:t>
      </w:r>
    </w:p>
    <w:p w:rsidR="003D137D" w:rsidRPr="00240231" w:rsidRDefault="003D137D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l'aide aux enfants et aux jeunes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636</w:t>
      </w:r>
    </w:p>
    <w:p w:rsidR="003D137D" w:rsidRPr="00240231" w:rsidRDefault="003D137D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l'aide aux familles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406</w:t>
      </w:r>
    </w:p>
    <w:p w:rsidR="00E56DAE" w:rsidRPr="00240231" w:rsidRDefault="00E56DAE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</w:t>
      </w:r>
      <w:r w:rsidR="00F776DF" w:rsidRPr="00240231">
        <w:rPr>
          <w:rFonts w:asciiTheme="minorHAnsi" w:hAnsiTheme="minorHAnsi" w:cs="Arial"/>
          <w:sz w:val="22"/>
          <w:szCs w:val="22"/>
        </w:rPr>
        <w:t xml:space="preserve"> l'aide aux personnes </w:t>
      </w:r>
      <w:proofErr w:type="spellStart"/>
      <w:r w:rsidR="00F776DF" w:rsidRPr="00240231">
        <w:rPr>
          <w:rFonts w:asciiTheme="minorHAnsi" w:hAnsiTheme="minorHAnsi" w:cs="Arial"/>
          <w:sz w:val="22"/>
          <w:szCs w:val="22"/>
        </w:rPr>
        <w:t>addictes</w:t>
      </w:r>
      <w:proofErr w:type="spellEnd"/>
      <w:r w:rsidR="00F776DF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724</w:t>
      </w:r>
    </w:p>
    <w:p w:rsidR="003D137D" w:rsidRPr="00240231" w:rsidRDefault="00867336" w:rsidP="00993168">
      <w:pPr>
        <w:tabs>
          <w:tab w:val="left" w:pos="1843"/>
        </w:tabs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l'aide aux personnes en situation de handicap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660</w:t>
      </w:r>
    </w:p>
    <w:p w:rsidR="00867336" w:rsidRPr="00240231" w:rsidRDefault="00867336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l'aide aux plus démunis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693</w:t>
      </w:r>
    </w:p>
    <w:p w:rsidR="00867336" w:rsidRPr="00240231" w:rsidRDefault="00867336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l'aide aux sans-abri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628</w:t>
      </w:r>
    </w:p>
    <w:p w:rsidR="00867336" w:rsidRPr="00240231" w:rsidRDefault="00867336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l'aide aux seniors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665</w:t>
      </w:r>
    </w:p>
    <w:p w:rsidR="00867336" w:rsidRPr="00240231" w:rsidRDefault="00867336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l'aide aux victimes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499</w:t>
      </w:r>
    </w:p>
    <w:p w:rsidR="00867336" w:rsidRPr="00240231" w:rsidRDefault="00F41CA4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l'insertion socioprofessionnelle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642</w:t>
      </w:r>
    </w:p>
    <w:p w:rsidR="00F41CA4" w:rsidRPr="00240231" w:rsidRDefault="00F41CA4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la santé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666</w:t>
      </w:r>
    </w:p>
    <w:p w:rsidR="00F41CA4" w:rsidRPr="00240231" w:rsidRDefault="00F41CA4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d'associations du secteur de la santé mentale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358</w:t>
      </w:r>
    </w:p>
    <w:p w:rsidR="00F41CA4" w:rsidRPr="00240231" w:rsidRDefault="00F41CA4" w:rsidP="00F776DF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lastRenderedPageBreak/>
        <w:t>Fédérations d'assoc</w:t>
      </w:r>
      <w:r w:rsidR="00697821" w:rsidRPr="00240231">
        <w:rPr>
          <w:rFonts w:asciiTheme="minorHAnsi" w:hAnsiTheme="minorHAnsi" w:cs="Arial"/>
          <w:sz w:val="22"/>
          <w:szCs w:val="22"/>
        </w:rPr>
        <w:t>iations du secteur du logement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655</w:t>
      </w:r>
    </w:p>
    <w:p w:rsidR="00A44ACA" w:rsidRPr="00240231" w:rsidRDefault="00F41CA4" w:rsidP="00F776DF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Fédérations d'a</w:t>
      </w:r>
      <w:r w:rsidR="00697821" w:rsidRPr="00240231">
        <w:rPr>
          <w:rFonts w:asciiTheme="minorHAnsi" w:hAnsiTheme="minorHAnsi" w:cs="Arial"/>
          <w:sz w:val="22"/>
          <w:szCs w:val="22"/>
        </w:rPr>
        <w:t>ssociations du secteur LGBTQIA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610</w:t>
      </w:r>
    </w:p>
    <w:p w:rsidR="00F9056C" w:rsidRPr="00240231" w:rsidRDefault="00F9056C" w:rsidP="000C2DAC">
      <w:pPr>
        <w:spacing w:line="320" w:lineRule="exact"/>
        <w:ind w:left="567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Fonds financiers pour professionnels</w:t>
      </w:r>
    </w:p>
    <w:p w:rsidR="00F9056C" w:rsidRPr="00240231" w:rsidRDefault="00F9056C" w:rsidP="00F776DF">
      <w:pPr>
        <w:pStyle w:val="Sansinterligne"/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</w:t>
      </w:r>
      <w:r w:rsidR="0070190F">
        <w:rPr>
          <w:rFonts w:asciiTheme="minorHAnsi" w:hAnsiTheme="minorHAnsi" w:cs="Arial"/>
          <w:sz w:val="22"/>
          <w:szCs w:val="22"/>
        </w:rPr>
        <w:t>onds financiers pour professionnels des</w:t>
      </w:r>
      <w:r w:rsidR="00697821" w:rsidRPr="00240231">
        <w:rPr>
          <w:rFonts w:asciiTheme="minorHAnsi" w:hAnsiTheme="minorHAnsi" w:cs="Arial"/>
          <w:sz w:val="22"/>
          <w:szCs w:val="22"/>
        </w:rPr>
        <w:t xml:space="preserve"> secteur</w:t>
      </w:r>
      <w:r w:rsidR="000635FA" w:rsidRPr="00240231">
        <w:rPr>
          <w:rFonts w:asciiTheme="minorHAnsi" w:hAnsiTheme="minorHAnsi" w:cs="Arial"/>
          <w:sz w:val="22"/>
          <w:szCs w:val="22"/>
        </w:rPr>
        <w:t>s</w:t>
      </w:r>
      <w:r w:rsidR="00697821" w:rsidRPr="00240231">
        <w:rPr>
          <w:rFonts w:asciiTheme="minorHAnsi" w:hAnsiTheme="minorHAnsi" w:cs="Arial"/>
          <w:sz w:val="22"/>
          <w:szCs w:val="22"/>
        </w:rPr>
        <w:t xml:space="preserve"> </w:t>
      </w:r>
      <w:r w:rsidR="00B84192">
        <w:rPr>
          <w:rFonts w:asciiTheme="minorHAnsi" w:hAnsiTheme="minorHAnsi" w:cs="Arial"/>
          <w:sz w:val="22"/>
          <w:szCs w:val="22"/>
        </w:rPr>
        <w:t>sociaux</w:t>
      </w:r>
      <w:r w:rsidR="000635FA" w:rsidRPr="00240231">
        <w:rPr>
          <w:rFonts w:asciiTheme="minorHAnsi" w:hAnsiTheme="minorHAnsi" w:cs="Arial"/>
          <w:sz w:val="22"/>
          <w:szCs w:val="22"/>
        </w:rPr>
        <w:t>-santé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713</w:t>
      </w:r>
    </w:p>
    <w:p w:rsidR="00F9056C" w:rsidRPr="00240231" w:rsidRDefault="00F9056C" w:rsidP="00F776DF">
      <w:pPr>
        <w:pStyle w:val="Sansinterligne"/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Fonds financiers pour professionnels par secteur</w:t>
      </w:r>
    </w:p>
    <w:p w:rsidR="00F9056C" w:rsidRPr="00240231" w:rsidRDefault="00F9056C" w:rsidP="00F776DF">
      <w:pPr>
        <w:pStyle w:val="Sansinterligne"/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Fonds financiers pour professionnels de l'aide aux enfants et aux jeunes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="00E870F3" w:rsidRPr="00240231">
        <w:rPr>
          <w:rFonts w:asciiTheme="minorHAnsi" w:hAnsiTheme="minorHAnsi" w:cs="Arial"/>
          <w:sz w:val="22"/>
          <w:szCs w:val="22"/>
        </w:rPr>
        <w:t>621</w:t>
      </w:r>
    </w:p>
    <w:p w:rsidR="00E870F3" w:rsidRPr="00240231" w:rsidRDefault="00E870F3" w:rsidP="00F95D49">
      <w:pPr>
        <w:pStyle w:val="Sansinterligne"/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Fonds financiers pour professionnels de l'aide aux personnes en situation de handicap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661</w:t>
      </w:r>
    </w:p>
    <w:p w:rsidR="00E870F3" w:rsidRPr="00240231" w:rsidRDefault="00E870F3" w:rsidP="00F776DF">
      <w:pPr>
        <w:pStyle w:val="Sansinterligne"/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Fonds financiers pour professionnels de l'aide aux plus démunis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698</w:t>
      </w:r>
    </w:p>
    <w:p w:rsidR="00F9056C" w:rsidRPr="00240231" w:rsidRDefault="00E870F3" w:rsidP="00F776DF">
      <w:pPr>
        <w:pStyle w:val="Sansinterligne"/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Fonds financiers pour professionnels de la santé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290</w:t>
      </w:r>
    </w:p>
    <w:p w:rsidR="00E870F3" w:rsidRPr="00240231" w:rsidRDefault="00E870F3" w:rsidP="00F776DF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</w:t>
      </w:r>
    </w:p>
    <w:p w:rsidR="0039771D" w:rsidRPr="00240231" w:rsidRDefault="00697821" w:rsidP="00993168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</w:t>
      </w:r>
      <w:r w:rsidR="00B84192">
        <w:rPr>
          <w:rFonts w:asciiTheme="minorHAnsi" w:hAnsiTheme="minorHAnsi" w:cs="Arial"/>
          <w:sz w:val="22"/>
          <w:szCs w:val="22"/>
        </w:rPr>
        <w:t xml:space="preserve"> des secteurs sociaux</w:t>
      </w:r>
      <w:r w:rsidR="00721F3A" w:rsidRPr="00240231">
        <w:rPr>
          <w:rFonts w:asciiTheme="minorHAnsi" w:hAnsiTheme="minorHAnsi" w:cs="Arial"/>
          <w:sz w:val="22"/>
          <w:szCs w:val="22"/>
        </w:rPr>
        <w:t>-santé</w:t>
      </w:r>
      <w:r w:rsidRPr="00240231">
        <w:rPr>
          <w:rFonts w:asciiTheme="minorHAnsi" w:hAnsiTheme="minorHAnsi" w:cs="Arial"/>
          <w:sz w:val="22"/>
          <w:szCs w:val="22"/>
        </w:rPr>
        <w:tab/>
      </w:r>
      <w:r w:rsidR="0039771D" w:rsidRPr="00240231">
        <w:rPr>
          <w:rFonts w:asciiTheme="minorHAnsi" w:hAnsiTheme="minorHAnsi" w:cs="Arial"/>
          <w:sz w:val="22"/>
          <w:szCs w:val="22"/>
        </w:rPr>
        <w:t>711</w:t>
      </w:r>
    </w:p>
    <w:p w:rsidR="00E870F3" w:rsidRPr="00240231" w:rsidRDefault="00E870F3" w:rsidP="00993168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par secteur</w:t>
      </w:r>
    </w:p>
    <w:p w:rsidR="00E870F3" w:rsidRPr="00240231" w:rsidRDefault="00E870F3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de l'aide aux sans-abri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630</w:t>
      </w:r>
    </w:p>
    <w:p w:rsidR="00E870F3" w:rsidRPr="00240231" w:rsidRDefault="00E870F3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l'aide à la jeunesse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622</w:t>
      </w:r>
    </w:p>
    <w:p w:rsidR="007F6641" w:rsidRPr="00240231" w:rsidRDefault="007F6641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</w:t>
      </w:r>
      <w:r w:rsidR="00F776DF" w:rsidRPr="00240231">
        <w:rPr>
          <w:rFonts w:asciiTheme="minorHAnsi" w:hAnsiTheme="minorHAnsi" w:cs="Arial"/>
          <w:sz w:val="22"/>
          <w:szCs w:val="22"/>
        </w:rPr>
        <w:t xml:space="preserve"> l'aide aux personnes </w:t>
      </w:r>
      <w:proofErr w:type="spellStart"/>
      <w:r w:rsidR="00F776DF" w:rsidRPr="00240231">
        <w:rPr>
          <w:rFonts w:asciiTheme="minorHAnsi" w:hAnsiTheme="minorHAnsi" w:cs="Arial"/>
          <w:sz w:val="22"/>
          <w:szCs w:val="22"/>
        </w:rPr>
        <w:t>addictes</w:t>
      </w:r>
      <w:proofErr w:type="spellEnd"/>
      <w:r w:rsidR="00F776DF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725</w:t>
      </w:r>
    </w:p>
    <w:p w:rsidR="00E870F3" w:rsidRPr="00240231" w:rsidRDefault="00E870F3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l'aide à la petite enfance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650</w:t>
      </w:r>
    </w:p>
    <w:p w:rsidR="00E870F3" w:rsidRPr="00240231" w:rsidRDefault="00E870F3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l'aide aux auteurs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514</w:t>
      </w:r>
    </w:p>
    <w:p w:rsidR="00E870F3" w:rsidRPr="00240231" w:rsidRDefault="00E870F3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l'aide aux enfants et aux jeunes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638</w:t>
      </w:r>
    </w:p>
    <w:p w:rsidR="00E870F3" w:rsidRPr="00240231" w:rsidRDefault="00E870F3" w:rsidP="00993168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l'aide aux Gens du voyage et Roms sédentaires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682</w:t>
      </w:r>
    </w:p>
    <w:p w:rsidR="00E870F3" w:rsidRPr="00240231" w:rsidRDefault="00E870F3" w:rsidP="00993168">
      <w:pPr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l'aide aux personnes en situation de handicap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662</w:t>
      </w:r>
    </w:p>
    <w:p w:rsidR="00E870F3" w:rsidRPr="00240231" w:rsidRDefault="00E870F3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l'aide aux plus démunis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694</w:t>
      </w:r>
    </w:p>
    <w:p w:rsidR="00E870F3" w:rsidRPr="00240231" w:rsidRDefault="00E870F3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l'égalité Femmes-Hommes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="00107F44" w:rsidRPr="00240231">
        <w:rPr>
          <w:rFonts w:asciiTheme="minorHAnsi" w:hAnsiTheme="minorHAnsi" w:cs="Arial"/>
          <w:sz w:val="22"/>
          <w:szCs w:val="22"/>
        </w:rPr>
        <w:t>708</w:t>
      </w:r>
    </w:p>
    <w:p w:rsidR="00107F44" w:rsidRPr="00240231" w:rsidRDefault="00107F44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l'insertion socioprofessionnelle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643</w:t>
      </w:r>
    </w:p>
    <w:p w:rsidR="00107F44" w:rsidRPr="00240231" w:rsidRDefault="00107F44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le logement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656</w:t>
      </w:r>
    </w:p>
    <w:p w:rsidR="00107F44" w:rsidRPr="00240231" w:rsidRDefault="00107F44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concernant les LGBTQIA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608</w:t>
      </w:r>
    </w:p>
    <w:p w:rsidR="00107F44" w:rsidRPr="00240231" w:rsidRDefault="00107F44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de l'aide aux familles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405</w:t>
      </w:r>
    </w:p>
    <w:p w:rsidR="00107F44" w:rsidRPr="00240231" w:rsidRDefault="00107F44" w:rsidP="00993168">
      <w:pPr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Formations pour professionnels de l'aide aux victimes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500</w:t>
      </w:r>
    </w:p>
    <w:p w:rsidR="00E870F3" w:rsidRPr="00240231" w:rsidRDefault="00107F44" w:rsidP="00993168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Soutien à la communication des asso</w:t>
      </w:r>
      <w:r w:rsidR="00697821" w:rsidRPr="00240231">
        <w:rPr>
          <w:rFonts w:asciiTheme="minorHAnsi" w:hAnsiTheme="minorHAnsi" w:cs="Arial"/>
          <w:sz w:val="22"/>
          <w:szCs w:val="22"/>
        </w:rPr>
        <w:t>ciations</w:t>
      </w:r>
      <w:r w:rsidR="00157BF2">
        <w:rPr>
          <w:rFonts w:asciiTheme="minorHAnsi" w:hAnsiTheme="minorHAnsi" w:cs="Arial"/>
          <w:sz w:val="22"/>
          <w:szCs w:val="22"/>
        </w:rPr>
        <w:t xml:space="preserve"> des secteurs sociaux</w:t>
      </w:r>
      <w:r w:rsidR="00BA4EB9" w:rsidRPr="00240231">
        <w:rPr>
          <w:rFonts w:asciiTheme="minorHAnsi" w:hAnsiTheme="minorHAnsi" w:cs="Arial"/>
          <w:sz w:val="22"/>
          <w:szCs w:val="22"/>
        </w:rPr>
        <w:t>-santé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645</w:t>
      </w:r>
    </w:p>
    <w:p w:rsidR="00107F44" w:rsidRPr="00240231" w:rsidRDefault="00107F44" w:rsidP="00993168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Souti</w:t>
      </w:r>
      <w:r w:rsidR="0042571E" w:rsidRPr="00240231">
        <w:rPr>
          <w:rFonts w:asciiTheme="minorHAnsi" w:hAnsiTheme="minorHAnsi" w:cs="Arial"/>
          <w:sz w:val="22"/>
          <w:szCs w:val="22"/>
        </w:rPr>
        <w:t xml:space="preserve">en à la gestion des </w:t>
      </w:r>
      <w:r w:rsidR="00697821" w:rsidRPr="00240231">
        <w:rPr>
          <w:rFonts w:asciiTheme="minorHAnsi" w:hAnsiTheme="minorHAnsi" w:cs="Arial"/>
          <w:sz w:val="22"/>
          <w:szCs w:val="22"/>
        </w:rPr>
        <w:t>associations</w:t>
      </w:r>
      <w:r w:rsidR="00B84192">
        <w:rPr>
          <w:rFonts w:asciiTheme="minorHAnsi" w:hAnsiTheme="minorHAnsi" w:cs="Arial"/>
          <w:sz w:val="22"/>
          <w:szCs w:val="22"/>
        </w:rPr>
        <w:t xml:space="preserve"> des secteurs sociaux</w:t>
      </w:r>
      <w:r w:rsidR="00BD3FCD" w:rsidRPr="00240231">
        <w:rPr>
          <w:rFonts w:asciiTheme="minorHAnsi" w:hAnsiTheme="minorHAnsi" w:cs="Arial"/>
          <w:sz w:val="22"/>
          <w:szCs w:val="22"/>
        </w:rPr>
        <w:t>-santé</w:t>
      </w:r>
      <w:r w:rsidR="00B84192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646</w:t>
      </w:r>
    </w:p>
    <w:p w:rsidR="00E870F3" w:rsidRPr="00240231" w:rsidRDefault="00107F44" w:rsidP="00993168">
      <w:pPr>
        <w:spacing w:line="320" w:lineRule="exact"/>
        <w:ind w:left="567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Supervisions</w:t>
      </w:r>
    </w:p>
    <w:p w:rsidR="009C38B0" w:rsidRPr="00240231" w:rsidRDefault="00697821" w:rsidP="00993168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Supervision</w:t>
      </w:r>
      <w:r w:rsidR="00993303" w:rsidRPr="00240231">
        <w:rPr>
          <w:rFonts w:asciiTheme="minorHAnsi" w:hAnsiTheme="minorHAnsi" w:cs="Arial"/>
          <w:sz w:val="22"/>
          <w:szCs w:val="22"/>
        </w:rPr>
        <w:t>s</w:t>
      </w:r>
      <w:r w:rsidR="00FF6B01" w:rsidRPr="00240231">
        <w:rPr>
          <w:rFonts w:asciiTheme="minorHAnsi" w:hAnsiTheme="minorHAnsi" w:cs="Arial"/>
          <w:sz w:val="22"/>
          <w:szCs w:val="22"/>
        </w:rPr>
        <w:t xml:space="preserve"> pour pr</w:t>
      </w:r>
      <w:r w:rsidR="00B84192">
        <w:rPr>
          <w:rFonts w:asciiTheme="minorHAnsi" w:hAnsiTheme="minorHAnsi" w:cs="Arial"/>
          <w:sz w:val="22"/>
          <w:szCs w:val="22"/>
        </w:rPr>
        <w:t>ofessionnels des secteurs sociaux</w:t>
      </w:r>
      <w:r w:rsidR="00FF6B01" w:rsidRPr="00240231">
        <w:rPr>
          <w:rFonts w:asciiTheme="minorHAnsi" w:hAnsiTheme="minorHAnsi" w:cs="Arial"/>
          <w:sz w:val="22"/>
          <w:szCs w:val="22"/>
        </w:rPr>
        <w:t>-santé</w:t>
      </w:r>
      <w:r w:rsidRPr="00240231">
        <w:rPr>
          <w:rFonts w:asciiTheme="minorHAnsi" w:hAnsiTheme="minorHAnsi" w:cs="Arial"/>
          <w:sz w:val="22"/>
          <w:szCs w:val="22"/>
        </w:rPr>
        <w:tab/>
      </w:r>
      <w:r w:rsidR="009C38B0" w:rsidRPr="00240231">
        <w:rPr>
          <w:rFonts w:asciiTheme="minorHAnsi" w:hAnsiTheme="minorHAnsi" w:cs="Arial"/>
          <w:sz w:val="22"/>
          <w:szCs w:val="22"/>
        </w:rPr>
        <w:t>370</w:t>
      </w:r>
    </w:p>
    <w:p w:rsidR="00107F44" w:rsidRPr="00240231" w:rsidRDefault="00107F44" w:rsidP="00993168">
      <w:pPr>
        <w:spacing w:line="320" w:lineRule="exact"/>
        <w:ind w:left="113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Supervisions par secteur</w:t>
      </w:r>
    </w:p>
    <w:p w:rsidR="00107F44" w:rsidRPr="00240231" w:rsidRDefault="00107F44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Supervisions pour professionnels de l'aide aux enfants et aux jeunes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623</w:t>
      </w:r>
    </w:p>
    <w:p w:rsidR="00107F44" w:rsidRPr="00240231" w:rsidRDefault="00107F44" w:rsidP="00993168">
      <w:pPr>
        <w:tabs>
          <w:tab w:val="left" w:pos="1843"/>
        </w:tabs>
        <w:spacing w:line="320" w:lineRule="exact"/>
        <w:ind w:left="1985" w:hanging="284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Supervisions pour professionnels de l'aide aux Gens</w:t>
      </w:r>
      <w:r w:rsidR="00697821" w:rsidRPr="00240231">
        <w:rPr>
          <w:rFonts w:asciiTheme="minorHAnsi" w:hAnsiTheme="minorHAnsi" w:cs="Arial"/>
          <w:sz w:val="22"/>
          <w:szCs w:val="22"/>
        </w:rPr>
        <w:t xml:space="preserve"> de voyage et Roms sédentaires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684</w:t>
      </w:r>
    </w:p>
    <w:p w:rsidR="00696F3E" w:rsidRPr="00240231" w:rsidRDefault="00696F3E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  <w:lang w:val="fr-BE"/>
        </w:rPr>
        <w:t xml:space="preserve">Supervisions pour professionnels de l'aide aux personnes </w:t>
      </w:r>
      <w:proofErr w:type="spellStart"/>
      <w:r w:rsidRPr="00240231">
        <w:rPr>
          <w:rFonts w:asciiTheme="minorHAnsi" w:hAnsiTheme="minorHAnsi" w:cs="Arial"/>
          <w:sz w:val="22"/>
          <w:szCs w:val="22"/>
          <w:lang w:val="fr-BE"/>
        </w:rPr>
        <w:t>addictes</w:t>
      </w:r>
      <w:proofErr w:type="spellEnd"/>
      <w:r w:rsidR="00596FB9" w:rsidRPr="00240231">
        <w:rPr>
          <w:rFonts w:asciiTheme="minorHAnsi" w:hAnsiTheme="minorHAnsi" w:cs="Arial"/>
          <w:sz w:val="22"/>
          <w:szCs w:val="22"/>
          <w:lang w:val="fr-BE"/>
        </w:rPr>
        <w:tab/>
      </w:r>
      <w:r w:rsidRPr="00240231">
        <w:rPr>
          <w:rFonts w:asciiTheme="minorHAnsi" w:hAnsiTheme="minorHAnsi" w:cs="Arial"/>
          <w:sz w:val="22"/>
          <w:szCs w:val="22"/>
          <w:lang w:val="fr-BE"/>
        </w:rPr>
        <w:t>726</w:t>
      </w:r>
    </w:p>
    <w:p w:rsidR="00107F44" w:rsidRPr="00240231" w:rsidRDefault="00107F44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Supervisions pour professionnels de l'aide aux sans-abri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632</w:t>
      </w:r>
    </w:p>
    <w:p w:rsidR="00107F44" w:rsidRPr="00240231" w:rsidRDefault="00107F44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Supervisions pour professionnels de l'aide aux seniors</w:t>
      </w:r>
      <w:r w:rsidR="00596FB9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300</w:t>
      </w:r>
    </w:p>
    <w:p w:rsidR="00E56DAE" w:rsidRPr="00240231" w:rsidRDefault="00107F44" w:rsidP="00993168">
      <w:pPr>
        <w:tabs>
          <w:tab w:val="left" w:pos="1701"/>
        </w:tabs>
        <w:spacing w:line="320" w:lineRule="exact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240231">
        <w:rPr>
          <w:rFonts w:asciiTheme="minorHAnsi" w:hAnsiTheme="minorHAnsi" w:cs="Arial"/>
          <w:sz w:val="22"/>
          <w:szCs w:val="22"/>
        </w:rPr>
        <w:t>Supervisions pour professionnels de la santé</w:t>
      </w:r>
      <w:r w:rsidR="00697821" w:rsidRPr="00240231">
        <w:rPr>
          <w:rFonts w:asciiTheme="minorHAnsi" w:hAnsiTheme="minorHAnsi" w:cs="Arial"/>
          <w:sz w:val="22"/>
          <w:szCs w:val="22"/>
        </w:rPr>
        <w:tab/>
      </w:r>
      <w:r w:rsidRPr="00240231">
        <w:rPr>
          <w:rFonts w:asciiTheme="minorHAnsi" w:hAnsiTheme="minorHAnsi" w:cs="Arial"/>
          <w:sz w:val="22"/>
          <w:szCs w:val="22"/>
        </w:rPr>
        <w:t>667</w:t>
      </w:r>
    </w:p>
    <w:sectPr w:rsidR="00E56DAE" w:rsidRPr="00240231" w:rsidSect="00303E9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A93" w:rsidRDefault="00B80A93" w:rsidP="002F2D9B">
      <w:r>
        <w:separator/>
      </w:r>
    </w:p>
  </w:endnote>
  <w:endnote w:type="continuationSeparator" w:id="0">
    <w:p w:rsidR="00B80A93" w:rsidRDefault="00B80A93" w:rsidP="002F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A93" w:rsidRPr="0067712F" w:rsidRDefault="00B80A93" w:rsidP="002F2D9B">
    <w:pPr>
      <w:pStyle w:val="Pieddepage"/>
      <w:tabs>
        <w:tab w:val="clear" w:pos="9072"/>
        <w:tab w:val="right" w:pos="9600"/>
      </w:tabs>
      <w:rPr>
        <w:rFonts w:asciiTheme="minorHAnsi" w:hAnsiTheme="minorHAnsi" w:cstheme="minorHAnsi"/>
        <w:sz w:val="18"/>
        <w:szCs w:val="18"/>
        <w:lang w:val="nl-NL"/>
      </w:rPr>
    </w:pPr>
  </w:p>
  <w:p w:rsidR="00B80A93" w:rsidRPr="0067712F" w:rsidRDefault="00FF36BF" w:rsidP="002F2D9B">
    <w:pPr>
      <w:pStyle w:val="Pieddepage"/>
      <w:tabs>
        <w:tab w:val="clear" w:pos="9072"/>
        <w:tab w:val="right" w:pos="9600"/>
      </w:tabs>
      <w:rPr>
        <w:rFonts w:asciiTheme="minorHAnsi" w:hAnsiTheme="minorHAnsi" w:cstheme="minorHAnsi"/>
        <w:sz w:val="18"/>
        <w:szCs w:val="18"/>
        <w:lang w:val="fr-BE"/>
      </w:rPr>
    </w:pPr>
    <w:r>
      <w:rPr>
        <w:rFonts w:asciiTheme="minorHAnsi" w:hAnsiTheme="minorHAnsi" w:cstheme="minorHAnsi"/>
        <w:sz w:val="18"/>
        <w:szCs w:val="18"/>
        <w:lang w:val="fr-BE"/>
      </w:rPr>
      <w:t>Dernière mise à jour : 22/12</w:t>
    </w:r>
    <w:r w:rsidR="00B80A93">
      <w:rPr>
        <w:rFonts w:asciiTheme="minorHAnsi" w:hAnsiTheme="minorHAnsi" w:cstheme="minorHAnsi"/>
        <w:sz w:val="18"/>
        <w:szCs w:val="18"/>
        <w:lang w:val="fr-BE"/>
      </w:rPr>
      <w:t>/2016</w:t>
    </w:r>
    <w:r w:rsidR="00B80A93" w:rsidRPr="0067712F">
      <w:rPr>
        <w:rFonts w:asciiTheme="minorHAnsi" w:hAnsiTheme="minorHAnsi" w:cstheme="minorHAnsi"/>
        <w:sz w:val="18"/>
        <w:szCs w:val="18"/>
        <w:lang w:val="fr-BE"/>
      </w:rPr>
      <w:tab/>
    </w:r>
    <w:r w:rsidR="00B80A93">
      <w:rPr>
        <w:rFonts w:asciiTheme="minorHAnsi" w:hAnsiTheme="minorHAnsi" w:cstheme="minorHAnsi"/>
        <w:sz w:val="18"/>
        <w:szCs w:val="18"/>
      </w:rPr>
      <w:t>Catégories</w:t>
    </w:r>
    <w:r w:rsidR="00B80A93" w:rsidRPr="0067712F">
      <w:rPr>
        <w:rFonts w:asciiTheme="minorHAnsi" w:hAnsiTheme="minorHAnsi" w:cstheme="minorHAnsi"/>
        <w:sz w:val="18"/>
        <w:szCs w:val="18"/>
        <w:lang w:val="fr-BE"/>
      </w:rPr>
      <w:tab/>
    </w:r>
    <w:r w:rsidR="00B80A93" w:rsidRPr="0067712F">
      <w:rPr>
        <w:rFonts w:asciiTheme="minorHAnsi" w:hAnsiTheme="minorHAnsi" w:cstheme="minorHAnsi"/>
        <w:sz w:val="18"/>
        <w:szCs w:val="18"/>
      </w:rPr>
      <w:fldChar w:fldCharType="begin"/>
    </w:r>
    <w:r w:rsidR="00B80A93" w:rsidRPr="0067712F">
      <w:rPr>
        <w:rFonts w:asciiTheme="minorHAnsi" w:hAnsiTheme="minorHAnsi" w:cstheme="minorHAnsi"/>
        <w:sz w:val="18"/>
        <w:szCs w:val="18"/>
        <w:lang w:val="fr-BE"/>
      </w:rPr>
      <w:instrText xml:space="preserve"> PAGE </w:instrText>
    </w:r>
    <w:r w:rsidR="00B80A93" w:rsidRPr="0067712F">
      <w:rPr>
        <w:rFonts w:asciiTheme="minorHAnsi" w:hAnsiTheme="minorHAnsi" w:cstheme="minorHAnsi"/>
        <w:sz w:val="18"/>
        <w:szCs w:val="18"/>
      </w:rPr>
      <w:fldChar w:fldCharType="separate"/>
    </w:r>
    <w:r w:rsidR="00F63797">
      <w:rPr>
        <w:rFonts w:asciiTheme="minorHAnsi" w:hAnsiTheme="minorHAnsi" w:cstheme="minorHAnsi"/>
        <w:noProof/>
        <w:sz w:val="18"/>
        <w:szCs w:val="18"/>
        <w:lang w:val="fr-BE"/>
      </w:rPr>
      <w:t>45</w:t>
    </w:r>
    <w:r w:rsidR="00B80A93" w:rsidRPr="0067712F">
      <w:rPr>
        <w:rFonts w:asciiTheme="minorHAnsi" w:hAnsiTheme="minorHAnsi" w:cstheme="minorHAnsi"/>
        <w:sz w:val="18"/>
        <w:szCs w:val="18"/>
      </w:rPr>
      <w:fldChar w:fldCharType="end"/>
    </w:r>
    <w:r w:rsidR="00B80A93">
      <w:rPr>
        <w:rFonts w:asciiTheme="minorHAnsi" w:hAnsiTheme="minorHAnsi" w:cstheme="minorHAnsi"/>
        <w:sz w:val="18"/>
        <w:szCs w:val="18"/>
      </w:rPr>
      <w:t>/</w:t>
    </w:r>
    <w:r w:rsidR="00B80A93" w:rsidRPr="0067712F">
      <w:rPr>
        <w:rFonts w:asciiTheme="minorHAnsi" w:hAnsiTheme="minorHAnsi" w:cstheme="minorHAnsi"/>
        <w:sz w:val="18"/>
        <w:szCs w:val="18"/>
      </w:rPr>
      <w:fldChar w:fldCharType="begin"/>
    </w:r>
    <w:r w:rsidR="00B80A93" w:rsidRPr="0067712F">
      <w:rPr>
        <w:rFonts w:asciiTheme="minorHAnsi" w:hAnsiTheme="minorHAnsi" w:cstheme="minorHAnsi"/>
        <w:sz w:val="18"/>
        <w:szCs w:val="18"/>
        <w:lang w:val="fr-BE"/>
      </w:rPr>
      <w:instrText xml:space="preserve"> NUMPAGES \*Arabic </w:instrText>
    </w:r>
    <w:r w:rsidR="00B80A93" w:rsidRPr="0067712F">
      <w:rPr>
        <w:rFonts w:asciiTheme="minorHAnsi" w:hAnsiTheme="minorHAnsi" w:cstheme="minorHAnsi"/>
        <w:sz w:val="18"/>
        <w:szCs w:val="18"/>
      </w:rPr>
      <w:fldChar w:fldCharType="separate"/>
    </w:r>
    <w:r w:rsidR="00F63797">
      <w:rPr>
        <w:rFonts w:asciiTheme="minorHAnsi" w:hAnsiTheme="minorHAnsi" w:cstheme="minorHAnsi"/>
        <w:noProof/>
        <w:sz w:val="18"/>
        <w:szCs w:val="18"/>
        <w:lang w:val="fr-BE"/>
      </w:rPr>
      <w:t>45</w:t>
    </w:r>
    <w:r w:rsidR="00B80A93" w:rsidRPr="0067712F">
      <w:rPr>
        <w:rFonts w:asciiTheme="minorHAnsi" w:hAnsiTheme="minorHAnsi" w:cstheme="minorHAnsi"/>
        <w:sz w:val="18"/>
        <w:szCs w:val="18"/>
      </w:rPr>
      <w:fldChar w:fldCharType="end"/>
    </w:r>
  </w:p>
  <w:p w:rsidR="00B80A93" w:rsidRPr="0067712F" w:rsidRDefault="00F63797" w:rsidP="002F2D9B">
    <w:pPr>
      <w:pStyle w:val="Pieddepage"/>
      <w:tabs>
        <w:tab w:val="clear" w:pos="9072"/>
        <w:tab w:val="right" w:pos="9600"/>
      </w:tabs>
      <w:jc w:val="center"/>
      <w:rPr>
        <w:rFonts w:asciiTheme="minorHAnsi" w:hAnsiTheme="minorHAnsi" w:cstheme="minorHAnsi"/>
        <w:lang w:val="fr-BE"/>
      </w:rPr>
    </w:pPr>
    <w:hyperlink r:id="rId1" w:history="1">
      <w:r w:rsidR="00B80A93" w:rsidRPr="0067712F">
        <w:rPr>
          <w:rStyle w:val="Lienhypertexte"/>
          <w:rFonts w:asciiTheme="minorHAnsi" w:hAnsiTheme="minorHAnsi" w:cstheme="minorHAnsi"/>
          <w:sz w:val="18"/>
          <w:szCs w:val="18"/>
          <w:lang w:val="fr-BE"/>
        </w:rPr>
        <w:t>www.bruxellessocial.be</w:t>
      </w:r>
    </w:hyperlink>
    <w:r w:rsidR="00B80A93" w:rsidRPr="0067712F">
      <w:rPr>
        <w:rFonts w:asciiTheme="minorHAnsi" w:hAnsiTheme="minorHAnsi" w:cstheme="minorHAnsi"/>
        <w:sz w:val="18"/>
        <w:szCs w:val="18"/>
        <w:lang w:val="fr-BE"/>
      </w:rPr>
      <w:t xml:space="preserve"> | </w:t>
    </w:r>
    <w:hyperlink r:id="rId2" w:history="1">
      <w:r w:rsidR="00B80A93" w:rsidRPr="00D327CB">
        <w:rPr>
          <w:rStyle w:val="Lienhypertexte"/>
          <w:rFonts w:asciiTheme="minorHAnsi" w:hAnsiTheme="minorHAnsi" w:cstheme="minorHAnsi"/>
          <w:sz w:val="18"/>
          <w:szCs w:val="18"/>
          <w:lang w:val="fr-BE"/>
        </w:rPr>
        <w:t>www.sociaalbrussel.be</w:t>
      </w:r>
    </w:hyperlink>
    <w:r w:rsidR="00B80A93">
      <w:rPr>
        <w:rFonts w:asciiTheme="minorHAnsi" w:hAnsiTheme="minorHAnsi" w:cstheme="minorHAnsi"/>
        <w:sz w:val="18"/>
        <w:szCs w:val="18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A93" w:rsidRDefault="00B80A93" w:rsidP="002F2D9B">
      <w:r>
        <w:separator/>
      </w:r>
    </w:p>
  </w:footnote>
  <w:footnote w:type="continuationSeparator" w:id="0">
    <w:p w:rsidR="00B80A93" w:rsidRDefault="00B80A93" w:rsidP="002F2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84" w:type="dxa"/>
      <w:tblLayout w:type="fixed"/>
      <w:tblLook w:val="0000" w:firstRow="0" w:lastRow="0" w:firstColumn="0" w:lastColumn="0" w:noHBand="0" w:noVBand="0"/>
    </w:tblPr>
    <w:tblGrid>
      <w:gridCol w:w="4992"/>
      <w:gridCol w:w="4992"/>
    </w:tblGrid>
    <w:tr w:rsidR="00B80A93" w:rsidRPr="00F63797" w:rsidTr="002F2D9B">
      <w:tc>
        <w:tcPr>
          <w:tcW w:w="4992" w:type="dxa"/>
          <w:shd w:val="clear" w:color="auto" w:fill="auto"/>
        </w:tcPr>
        <w:p w:rsidR="00B80A93" w:rsidRDefault="00B80A93" w:rsidP="002F2D9B">
          <w:pPr>
            <w:pStyle w:val="En-tte"/>
            <w:tabs>
              <w:tab w:val="clear" w:pos="4536"/>
              <w:tab w:val="center" w:pos="4673"/>
            </w:tabs>
            <w:snapToGrid w:val="0"/>
            <w:rPr>
              <w:rFonts w:ascii="Calibri" w:hAnsi="Calibri" w:cs="Calibri"/>
              <w:sz w:val="18"/>
              <w:szCs w:val="19"/>
            </w:rPr>
          </w:pPr>
          <w:r w:rsidRPr="00235864">
            <w:rPr>
              <w:rFonts w:ascii="Calibri" w:hAnsi="Calibri" w:cs="Calibri"/>
              <w:sz w:val="18"/>
              <w:szCs w:val="19"/>
            </w:rPr>
            <w:t>Centre de Documentation et de Coordination Sociales</w:t>
          </w:r>
        </w:p>
        <w:p w:rsidR="00B80A93" w:rsidRPr="00CB2D59" w:rsidRDefault="00B80A93" w:rsidP="002F2D9B">
          <w:pPr>
            <w:pStyle w:val="En-tte"/>
            <w:tabs>
              <w:tab w:val="clear" w:pos="4536"/>
              <w:tab w:val="center" w:pos="4673"/>
            </w:tabs>
            <w:snapToGrid w:val="0"/>
            <w:rPr>
              <w:rFonts w:ascii="Calibri" w:hAnsi="Calibri" w:cs="Calibri"/>
              <w:sz w:val="18"/>
              <w:szCs w:val="19"/>
              <w:lang w:val="nl-BE"/>
            </w:rPr>
          </w:pPr>
          <w:r>
            <w:rPr>
              <w:rFonts w:ascii="Calibri" w:hAnsi="Calibri" w:cs="Calibri"/>
              <w:sz w:val="18"/>
              <w:szCs w:val="19"/>
              <w:lang w:val="nl-NL"/>
            </w:rPr>
            <w:t xml:space="preserve">Tel. 02/511.08.00 | </w:t>
          </w:r>
          <w:hyperlink r:id="rId1" w:history="1">
            <w:r w:rsidRPr="00B22DBB">
              <w:rPr>
                <w:rStyle w:val="Lienhypertexte"/>
                <w:rFonts w:ascii="Calibri" w:hAnsi="Calibri" w:cs="Calibri"/>
                <w:sz w:val="18"/>
                <w:szCs w:val="19"/>
                <w:lang w:val="nl-NL"/>
              </w:rPr>
              <w:t>www.cdcs-cmdc.be</w:t>
            </w:r>
          </w:hyperlink>
        </w:p>
      </w:tc>
      <w:tc>
        <w:tcPr>
          <w:tcW w:w="4992" w:type="dxa"/>
        </w:tcPr>
        <w:p w:rsidR="00B80A93" w:rsidRPr="00235864" w:rsidRDefault="00B80A93" w:rsidP="00D17F0E">
          <w:pPr>
            <w:pStyle w:val="En-tte"/>
            <w:tabs>
              <w:tab w:val="clear" w:pos="4536"/>
              <w:tab w:val="clear" w:pos="9072"/>
              <w:tab w:val="left" w:pos="2310"/>
            </w:tabs>
            <w:rPr>
              <w:rFonts w:ascii="Calibri" w:hAnsi="Calibri" w:cs="Calibri"/>
              <w:sz w:val="18"/>
              <w:szCs w:val="19"/>
              <w:lang w:val="nl-NL"/>
            </w:rPr>
          </w:pPr>
          <w:r w:rsidRPr="00235864">
            <w:rPr>
              <w:rFonts w:ascii="Calibri" w:hAnsi="Calibri" w:cs="Calibri"/>
              <w:sz w:val="18"/>
              <w:szCs w:val="19"/>
              <w:lang w:val="nl-NL"/>
            </w:rPr>
            <w:t>Centrum voor Maatschappelijke Documentatie en Coördinatie</w:t>
          </w:r>
          <w:r>
            <w:rPr>
              <w:rFonts w:ascii="Calibri" w:hAnsi="Calibri" w:cs="Calibri"/>
              <w:sz w:val="18"/>
              <w:szCs w:val="19"/>
              <w:lang w:val="nl-NL"/>
            </w:rPr>
            <w:t xml:space="preserve"> Tel. 02/511.08.00 | </w:t>
          </w:r>
          <w:hyperlink r:id="rId2" w:history="1">
            <w:r w:rsidRPr="00B22DBB">
              <w:rPr>
                <w:rStyle w:val="Lienhypertexte"/>
                <w:rFonts w:ascii="Calibri" w:hAnsi="Calibri" w:cs="Calibri"/>
                <w:sz w:val="18"/>
                <w:szCs w:val="19"/>
                <w:lang w:val="nl-NL"/>
              </w:rPr>
              <w:t>www.cmdc-cdcs.be</w:t>
            </w:r>
          </w:hyperlink>
        </w:p>
      </w:tc>
    </w:tr>
  </w:tbl>
  <w:p w:rsidR="00B80A93" w:rsidRPr="00700540" w:rsidRDefault="00B80A93" w:rsidP="00C560E1">
    <w:pPr>
      <w:pStyle w:val="En-tte"/>
      <w:tabs>
        <w:tab w:val="left" w:pos="2268"/>
      </w:tabs>
      <w:rPr>
        <w:rFonts w:asciiTheme="minorHAnsi" w:hAnsiTheme="minorHAnsi" w:cstheme="minorHAnsi"/>
        <w:sz w:val="18"/>
        <w:szCs w:val="18"/>
        <w:lang w:val="nl-B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1320"/>
    <w:multiLevelType w:val="multilevel"/>
    <w:tmpl w:val="24123954"/>
    <w:numStyleLink w:val="Style1"/>
  </w:abstractNum>
  <w:abstractNum w:abstractNumId="1">
    <w:nsid w:val="03950E3C"/>
    <w:multiLevelType w:val="multilevel"/>
    <w:tmpl w:val="24123954"/>
    <w:numStyleLink w:val="Style1"/>
  </w:abstractNum>
  <w:abstractNum w:abstractNumId="2">
    <w:nsid w:val="04CF3AB1"/>
    <w:multiLevelType w:val="hybridMultilevel"/>
    <w:tmpl w:val="9132CBA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C6CEB"/>
    <w:multiLevelType w:val="multilevel"/>
    <w:tmpl w:val="24123954"/>
    <w:numStyleLink w:val="Style1"/>
  </w:abstractNum>
  <w:abstractNum w:abstractNumId="4">
    <w:nsid w:val="080D12F1"/>
    <w:multiLevelType w:val="hybridMultilevel"/>
    <w:tmpl w:val="CEE0DCA6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BF01B45"/>
    <w:multiLevelType w:val="hybridMultilevel"/>
    <w:tmpl w:val="D408ECDE"/>
    <w:lvl w:ilvl="0" w:tplc="08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0F1550DB"/>
    <w:multiLevelType w:val="singleLevel"/>
    <w:tmpl w:val="080C0005"/>
    <w:lvl w:ilvl="0">
      <w:start w:val="1"/>
      <w:numFmt w:val="bullet"/>
      <w:lvlText w:val=""/>
      <w:lvlJc w:val="left"/>
      <w:pPr>
        <w:tabs>
          <w:tab w:val="num" w:pos="1725"/>
        </w:tabs>
        <w:ind w:left="1952" w:hanging="224"/>
      </w:pPr>
      <w:rPr>
        <w:rFonts w:ascii="Wingdings" w:hAnsi="Wingdings" w:hint="default"/>
        <w:sz w:val="24"/>
      </w:rPr>
    </w:lvl>
  </w:abstractNum>
  <w:abstractNum w:abstractNumId="7">
    <w:nsid w:val="167E16B3"/>
    <w:multiLevelType w:val="singleLevel"/>
    <w:tmpl w:val="080C0003"/>
    <w:lvl w:ilvl="0">
      <w:start w:val="1"/>
      <w:numFmt w:val="bullet"/>
      <w:lvlText w:val="o"/>
      <w:lvlJc w:val="left"/>
      <w:pPr>
        <w:tabs>
          <w:tab w:val="num" w:pos="929"/>
        </w:tabs>
        <w:ind w:left="1156" w:hanging="224"/>
      </w:pPr>
      <w:rPr>
        <w:rFonts w:ascii="Courier New" w:hAnsi="Courier New" w:cs="Courier New" w:hint="default"/>
        <w:b/>
        <w:color w:val="auto"/>
        <w:sz w:val="24"/>
      </w:rPr>
    </w:lvl>
  </w:abstractNum>
  <w:abstractNum w:abstractNumId="8">
    <w:nsid w:val="19396435"/>
    <w:multiLevelType w:val="hybridMultilevel"/>
    <w:tmpl w:val="08CA9966"/>
    <w:lvl w:ilvl="0" w:tplc="21A0779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uto"/>
        <w:sz w:val="24"/>
      </w:rPr>
    </w:lvl>
    <w:lvl w:ilvl="1" w:tplc="EFA4E9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A264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4BD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A26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F025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2F2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E7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6A3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41114"/>
    <w:multiLevelType w:val="hybridMultilevel"/>
    <w:tmpl w:val="E050F4CC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E9E4846"/>
    <w:multiLevelType w:val="hybridMultilevel"/>
    <w:tmpl w:val="D6BC63C6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F1C99"/>
    <w:multiLevelType w:val="hybridMultilevel"/>
    <w:tmpl w:val="BBCCFA44"/>
    <w:lvl w:ilvl="0" w:tplc="08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21712D58"/>
    <w:multiLevelType w:val="singleLevel"/>
    <w:tmpl w:val="080C0005"/>
    <w:lvl w:ilvl="0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4"/>
      </w:rPr>
    </w:lvl>
  </w:abstractNum>
  <w:abstractNum w:abstractNumId="13">
    <w:nsid w:val="22C93470"/>
    <w:multiLevelType w:val="hybridMultilevel"/>
    <w:tmpl w:val="A25AD63E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uto"/>
        <w:sz w:val="24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B59EF"/>
    <w:multiLevelType w:val="hybridMultilevel"/>
    <w:tmpl w:val="DB387F08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6890729"/>
    <w:multiLevelType w:val="multilevel"/>
    <w:tmpl w:val="24123954"/>
    <w:numStyleLink w:val="Style1"/>
  </w:abstractNum>
  <w:abstractNum w:abstractNumId="16">
    <w:nsid w:val="29C238AB"/>
    <w:multiLevelType w:val="multilevel"/>
    <w:tmpl w:val="24123954"/>
    <w:numStyleLink w:val="Style1"/>
  </w:abstractNum>
  <w:abstractNum w:abstractNumId="17">
    <w:nsid w:val="2F923A7B"/>
    <w:multiLevelType w:val="hybridMultilevel"/>
    <w:tmpl w:val="9C2E1C74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b/>
        <w:color w:val="auto"/>
        <w:sz w:val="24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00569A8"/>
    <w:multiLevelType w:val="hybridMultilevel"/>
    <w:tmpl w:val="496E4F36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1B81709"/>
    <w:multiLevelType w:val="hybridMultilevel"/>
    <w:tmpl w:val="D932F788"/>
    <w:lvl w:ilvl="0" w:tplc="24401B82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  <w:b/>
      </w:rPr>
    </w:lvl>
    <w:lvl w:ilvl="1" w:tplc="E3501D68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C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  <w:b/>
        <w:color w:val="auto"/>
        <w:sz w:val="24"/>
      </w:rPr>
    </w:lvl>
    <w:lvl w:ilvl="3" w:tplc="7AC432C4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C4A3A0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A1A0E11E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C8B8F55C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670A79E0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D662244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>
    <w:nsid w:val="31CB0071"/>
    <w:multiLevelType w:val="multilevel"/>
    <w:tmpl w:val="24123954"/>
    <w:numStyleLink w:val="Style1"/>
  </w:abstractNum>
  <w:abstractNum w:abstractNumId="21">
    <w:nsid w:val="353D210C"/>
    <w:multiLevelType w:val="multilevel"/>
    <w:tmpl w:val="24123954"/>
    <w:numStyleLink w:val="Style1"/>
  </w:abstractNum>
  <w:abstractNum w:abstractNumId="22">
    <w:nsid w:val="35AB1EC6"/>
    <w:multiLevelType w:val="multilevel"/>
    <w:tmpl w:val="24123954"/>
    <w:numStyleLink w:val="Style1"/>
  </w:abstractNum>
  <w:abstractNum w:abstractNumId="23">
    <w:nsid w:val="363F5F45"/>
    <w:multiLevelType w:val="multilevel"/>
    <w:tmpl w:val="24123954"/>
    <w:numStyleLink w:val="Style1"/>
  </w:abstractNum>
  <w:abstractNum w:abstractNumId="24">
    <w:nsid w:val="3E8D61C6"/>
    <w:multiLevelType w:val="hybridMultilevel"/>
    <w:tmpl w:val="8D00ADE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1B27EFA"/>
    <w:multiLevelType w:val="singleLevel"/>
    <w:tmpl w:val="080C0003"/>
    <w:lvl w:ilvl="0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  <w:b/>
        <w:color w:val="auto"/>
        <w:sz w:val="24"/>
      </w:rPr>
    </w:lvl>
  </w:abstractNum>
  <w:abstractNum w:abstractNumId="26">
    <w:nsid w:val="45CB3F4A"/>
    <w:multiLevelType w:val="hybridMultilevel"/>
    <w:tmpl w:val="85966E90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b/>
        <w:color w:val="auto"/>
        <w:sz w:val="24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6E0337E"/>
    <w:multiLevelType w:val="hybridMultilevel"/>
    <w:tmpl w:val="BFCA27E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0E77E9"/>
    <w:multiLevelType w:val="singleLevel"/>
    <w:tmpl w:val="080C0003"/>
    <w:lvl w:ilvl="0">
      <w:start w:val="1"/>
      <w:numFmt w:val="bullet"/>
      <w:lvlText w:val="o"/>
      <w:lvlJc w:val="left"/>
      <w:pPr>
        <w:tabs>
          <w:tab w:val="num" w:pos="929"/>
        </w:tabs>
        <w:ind w:left="1156" w:hanging="224"/>
      </w:pPr>
      <w:rPr>
        <w:rFonts w:ascii="Courier New" w:hAnsi="Courier New" w:cs="Courier New" w:hint="default"/>
        <w:b/>
        <w:color w:val="auto"/>
        <w:sz w:val="24"/>
      </w:rPr>
    </w:lvl>
  </w:abstractNum>
  <w:abstractNum w:abstractNumId="29">
    <w:nsid w:val="48CF5E22"/>
    <w:multiLevelType w:val="hybridMultilevel"/>
    <w:tmpl w:val="CD28EEEE"/>
    <w:lvl w:ilvl="0" w:tplc="080C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b/>
        <w:color w:val="auto"/>
        <w:sz w:val="24"/>
      </w:rPr>
    </w:lvl>
    <w:lvl w:ilvl="1" w:tplc="080C0005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30">
    <w:nsid w:val="4A394449"/>
    <w:multiLevelType w:val="hybridMultilevel"/>
    <w:tmpl w:val="5E9E6DAC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4AF44949"/>
    <w:multiLevelType w:val="multilevel"/>
    <w:tmpl w:val="24123954"/>
    <w:numStyleLink w:val="Style1"/>
  </w:abstractNum>
  <w:abstractNum w:abstractNumId="32">
    <w:nsid w:val="4C7431AE"/>
    <w:multiLevelType w:val="hybridMultilevel"/>
    <w:tmpl w:val="FE7C959E"/>
    <w:lvl w:ilvl="0" w:tplc="1658A41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b/>
        <w:color w:val="auto"/>
        <w:sz w:val="24"/>
      </w:rPr>
    </w:lvl>
    <w:lvl w:ilvl="1" w:tplc="37C870AC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4EABBF6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150B18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C560EE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69EECEA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6CC14C2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67A3B64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B9C07FBA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4EEC72D4"/>
    <w:multiLevelType w:val="hybridMultilevel"/>
    <w:tmpl w:val="0E3688C2"/>
    <w:lvl w:ilvl="0" w:tplc="080C0005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</w:abstractNum>
  <w:abstractNum w:abstractNumId="34">
    <w:nsid w:val="548B17DA"/>
    <w:multiLevelType w:val="hybridMultilevel"/>
    <w:tmpl w:val="8584BEA4"/>
    <w:lvl w:ilvl="0" w:tplc="08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>
    <w:nsid w:val="58340009"/>
    <w:multiLevelType w:val="multilevel"/>
    <w:tmpl w:val="24123954"/>
    <w:numStyleLink w:val="Style1"/>
  </w:abstractNum>
  <w:abstractNum w:abstractNumId="36">
    <w:nsid w:val="5FD07B86"/>
    <w:multiLevelType w:val="hybridMultilevel"/>
    <w:tmpl w:val="FD484572"/>
    <w:lvl w:ilvl="0" w:tplc="14686118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  <w:b/>
        <w:color w:val="auto"/>
        <w:sz w:val="24"/>
      </w:rPr>
    </w:lvl>
    <w:lvl w:ilvl="1" w:tplc="5A5877F8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D2EEA87C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87C404E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6BC00120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6FB60548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EACACF9E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69EE271A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563A46B6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7">
    <w:nsid w:val="677C3F40"/>
    <w:multiLevelType w:val="singleLevel"/>
    <w:tmpl w:val="080C0003"/>
    <w:lvl w:ilvl="0">
      <w:start w:val="1"/>
      <w:numFmt w:val="bullet"/>
      <w:lvlText w:val="o"/>
      <w:lvlJc w:val="left"/>
      <w:pPr>
        <w:tabs>
          <w:tab w:val="num" w:pos="1725"/>
        </w:tabs>
        <w:ind w:left="1952" w:hanging="224"/>
      </w:pPr>
      <w:rPr>
        <w:rFonts w:ascii="Courier New" w:hAnsi="Courier New" w:cs="Courier New" w:hint="default"/>
        <w:b/>
        <w:color w:val="auto"/>
        <w:sz w:val="24"/>
      </w:rPr>
    </w:lvl>
  </w:abstractNum>
  <w:abstractNum w:abstractNumId="38">
    <w:nsid w:val="6A17425E"/>
    <w:multiLevelType w:val="hybridMultilevel"/>
    <w:tmpl w:val="826CC892"/>
    <w:lvl w:ilvl="0" w:tplc="F6A82ED0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1" w:tplc="51ACB148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2" w:tplc="BF28F4F6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3" w:tplc="027816B4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4" w:tplc="5ACCC61C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5" w:tplc="CB88A2B0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6" w:tplc="B2FE2DDA" w:tentative="1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7" w:tplc="5CD248BA" w:tentative="1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8" w:tplc="95AC7446" w:tentative="1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</w:abstractNum>
  <w:abstractNum w:abstractNumId="39">
    <w:nsid w:val="6A6E3D51"/>
    <w:multiLevelType w:val="multilevel"/>
    <w:tmpl w:val="24123954"/>
    <w:numStyleLink w:val="Style1"/>
  </w:abstractNum>
  <w:abstractNum w:abstractNumId="40">
    <w:nsid w:val="6B1436BE"/>
    <w:multiLevelType w:val="hybridMultilevel"/>
    <w:tmpl w:val="93B61E0C"/>
    <w:lvl w:ilvl="0" w:tplc="7E4EE7E6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EBDCE85E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A8A2760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2DEC05A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C95A043A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622E0E6A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5EE4D792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BA200CF2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302C496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1">
    <w:nsid w:val="6B6D08CD"/>
    <w:multiLevelType w:val="hybridMultilevel"/>
    <w:tmpl w:val="AF12BA30"/>
    <w:lvl w:ilvl="0" w:tplc="080C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7B406A"/>
    <w:multiLevelType w:val="multilevel"/>
    <w:tmpl w:val="24123954"/>
    <w:numStyleLink w:val="Style1"/>
  </w:abstractNum>
  <w:abstractNum w:abstractNumId="43">
    <w:nsid w:val="70912CF5"/>
    <w:multiLevelType w:val="hybridMultilevel"/>
    <w:tmpl w:val="D0B41678"/>
    <w:lvl w:ilvl="0" w:tplc="5EB85634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b/>
        <w:color w:val="auto"/>
        <w:sz w:val="24"/>
      </w:rPr>
    </w:lvl>
    <w:lvl w:ilvl="1" w:tplc="6FDA5D3C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ED2D838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941EA75E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D90E140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EBCEC7E4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196CDDE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965D2E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10AA276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>
    <w:nsid w:val="789A7664"/>
    <w:multiLevelType w:val="hybridMultilevel"/>
    <w:tmpl w:val="37645E60"/>
    <w:lvl w:ilvl="0" w:tplc="080C0003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  <w:b/>
        <w:color w:val="auto"/>
        <w:sz w:val="24"/>
      </w:rPr>
    </w:lvl>
    <w:lvl w:ilvl="1" w:tplc="080C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45">
    <w:nsid w:val="798A7ED8"/>
    <w:multiLevelType w:val="multilevel"/>
    <w:tmpl w:val="24123954"/>
    <w:styleLink w:val="Style1"/>
    <w:lvl w:ilvl="0">
      <w:numFmt w:val="bullet"/>
      <w:lvlText w:val=""/>
      <w:lvlJc w:val="left"/>
      <w:pPr>
        <w:tabs>
          <w:tab w:val="num" w:pos="929"/>
        </w:tabs>
        <w:ind w:left="1156" w:hanging="224"/>
      </w:pPr>
      <w:rPr>
        <w:rFonts w:ascii="Symbol" w:hAnsi="Symbol" w:hint="default"/>
        <w:b/>
        <w:color w:val="auto"/>
        <w:sz w:val="24"/>
      </w:rPr>
    </w:lvl>
    <w:lvl w:ilvl="1">
      <w:numFmt w:val="bullet"/>
      <w:lvlText w:val="o"/>
      <w:lvlJc w:val="left"/>
      <w:pPr>
        <w:tabs>
          <w:tab w:val="num" w:pos="1725"/>
        </w:tabs>
        <w:ind w:left="1952" w:hanging="224"/>
      </w:pPr>
      <w:rPr>
        <w:rFonts w:ascii="Arial" w:hAnsi="Arial" w:hint="default"/>
        <w:sz w:val="24"/>
      </w:rPr>
    </w:lvl>
    <w:lvl w:ilvl="2">
      <w:numFmt w:val="bullet"/>
      <w:lvlText w:val="-"/>
      <w:lvlJc w:val="left"/>
      <w:pPr>
        <w:tabs>
          <w:tab w:val="num" w:pos="2808"/>
        </w:tabs>
        <w:ind w:left="2808" w:hanging="360"/>
      </w:pPr>
      <w:rPr>
        <w:rFonts w:ascii="Arial" w:eastAsia="Times New Roman" w:hAnsi="Arial" w:cs="Times New Roman" w:hint="default"/>
        <w:sz w:val="24"/>
      </w:rPr>
    </w:lvl>
    <w:lvl w:ilvl="3">
      <w:start w:val="1"/>
      <w:numFmt w:val="bullet"/>
      <w:lvlText w:val="→"/>
      <w:lvlJc w:val="left"/>
      <w:pPr>
        <w:tabs>
          <w:tab w:val="num" w:pos="3528"/>
        </w:tabs>
        <w:ind w:left="3528" w:hanging="360"/>
      </w:pPr>
      <w:rPr>
        <w:rFonts w:ascii="Arial" w:hAnsi="Arial" w:hint="default"/>
        <w:sz w:val="24"/>
      </w:rPr>
    </w:lvl>
    <w:lvl w:ilvl="4">
      <w:start w:val="1"/>
      <w:numFmt w:val="bullet"/>
      <w:lvlText w:val="√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1"/>
  </w:num>
  <w:num w:numId="3">
    <w:abstractNumId w:val="15"/>
  </w:num>
  <w:num w:numId="4">
    <w:abstractNumId w:val="22"/>
  </w:num>
  <w:num w:numId="5">
    <w:abstractNumId w:val="41"/>
  </w:num>
  <w:num w:numId="6">
    <w:abstractNumId w:val="6"/>
  </w:num>
  <w:num w:numId="7">
    <w:abstractNumId w:val="0"/>
  </w:num>
  <w:num w:numId="8">
    <w:abstractNumId w:val="3"/>
  </w:num>
  <w:num w:numId="9">
    <w:abstractNumId w:val="20"/>
  </w:num>
  <w:num w:numId="10">
    <w:abstractNumId w:val="39"/>
    <w:lvlOverride w:ilvl="1">
      <w:lvl w:ilvl="1">
        <w:numFmt w:val="bullet"/>
        <w:lvlText w:val="o"/>
        <w:lvlJc w:val="left"/>
        <w:pPr>
          <w:tabs>
            <w:tab w:val="num" w:pos="1841"/>
          </w:tabs>
          <w:ind w:left="2068" w:hanging="224"/>
        </w:pPr>
        <w:rPr>
          <w:rFonts w:ascii="Arial" w:hAnsi="Arial" w:hint="default"/>
          <w:sz w:val="24"/>
        </w:rPr>
      </w:lvl>
    </w:lvlOverride>
  </w:num>
  <w:num w:numId="11">
    <w:abstractNumId w:val="16"/>
  </w:num>
  <w:num w:numId="12">
    <w:abstractNumId w:val="25"/>
  </w:num>
  <w:num w:numId="13">
    <w:abstractNumId w:val="23"/>
    <w:lvlOverride w:ilvl="0">
      <w:lvl w:ilvl="0">
        <w:numFmt w:val="bullet"/>
        <w:lvlText w:val=""/>
        <w:lvlJc w:val="left"/>
        <w:pPr>
          <w:tabs>
            <w:tab w:val="num" w:pos="929"/>
          </w:tabs>
          <w:ind w:left="1156" w:hanging="224"/>
        </w:pPr>
        <w:rPr>
          <w:rFonts w:ascii="Symbol" w:hAnsi="Symbol" w:hint="default"/>
          <w:b/>
          <w:color w:val="auto"/>
          <w:sz w:val="24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725"/>
          </w:tabs>
          <w:ind w:left="1952" w:hanging="224"/>
        </w:pPr>
        <w:rPr>
          <w:rFonts w:ascii="Arial" w:hAnsi="Arial" w:hint="default"/>
          <w:sz w:val="24"/>
          <w:lang w:val="fr-BE"/>
        </w:rPr>
      </w:lvl>
    </w:lvlOverride>
    <w:lvlOverride w:ilvl="2">
      <w:lvl w:ilvl="2">
        <w:numFmt w:val="bullet"/>
        <w:lvlText w:val="-"/>
        <w:lvlJc w:val="left"/>
        <w:pPr>
          <w:tabs>
            <w:tab w:val="num" w:pos="2808"/>
          </w:tabs>
          <w:ind w:left="2808" w:hanging="360"/>
        </w:pPr>
        <w:rPr>
          <w:rFonts w:ascii="Arial" w:eastAsia="Times New Roman" w:hAnsi="Arial" w:cs="Times New Roman" w:hint="default"/>
          <w:sz w:val="24"/>
        </w:rPr>
      </w:lvl>
    </w:lvlOverride>
    <w:lvlOverride w:ilvl="3">
      <w:lvl w:ilvl="3">
        <w:start w:val="1"/>
        <w:numFmt w:val="bullet"/>
        <w:lvlText w:val="→"/>
        <w:lvlJc w:val="left"/>
        <w:pPr>
          <w:tabs>
            <w:tab w:val="num" w:pos="3528"/>
          </w:tabs>
          <w:ind w:left="3528" w:hanging="360"/>
        </w:pPr>
        <w:rPr>
          <w:rFonts w:ascii="Arial" w:hAnsi="Arial" w:hint="default"/>
          <w:sz w:val="24"/>
        </w:rPr>
      </w:lvl>
    </w:lvlOverride>
    <w:lvlOverride w:ilvl="4">
      <w:lvl w:ilvl="4">
        <w:start w:val="1"/>
        <w:numFmt w:val="bullet"/>
        <w:lvlText w:val="√"/>
        <w:lvlJc w:val="left"/>
        <w:pPr>
          <w:tabs>
            <w:tab w:val="num" w:pos="4248"/>
          </w:tabs>
          <w:ind w:left="4248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968"/>
          </w:tabs>
          <w:ind w:left="4968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88"/>
          </w:tabs>
          <w:ind w:left="5688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408"/>
          </w:tabs>
          <w:ind w:left="6408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128"/>
          </w:tabs>
          <w:ind w:left="7128" w:hanging="360"/>
        </w:pPr>
        <w:rPr>
          <w:rFonts w:ascii="Wingdings" w:hAnsi="Wingdings" w:hint="default"/>
        </w:rPr>
      </w:lvl>
    </w:lvlOverride>
  </w:num>
  <w:num w:numId="14">
    <w:abstractNumId w:val="37"/>
  </w:num>
  <w:num w:numId="15">
    <w:abstractNumId w:val="31"/>
  </w:num>
  <w:num w:numId="16">
    <w:abstractNumId w:val="42"/>
  </w:num>
  <w:num w:numId="17">
    <w:abstractNumId w:val="12"/>
  </w:num>
  <w:num w:numId="18">
    <w:abstractNumId w:val="35"/>
  </w:num>
  <w:num w:numId="19">
    <w:abstractNumId w:val="7"/>
  </w:num>
  <w:num w:numId="20">
    <w:abstractNumId w:val="28"/>
  </w:num>
  <w:num w:numId="21">
    <w:abstractNumId w:val="1"/>
  </w:num>
  <w:num w:numId="22">
    <w:abstractNumId w:val="2"/>
  </w:num>
  <w:num w:numId="23">
    <w:abstractNumId w:val="32"/>
  </w:num>
  <w:num w:numId="24">
    <w:abstractNumId w:val="19"/>
  </w:num>
  <w:num w:numId="25">
    <w:abstractNumId w:val="8"/>
  </w:num>
  <w:num w:numId="26">
    <w:abstractNumId w:val="27"/>
  </w:num>
  <w:num w:numId="27">
    <w:abstractNumId w:val="36"/>
  </w:num>
  <w:num w:numId="28">
    <w:abstractNumId w:val="17"/>
  </w:num>
  <w:num w:numId="29">
    <w:abstractNumId w:val="29"/>
  </w:num>
  <w:num w:numId="30">
    <w:abstractNumId w:val="26"/>
  </w:num>
  <w:num w:numId="31">
    <w:abstractNumId w:val="24"/>
  </w:num>
  <w:num w:numId="32">
    <w:abstractNumId w:val="44"/>
  </w:num>
  <w:num w:numId="33">
    <w:abstractNumId w:val="11"/>
  </w:num>
  <w:num w:numId="34">
    <w:abstractNumId w:val="34"/>
  </w:num>
  <w:num w:numId="35">
    <w:abstractNumId w:val="9"/>
  </w:num>
  <w:num w:numId="36">
    <w:abstractNumId w:val="5"/>
  </w:num>
  <w:num w:numId="37">
    <w:abstractNumId w:val="14"/>
  </w:num>
  <w:num w:numId="38">
    <w:abstractNumId w:val="13"/>
  </w:num>
  <w:num w:numId="39">
    <w:abstractNumId w:val="43"/>
  </w:num>
  <w:num w:numId="40">
    <w:abstractNumId w:val="4"/>
  </w:num>
  <w:num w:numId="41">
    <w:abstractNumId w:val="40"/>
  </w:num>
  <w:num w:numId="42">
    <w:abstractNumId w:val="18"/>
  </w:num>
  <w:num w:numId="43">
    <w:abstractNumId w:val="38"/>
  </w:num>
  <w:num w:numId="44">
    <w:abstractNumId w:val="10"/>
  </w:num>
  <w:num w:numId="45">
    <w:abstractNumId w:val="30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EC"/>
    <w:rsid w:val="00002129"/>
    <w:rsid w:val="00002D01"/>
    <w:rsid w:val="00006136"/>
    <w:rsid w:val="0000661E"/>
    <w:rsid w:val="000134ED"/>
    <w:rsid w:val="00014F9F"/>
    <w:rsid w:val="00021E00"/>
    <w:rsid w:val="000242B2"/>
    <w:rsid w:val="000242D4"/>
    <w:rsid w:val="00026368"/>
    <w:rsid w:val="000326DB"/>
    <w:rsid w:val="00032727"/>
    <w:rsid w:val="00033567"/>
    <w:rsid w:val="00047EB2"/>
    <w:rsid w:val="00051C9D"/>
    <w:rsid w:val="00052B9C"/>
    <w:rsid w:val="000540D9"/>
    <w:rsid w:val="00057E8F"/>
    <w:rsid w:val="000635FA"/>
    <w:rsid w:val="00073DD4"/>
    <w:rsid w:val="00077497"/>
    <w:rsid w:val="0008045C"/>
    <w:rsid w:val="00081DE6"/>
    <w:rsid w:val="0008422D"/>
    <w:rsid w:val="00086BDB"/>
    <w:rsid w:val="00087100"/>
    <w:rsid w:val="0009077B"/>
    <w:rsid w:val="000A2611"/>
    <w:rsid w:val="000A6287"/>
    <w:rsid w:val="000A726E"/>
    <w:rsid w:val="000B0C96"/>
    <w:rsid w:val="000B48A4"/>
    <w:rsid w:val="000C07EF"/>
    <w:rsid w:val="000C14C6"/>
    <w:rsid w:val="000C1550"/>
    <w:rsid w:val="000C2DAC"/>
    <w:rsid w:val="000D388D"/>
    <w:rsid w:val="000D5072"/>
    <w:rsid w:val="000D7050"/>
    <w:rsid w:val="000E2523"/>
    <w:rsid w:val="000E328A"/>
    <w:rsid w:val="000E403E"/>
    <w:rsid w:val="000F0C61"/>
    <w:rsid w:val="000F3B58"/>
    <w:rsid w:val="000F3D24"/>
    <w:rsid w:val="00100285"/>
    <w:rsid w:val="001014C4"/>
    <w:rsid w:val="001038D1"/>
    <w:rsid w:val="00104311"/>
    <w:rsid w:val="001066EB"/>
    <w:rsid w:val="00107F44"/>
    <w:rsid w:val="0012411F"/>
    <w:rsid w:val="00125B13"/>
    <w:rsid w:val="00126649"/>
    <w:rsid w:val="00130880"/>
    <w:rsid w:val="001333E0"/>
    <w:rsid w:val="0014326D"/>
    <w:rsid w:val="001437FE"/>
    <w:rsid w:val="0015590B"/>
    <w:rsid w:val="00157660"/>
    <w:rsid w:val="00157BF2"/>
    <w:rsid w:val="00162423"/>
    <w:rsid w:val="001626CA"/>
    <w:rsid w:val="00163B7B"/>
    <w:rsid w:val="00164220"/>
    <w:rsid w:val="00173F19"/>
    <w:rsid w:val="00174A64"/>
    <w:rsid w:val="00175CE9"/>
    <w:rsid w:val="00176171"/>
    <w:rsid w:val="001834A9"/>
    <w:rsid w:val="00184D8E"/>
    <w:rsid w:val="001901CB"/>
    <w:rsid w:val="001928EB"/>
    <w:rsid w:val="0019475D"/>
    <w:rsid w:val="0019791A"/>
    <w:rsid w:val="001A03E6"/>
    <w:rsid w:val="001A1FCB"/>
    <w:rsid w:val="001A493E"/>
    <w:rsid w:val="001A6105"/>
    <w:rsid w:val="001A773D"/>
    <w:rsid w:val="001A7F74"/>
    <w:rsid w:val="001B20ED"/>
    <w:rsid w:val="001B40CB"/>
    <w:rsid w:val="001C036E"/>
    <w:rsid w:val="001C18EB"/>
    <w:rsid w:val="001C1F26"/>
    <w:rsid w:val="001C275C"/>
    <w:rsid w:val="001C6A52"/>
    <w:rsid w:val="001D31D3"/>
    <w:rsid w:val="001D37BD"/>
    <w:rsid w:val="001D6C4F"/>
    <w:rsid w:val="001E257A"/>
    <w:rsid w:val="001E2CF3"/>
    <w:rsid w:val="001E3234"/>
    <w:rsid w:val="00201E0D"/>
    <w:rsid w:val="002054A9"/>
    <w:rsid w:val="00206849"/>
    <w:rsid w:val="00207607"/>
    <w:rsid w:val="00217DA1"/>
    <w:rsid w:val="0022135E"/>
    <w:rsid w:val="00231403"/>
    <w:rsid w:val="00231DB3"/>
    <w:rsid w:val="00240231"/>
    <w:rsid w:val="00243ACB"/>
    <w:rsid w:val="002446FC"/>
    <w:rsid w:val="00244D20"/>
    <w:rsid w:val="00246316"/>
    <w:rsid w:val="0025231B"/>
    <w:rsid w:val="00273C8A"/>
    <w:rsid w:val="0027508C"/>
    <w:rsid w:val="00280EE8"/>
    <w:rsid w:val="002829D3"/>
    <w:rsid w:val="0028512F"/>
    <w:rsid w:val="00286D5E"/>
    <w:rsid w:val="002879FD"/>
    <w:rsid w:val="002903DF"/>
    <w:rsid w:val="00291FE0"/>
    <w:rsid w:val="00294535"/>
    <w:rsid w:val="00295DAD"/>
    <w:rsid w:val="00296849"/>
    <w:rsid w:val="002A0594"/>
    <w:rsid w:val="002A0635"/>
    <w:rsid w:val="002A585B"/>
    <w:rsid w:val="002A7EAA"/>
    <w:rsid w:val="002B08A2"/>
    <w:rsid w:val="002B3067"/>
    <w:rsid w:val="002B5C8B"/>
    <w:rsid w:val="002B68C7"/>
    <w:rsid w:val="002C2C17"/>
    <w:rsid w:val="002C6BF5"/>
    <w:rsid w:val="002C6FEC"/>
    <w:rsid w:val="002D2776"/>
    <w:rsid w:val="002D28E2"/>
    <w:rsid w:val="002D67FA"/>
    <w:rsid w:val="002D768D"/>
    <w:rsid w:val="002E152D"/>
    <w:rsid w:val="002E2C97"/>
    <w:rsid w:val="002E3B4F"/>
    <w:rsid w:val="002E413A"/>
    <w:rsid w:val="002E5177"/>
    <w:rsid w:val="002F0304"/>
    <w:rsid w:val="002F2D9B"/>
    <w:rsid w:val="002F3FBB"/>
    <w:rsid w:val="002F6B58"/>
    <w:rsid w:val="002F7807"/>
    <w:rsid w:val="003007B6"/>
    <w:rsid w:val="00303E93"/>
    <w:rsid w:val="00306388"/>
    <w:rsid w:val="00311215"/>
    <w:rsid w:val="0032205B"/>
    <w:rsid w:val="00325D02"/>
    <w:rsid w:val="0033033C"/>
    <w:rsid w:val="00331614"/>
    <w:rsid w:val="0033321B"/>
    <w:rsid w:val="00333911"/>
    <w:rsid w:val="00334A3C"/>
    <w:rsid w:val="00334D02"/>
    <w:rsid w:val="00343B73"/>
    <w:rsid w:val="00345F88"/>
    <w:rsid w:val="003464D2"/>
    <w:rsid w:val="003512C6"/>
    <w:rsid w:val="00352B9C"/>
    <w:rsid w:val="00353060"/>
    <w:rsid w:val="00354808"/>
    <w:rsid w:val="00356423"/>
    <w:rsid w:val="003564C9"/>
    <w:rsid w:val="00360EC7"/>
    <w:rsid w:val="003617B8"/>
    <w:rsid w:val="00363D7E"/>
    <w:rsid w:val="00365582"/>
    <w:rsid w:val="003663D1"/>
    <w:rsid w:val="003678DE"/>
    <w:rsid w:val="00370BA0"/>
    <w:rsid w:val="00375587"/>
    <w:rsid w:val="00376B9D"/>
    <w:rsid w:val="00377789"/>
    <w:rsid w:val="00380499"/>
    <w:rsid w:val="00382063"/>
    <w:rsid w:val="003822D8"/>
    <w:rsid w:val="00382983"/>
    <w:rsid w:val="00384EA4"/>
    <w:rsid w:val="003853F6"/>
    <w:rsid w:val="00393378"/>
    <w:rsid w:val="0039771D"/>
    <w:rsid w:val="003A20F3"/>
    <w:rsid w:val="003B0F9E"/>
    <w:rsid w:val="003B1BE4"/>
    <w:rsid w:val="003B6918"/>
    <w:rsid w:val="003C6BF4"/>
    <w:rsid w:val="003D137D"/>
    <w:rsid w:val="003D3A69"/>
    <w:rsid w:val="003D4F58"/>
    <w:rsid w:val="003D6278"/>
    <w:rsid w:val="003D7D2D"/>
    <w:rsid w:val="003E0D55"/>
    <w:rsid w:val="003E10B4"/>
    <w:rsid w:val="003E1CFB"/>
    <w:rsid w:val="003E4ABF"/>
    <w:rsid w:val="003F6C09"/>
    <w:rsid w:val="003F794C"/>
    <w:rsid w:val="00404399"/>
    <w:rsid w:val="00404721"/>
    <w:rsid w:val="004062DD"/>
    <w:rsid w:val="00406767"/>
    <w:rsid w:val="00407898"/>
    <w:rsid w:val="0041321D"/>
    <w:rsid w:val="00416790"/>
    <w:rsid w:val="004203A5"/>
    <w:rsid w:val="00420893"/>
    <w:rsid w:val="00423C87"/>
    <w:rsid w:val="0042571E"/>
    <w:rsid w:val="00427FB2"/>
    <w:rsid w:val="00433AE1"/>
    <w:rsid w:val="0043538A"/>
    <w:rsid w:val="004371B4"/>
    <w:rsid w:val="00437271"/>
    <w:rsid w:val="00440FD3"/>
    <w:rsid w:val="00442FDB"/>
    <w:rsid w:val="00443B4C"/>
    <w:rsid w:val="004440BB"/>
    <w:rsid w:val="00453CFF"/>
    <w:rsid w:val="00455591"/>
    <w:rsid w:val="00455FD5"/>
    <w:rsid w:val="004613AE"/>
    <w:rsid w:val="00466530"/>
    <w:rsid w:val="004666A2"/>
    <w:rsid w:val="0047303E"/>
    <w:rsid w:val="004774B0"/>
    <w:rsid w:val="004929BA"/>
    <w:rsid w:val="004957AE"/>
    <w:rsid w:val="00497731"/>
    <w:rsid w:val="004A0E7A"/>
    <w:rsid w:val="004A2827"/>
    <w:rsid w:val="004A28F5"/>
    <w:rsid w:val="004A761C"/>
    <w:rsid w:val="004B175C"/>
    <w:rsid w:val="004B493F"/>
    <w:rsid w:val="004B514C"/>
    <w:rsid w:val="004B51B9"/>
    <w:rsid w:val="004C7337"/>
    <w:rsid w:val="004D5435"/>
    <w:rsid w:val="004D7183"/>
    <w:rsid w:val="004D7EAB"/>
    <w:rsid w:val="004E4522"/>
    <w:rsid w:val="004E506C"/>
    <w:rsid w:val="004F350B"/>
    <w:rsid w:val="00504A0A"/>
    <w:rsid w:val="00507D7D"/>
    <w:rsid w:val="0051001C"/>
    <w:rsid w:val="005102CA"/>
    <w:rsid w:val="00513AEC"/>
    <w:rsid w:val="00514463"/>
    <w:rsid w:val="00523633"/>
    <w:rsid w:val="00524882"/>
    <w:rsid w:val="00527E05"/>
    <w:rsid w:val="00530474"/>
    <w:rsid w:val="0053371C"/>
    <w:rsid w:val="00534FDC"/>
    <w:rsid w:val="00536A82"/>
    <w:rsid w:val="00542634"/>
    <w:rsid w:val="005447B1"/>
    <w:rsid w:val="00544A2E"/>
    <w:rsid w:val="00545719"/>
    <w:rsid w:val="00545914"/>
    <w:rsid w:val="00546257"/>
    <w:rsid w:val="005515D9"/>
    <w:rsid w:val="005542FC"/>
    <w:rsid w:val="00556C25"/>
    <w:rsid w:val="00556E1A"/>
    <w:rsid w:val="00562FC2"/>
    <w:rsid w:val="005645BF"/>
    <w:rsid w:val="0056563C"/>
    <w:rsid w:val="00567025"/>
    <w:rsid w:val="0056704C"/>
    <w:rsid w:val="00572184"/>
    <w:rsid w:val="00575618"/>
    <w:rsid w:val="00577DFC"/>
    <w:rsid w:val="00586FCA"/>
    <w:rsid w:val="005908DA"/>
    <w:rsid w:val="00590BC3"/>
    <w:rsid w:val="00594A4E"/>
    <w:rsid w:val="00596FB9"/>
    <w:rsid w:val="005A0A07"/>
    <w:rsid w:val="005A135D"/>
    <w:rsid w:val="005A1EC9"/>
    <w:rsid w:val="005A3F27"/>
    <w:rsid w:val="005A419E"/>
    <w:rsid w:val="005A7D13"/>
    <w:rsid w:val="005B4B96"/>
    <w:rsid w:val="005B64C2"/>
    <w:rsid w:val="005B6F55"/>
    <w:rsid w:val="005B7BC3"/>
    <w:rsid w:val="005C0E00"/>
    <w:rsid w:val="005C3EAB"/>
    <w:rsid w:val="005C4F15"/>
    <w:rsid w:val="005C5823"/>
    <w:rsid w:val="005D36DE"/>
    <w:rsid w:val="005D56FC"/>
    <w:rsid w:val="005E73AC"/>
    <w:rsid w:val="005F2C17"/>
    <w:rsid w:val="005F69EC"/>
    <w:rsid w:val="006013EB"/>
    <w:rsid w:val="00607B09"/>
    <w:rsid w:val="00614696"/>
    <w:rsid w:val="00621083"/>
    <w:rsid w:val="0062182D"/>
    <w:rsid w:val="006236DC"/>
    <w:rsid w:val="00623AC1"/>
    <w:rsid w:val="006318D8"/>
    <w:rsid w:val="00636666"/>
    <w:rsid w:val="00636ADA"/>
    <w:rsid w:val="0064073F"/>
    <w:rsid w:val="006407EE"/>
    <w:rsid w:val="00642582"/>
    <w:rsid w:val="00644E44"/>
    <w:rsid w:val="006452DC"/>
    <w:rsid w:val="00650089"/>
    <w:rsid w:val="00654149"/>
    <w:rsid w:val="006616A9"/>
    <w:rsid w:val="00670B32"/>
    <w:rsid w:val="00670F53"/>
    <w:rsid w:val="00676721"/>
    <w:rsid w:val="0067712F"/>
    <w:rsid w:val="00677306"/>
    <w:rsid w:val="00683BB9"/>
    <w:rsid w:val="006851C5"/>
    <w:rsid w:val="00685D4F"/>
    <w:rsid w:val="00686F96"/>
    <w:rsid w:val="0068787C"/>
    <w:rsid w:val="0069241E"/>
    <w:rsid w:val="00696F3E"/>
    <w:rsid w:val="00697199"/>
    <w:rsid w:val="00697821"/>
    <w:rsid w:val="006A0237"/>
    <w:rsid w:val="006A0AA1"/>
    <w:rsid w:val="006A1E30"/>
    <w:rsid w:val="006A4F00"/>
    <w:rsid w:val="006A6919"/>
    <w:rsid w:val="006A6AC8"/>
    <w:rsid w:val="006A762D"/>
    <w:rsid w:val="006A7FFE"/>
    <w:rsid w:val="006B0883"/>
    <w:rsid w:val="006C09E0"/>
    <w:rsid w:val="006C0B08"/>
    <w:rsid w:val="006C34C2"/>
    <w:rsid w:val="006D2D99"/>
    <w:rsid w:val="006D3A81"/>
    <w:rsid w:val="006D7B00"/>
    <w:rsid w:val="006E305D"/>
    <w:rsid w:val="006F23BC"/>
    <w:rsid w:val="006F25FC"/>
    <w:rsid w:val="00700540"/>
    <w:rsid w:val="00700D67"/>
    <w:rsid w:val="0070190F"/>
    <w:rsid w:val="00702A7A"/>
    <w:rsid w:val="00702F5C"/>
    <w:rsid w:val="00703F9D"/>
    <w:rsid w:val="00711AA8"/>
    <w:rsid w:val="0071344A"/>
    <w:rsid w:val="00716DF3"/>
    <w:rsid w:val="00716FE7"/>
    <w:rsid w:val="00716FEF"/>
    <w:rsid w:val="0072057F"/>
    <w:rsid w:val="00720E7E"/>
    <w:rsid w:val="00721F3A"/>
    <w:rsid w:val="00725181"/>
    <w:rsid w:val="007264F8"/>
    <w:rsid w:val="0073526B"/>
    <w:rsid w:val="00741FB0"/>
    <w:rsid w:val="00743A83"/>
    <w:rsid w:val="007526A1"/>
    <w:rsid w:val="00754ABC"/>
    <w:rsid w:val="00773D1D"/>
    <w:rsid w:val="00776F85"/>
    <w:rsid w:val="007821A2"/>
    <w:rsid w:val="00783565"/>
    <w:rsid w:val="00792887"/>
    <w:rsid w:val="007973E8"/>
    <w:rsid w:val="00797D0D"/>
    <w:rsid w:val="007A3EF4"/>
    <w:rsid w:val="007A488F"/>
    <w:rsid w:val="007A5DF9"/>
    <w:rsid w:val="007A6807"/>
    <w:rsid w:val="007A7B77"/>
    <w:rsid w:val="007B2050"/>
    <w:rsid w:val="007B46D4"/>
    <w:rsid w:val="007B6AC8"/>
    <w:rsid w:val="007C2878"/>
    <w:rsid w:val="007C6F2C"/>
    <w:rsid w:val="007C7987"/>
    <w:rsid w:val="007D46EE"/>
    <w:rsid w:val="007D601E"/>
    <w:rsid w:val="007E003A"/>
    <w:rsid w:val="007E0D0A"/>
    <w:rsid w:val="007E689D"/>
    <w:rsid w:val="007F0657"/>
    <w:rsid w:val="007F2CF2"/>
    <w:rsid w:val="007F3D85"/>
    <w:rsid w:val="007F5B47"/>
    <w:rsid w:val="007F6641"/>
    <w:rsid w:val="007F6A83"/>
    <w:rsid w:val="00800714"/>
    <w:rsid w:val="00801C04"/>
    <w:rsid w:val="00806530"/>
    <w:rsid w:val="0081095A"/>
    <w:rsid w:val="00812E46"/>
    <w:rsid w:val="008153BC"/>
    <w:rsid w:val="00816B65"/>
    <w:rsid w:val="00820902"/>
    <w:rsid w:val="00822BAA"/>
    <w:rsid w:val="00823DE7"/>
    <w:rsid w:val="00831904"/>
    <w:rsid w:val="00835189"/>
    <w:rsid w:val="00836A83"/>
    <w:rsid w:val="00841DC3"/>
    <w:rsid w:val="00842FBB"/>
    <w:rsid w:val="008436A1"/>
    <w:rsid w:val="00846EFB"/>
    <w:rsid w:val="00847CA3"/>
    <w:rsid w:val="008533E1"/>
    <w:rsid w:val="00853B3A"/>
    <w:rsid w:val="008579CD"/>
    <w:rsid w:val="00861707"/>
    <w:rsid w:val="008622B8"/>
    <w:rsid w:val="0086263D"/>
    <w:rsid w:val="00867336"/>
    <w:rsid w:val="008704FF"/>
    <w:rsid w:val="00871086"/>
    <w:rsid w:val="008731D6"/>
    <w:rsid w:val="00875DE9"/>
    <w:rsid w:val="00882849"/>
    <w:rsid w:val="008852F5"/>
    <w:rsid w:val="00885F0E"/>
    <w:rsid w:val="0088696D"/>
    <w:rsid w:val="008923ED"/>
    <w:rsid w:val="008A05D5"/>
    <w:rsid w:val="008A6EB4"/>
    <w:rsid w:val="008B0B80"/>
    <w:rsid w:val="008B4E13"/>
    <w:rsid w:val="008B5462"/>
    <w:rsid w:val="008B7332"/>
    <w:rsid w:val="008B755D"/>
    <w:rsid w:val="008C0E94"/>
    <w:rsid w:val="008C2F7A"/>
    <w:rsid w:val="008C3432"/>
    <w:rsid w:val="008C3FC1"/>
    <w:rsid w:val="008C6EBA"/>
    <w:rsid w:val="008D1DB3"/>
    <w:rsid w:val="008E7C6D"/>
    <w:rsid w:val="008E7FF6"/>
    <w:rsid w:val="008F3EA5"/>
    <w:rsid w:val="008F4AEB"/>
    <w:rsid w:val="008F4B3E"/>
    <w:rsid w:val="008F54E2"/>
    <w:rsid w:val="008F6A18"/>
    <w:rsid w:val="00902CBB"/>
    <w:rsid w:val="00903B5A"/>
    <w:rsid w:val="00907D8D"/>
    <w:rsid w:val="00911590"/>
    <w:rsid w:val="0091297D"/>
    <w:rsid w:val="00914D95"/>
    <w:rsid w:val="00916A13"/>
    <w:rsid w:val="009230C3"/>
    <w:rsid w:val="009304C0"/>
    <w:rsid w:val="009310BE"/>
    <w:rsid w:val="00940E22"/>
    <w:rsid w:val="00942007"/>
    <w:rsid w:val="00942B2B"/>
    <w:rsid w:val="00943BFA"/>
    <w:rsid w:val="00945550"/>
    <w:rsid w:val="009476E0"/>
    <w:rsid w:val="00947CDD"/>
    <w:rsid w:val="00952330"/>
    <w:rsid w:val="00952EB1"/>
    <w:rsid w:val="00954297"/>
    <w:rsid w:val="00957648"/>
    <w:rsid w:val="00957C24"/>
    <w:rsid w:val="00960153"/>
    <w:rsid w:val="00964221"/>
    <w:rsid w:val="00964570"/>
    <w:rsid w:val="00965A6E"/>
    <w:rsid w:val="00970904"/>
    <w:rsid w:val="00972DD9"/>
    <w:rsid w:val="00973E2F"/>
    <w:rsid w:val="00984784"/>
    <w:rsid w:val="009847CA"/>
    <w:rsid w:val="00993168"/>
    <w:rsid w:val="009931BC"/>
    <w:rsid w:val="00993303"/>
    <w:rsid w:val="0099563E"/>
    <w:rsid w:val="00995BA1"/>
    <w:rsid w:val="00997D7B"/>
    <w:rsid w:val="009A2D13"/>
    <w:rsid w:val="009A4EC9"/>
    <w:rsid w:val="009A6F72"/>
    <w:rsid w:val="009B1B60"/>
    <w:rsid w:val="009B1E62"/>
    <w:rsid w:val="009B27DF"/>
    <w:rsid w:val="009B43EE"/>
    <w:rsid w:val="009B6776"/>
    <w:rsid w:val="009B682F"/>
    <w:rsid w:val="009B6919"/>
    <w:rsid w:val="009C38B0"/>
    <w:rsid w:val="009C3B51"/>
    <w:rsid w:val="009D043C"/>
    <w:rsid w:val="009D4802"/>
    <w:rsid w:val="009E05BB"/>
    <w:rsid w:val="009E2CDF"/>
    <w:rsid w:val="009E3842"/>
    <w:rsid w:val="009E7DB0"/>
    <w:rsid w:val="00A01867"/>
    <w:rsid w:val="00A04A89"/>
    <w:rsid w:val="00A05856"/>
    <w:rsid w:val="00A145EE"/>
    <w:rsid w:val="00A154B0"/>
    <w:rsid w:val="00A1594A"/>
    <w:rsid w:val="00A213F7"/>
    <w:rsid w:val="00A2170F"/>
    <w:rsid w:val="00A22D54"/>
    <w:rsid w:val="00A2312F"/>
    <w:rsid w:val="00A2497F"/>
    <w:rsid w:val="00A26A35"/>
    <w:rsid w:val="00A26C99"/>
    <w:rsid w:val="00A317B8"/>
    <w:rsid w:val="00A3201A"/>
    <w:rsid w:val="00A329D9"/>
    <w:rsid w:val="00A3525C"/>
    <w:rsid w:val="00A3561C"/>
    <w:rsid w:val="00A371E4"/>
    <w:rsid w:val="00A41ECC"/>
    <w:rsid w:val="00A42A8F"/>
    <w:rsid w:val="00A44ACA"/>
    <w:rsid w:val="00A44B66"/>
    <w:rsid w:val="00A45469"/>
    <w:rsid w:val="00A56B5D"/>
    <w:rsid w:val="00A6106C"/>
    <w:rsid w:val="00A63CBE"/>
    <w:rsid w:val="00A64D70"/>
    <w:rsid w:val="00A70202"/>
    <w:rsid w:val="00A70BD0"/>
    <w:rsid w:val="00A71998"/>
    <w:rsid w:val="00A719F2"/>
    <w:rsid w:val="00A73AB9"/>
    <w:rsid w:val="00A80325"/>
    <w:rsid w:val="00A80F86"/>
    <w:rsid w:val="00A827B0"/>
    <w:rsid w:val="00A84143"/>
    <w:rsid w:val="00A8676F"/>
    <w:rsid w:val="00A926C0"/>
    <w:rsid w:val="00A935A8"/>
    <w:rsid w:val="00A93C18"/>
    <w:rsid w:val="00A94F9B"/>
    <w:rsid w:val="00A95502"/>
    <w:rsid w:val="00A95519"/>
    <w:rsid w:val="00AA0066"/>
    <w:rsid w:val="00AA426E"/>
    <w:rsid w:val="00AA61A6"/>
    <w:rsid w:val="00AA6972"/>
    <w:rsid w:val="00AB0032"/>
    <w:rsid w:val="00AB1A43"/>
    <w:rsid w:val="00AB2238"/>
    <w:rsid w:val="00AC0EBE"/>
    <w:rsid w:val="00AC16DD"/>
    <w:rsid w:val="00AC17F4"/>
    <w:rsid w:val="00AC3E1B"/>
    <w:rsid w:val="00AC4A02"/>
    <w:rsid w:val="00AC515E"/>
    <w:rsid w:val="00AC7F47"/>
    <w:rsid w:val="00AD1B48"/>
    <w:rsid w:val="00AD46A0"/>
    <w:rsid w:val="00AD5256"/>
    <w:rsid w:val="00AD54B9"/>
    <w:rsid w:val="00AE13B5"/>
    <w:rsid w:val="00AE1D36"/>
    <w:rsid w:val="00AE1FE0"/>
    <w:rsid w:val="00AE4AC8"/>
    <w:rsid w:val="00AE7D62"/>
    <w:rsid w:val="00AF253E"/>
    <w:rsid w:val="00AF3D0A"/>
    <w:rsid w:val="00AF5B6E"/>
    <w:rsid w:val="00B04FE3"/>
    <w:rsid w:val="00B073CC"/>
    <w:rsid w:val="00B10310"/>
    <w:rsid w:val="00B13331"/>
    <w:rsid w:val="00B148C5"/>
    <w:rsid w:val="00B2085B"/>
    <w:rsid w:val="00B23A52"/>
    <w:rsid w:val="00B26233"/>
    <w:rsid w:val="00B3305E"/>
    <w:rsid w:val="00B333CA"/>
    <w:rsid w:val="00B34D17"/>
    <w:rsid w:val="00B4046A"/>
    <w:rsid w:val="00B45651"/>
    <w:rsid w:val="00B45B6F"/>
    <w:rsid w:val="00B5183D"/>
    <w:rsid w:val="00B540D2"/>
    <w:rsid w:val="00B65302"/>
    <w:rsid w:val="00B74D9C"/>
    <w:rsid w:val="00B7586E"/>
    <w:rsid w:val="00B769E9"/>
    <w:rsid w:val="00B80725"/>
    <w:rsid w:val="00B80A93"/>
    <w:rsid w:val="00B810E2"/>
    <w:rsid w:val="00B81F0A"/>
    <w:rsid w:val="00B84192"/>
    <w:rsid w:val="00B85D44"/>
    <w:rsid w:val="00B862D8"/>
    <w:rsid w:val="00B86818"/>
    <w:rsid w:val="00B92D54"/>
    <w:rsid w:val="00B96A90"/>
    <w:rsid w:val="00BA25E5"/>
    <w:rsid w:val="00BA4EB9"/>
    <w:rsid w:val="00BA5BD1"/>
    <w:rsid w:val="00BB4D69"/>
    <w:rsid w:val="00BB5D9E"/>
    <w:rsid w:val="00BB610A"/>
    <w:rsid w:val="00BC2E35"/>
    <w:rsid w:val="00BC6A6A"/>
    <w:rsid w:val="00BC712F"/>
    <w:rsid w:val="00BD3FCD"/>
    <w:rsid w:val="00BD4944"/>
    <w:rsid w:val="00BE2633"/>
    <w:rsid w:val="00BE63C0"/>
    <w:rsid w:val="00BE6D69"/>
    <w:rsid w:val="00BE7E7F"/>
    <w:rsid w:val="00BF05DE"/>
    <w:rsid w:val="00BF14FE"/>
    <w:rsid w:val="00BF1561"/>
    <w:rsid w:val="00BF1B52"/>
    <w:rsid w:val="00BF4627"/>
    <w:rsid w:val="00BF6EE0"/>
    <w:rsid w:val="00C0313E"/>
    <w:rsid w:val="00C06921"/>
    <w:rsid w:val="00C07A10"/>
    <w:rsid w:val="00C13522"/>
    <w:rsid w:val="00C14E6A"/>
    <w:rsid w:val="00C16D1E"/>
    <w:rsid w:val="00C176E8"/>
    <w:rsid w:val="00C21DD8"/>
    <w:rsid w:val="00C258FE"/>
    <w:rsid w:val="00C3725F"/>
    <w:rsid w:val="00C37DA9"/>
    <w:rsid w:val="00C4495C"/>
    <w:rsid w:val="00C512FA"/>
    <w:rsid w:val="00C52776"/>
    <w:rsid w:val="00C52E13"/>
    <w:rsid w:val="00C53811"/>
    <w:rsid w:val="00C53925"/>
    <w:rsid w:val="00C53DE2"/>
    <w:rsid w:val="00C53F19"/>
    <w:rsid w:val="00C545D9"/>
    <w:rsid w:val="00C549E3"/>
    <w:rsid w:val="00C54A90"/>
    <w:rsid w:val="00C560E1"/>
    <w:rsid w:val="00C620F6"/>
    <w:rsid w:val="00C634E9"/>
    <w:rsid w:val="00C63811"/>
    <w:rsid w:val="00C6675C"/>
    <w:rsid w:val="00C67F1D"/>
    <w:rsid w:val="00C7074E"/>
    <w:rsid w:val="00C72707"/>
    <w:rsid w:val="00C7402E"/>
    <w:rsid w:val="00C74B9C"/>
    <w:rsid w:val="00C8009D"/>
    <w:rsid w:val="00C83D27"/>
    <w:rsid w:val="00C843B1"/>
    <w:rsid w:val="00C86552"/>
    <w:rsid w:val="00C86B05"/>
    <w:rsid w:val="00C8727D"/>
    <w:rsid w:val="00C87A26"/>
    <w:rsid w:val="00C9151C"/>
    <w:rsid w:val="00C93848"/>
    <w:rsid w:val="00C97921"/>
    <w:rsid w:val="00CA04B7"/>
    <w:rsid w:val="00CA3A73"/>
    <w:rsid w:val="00CA407C"/>
    <w:rsid w:val="00CA47C5"/>
    <w:rsid w:val="00CB2C81"/>
    <w:rsid w:val="00CC3FE0"/>
    <w:rsid w:val="00CC798F"/>
    <w:rsid w:val="00CC7EAC"/>
    <w:rsid w:val="00CD16D6"/>
    <w:rsid w:val="00CD1C60"/>
    <w:rsid w:val="00CD499A"/>
    <w:rsid w:val="00CD4F00"/>
    <w:rsid w:val="00CD6079"/>
    <w:rsid w:val="00CE0327"/>
    <w:rsid w:val="00CE0406"/>
    <w:rsid w:val="00CE4BC5"/>
    <w:rsid w:val="00CE7363"/>
    <w:rsid w:val="00CF58A7"/>
    <w:rsid w:val="00D01DE5"/>
    <w:rsid w:val="00D1066F"/>
    <w:rsid w:val="00D1081C"/>
    <w:rsid w:val="00D109F6"/>
    <w:rsid w:val="00D150CA"/>
    <w:rsid w:val="00D1709C"/>
    <w:rsid w:val="00D17F0E"/>
    <w:rsid w:val="00D24A21"/>
    <w:rsid w:val="00D26C35"/>
    <w:rsid w:val="00D30445"/>
    <w:rsid w:val="00D36D09"/>
    <w:rsid w:val="00D37558"/>
    <w:rsid w:val="00D40637"/>
    <w:rsid w:val="00D452EA"/>
    <w:rsid w:val="00D5136E"/>
    <w:rsid w:val="00D560AA"/>
    <w:rsid w:val="00D563F3"/>
    <w:rsid w:val="00D60529"/>
    <w:rsid w:val="00D61180"/>
    <w:rsid w:val="00D61A2C"/>
    <w:rsid w:val="00D7211A"/>
    <w:rsid w:val="00D740EA"/>
    <w:rsid w:val="00D762DB"/>
    <w:rsid w:val="00D8407C"/>
    <w:rsid w:val="00D85D00"/>
    <w:rsid w:val="00D87818"/>
    <w:rsid w:val="00D91C3E"/>
    <w:rsid w:val="00D97089"/>
    <w:rsid w:val="00D976F9"/>
    <w:rsid w:val="00DB5372"/>
    <w:rsid w:val="00DC4F74"/>
    <w:rsid w:val="00DC66C1"/>
    <w:rsid w:val="00DC76A3"/>
    <w:rsid w:val="00DD331F"/>
    <w:rsid w:val="00DD3AED"/>
    <w:rsid w:val="00DD3B04"/>
    <w:rsid w:val="00DD446A"/>
    <w:rsid w:val="00DD49FB"/>
    <w:rsid w:val="00DD5FA0"/>
    <w:rsid w:val="00DE00FA"/>
    <w:rsid w:val="00DE2E8C"/>
    <w:rsid w:val="00DE3D42"/>
    <w:rsid w:val="00DE4B82"/>
    <w:rsid w:val="00DE5141"/>
    <w:rsid w:val="00DE657D"/>
    <w:rsid w:val="00DF3348"/>
    <w:rsid w:val="00DF3E6C"/>
    <w:rsid w:val="00DF58CA"/>
    <w:rsid w:val="00DF5C34"/>
    <w:rsid w:val="00E11DF3"/>
    <w:rsid w:val="00E1248A"/>
    <w:rsid w:val="00E12AA6"/>
    <w:rsid w:val="00E13233"/>
    <w:rsid w:val="00E13443"/>
    <w:rsid w:val="00E13C67"/>
    <w:rsid w:val="00E14D6C"/>
    <w:rsid w:val="00E15099"/>
    <w:rsid w:val="00E16C1E"/>
    <w:rsid w:val="00E20659"/>
    <w:rsid w:val="00E24B3E"/>
    <w:rsid w:val="00E35A5E"/>
    <w:rsid w:val="00E504E9"/>
    <w:rsid w:val="00E50F6F"/>
    <w:rsid w:val="00E52098"/>
    <w:rsid w:val="00E5358E"/>
    <w:rsid w:val="00E56DAE"/>
    <w:rsid w:val="00E6084B"/>
    <w:rsid w:val="00E60DCE"/>
    <w:rsid w:val="00E61BE8"/>
    <w:rsid w:val="00E62E7A"/>
    <w:rsid w:val="00E63786"/>
    <w:rsid w:val="00E81177"/>
    <w:rsid w:val="00E812C7"/>
    <w:rsid w:val="00E81C5D"/>
    <w:rsid w:val="00E82F73"/>
    <w:rsid w:val="00E84F62"/>
    <w:rsid w:val="00E870F3"/>
    <w:rsid w:val="00E90C03"/>
    <w:rsid w:val="00E9466A"/>
    <w:rsid w:val="00E951E9"/>
    <w:rsid w:val="00E957AE"/>
    <w:rsid w:val="00EA128A"/>
    <w:rsid w:val="00EA23FF"/>
    <w:rsid w:val="00EA3623"/>
    <w:rsid w:val="00EA3DA0"/>
    <w:rsid w:val="00EA54AA"/>
    <w:rsid w:val="00EA6048"/>
    <w:rsid w:val="00EB268C"/>
    <w:rsid w:val="00EC137B"/>
    <w:rsid w:val="00EC2A89"/>
    <w:rsid w:val="00EC5500"/>
    <w:rsid w:val="00EC6BA2"/>
    <w:rsid w:val="00ED3282"/>
    <w:rsid w:val="00EE3829"/>
    <w:rsid w:val="00EE4ECA"/>
    <w:rsid w:val="00EF17A6"/>
    <w:rsid w:val="00EF2795"/>
    <w:rsid w:val="00EF3496"/>
    <w:rsid w:val="00EF7FA0"/>
    <w:rsid w:val="00F05558"/>
    <w:rsid w:val="00F06144"/>
    <w:rsid w:val="00F10439"/>
    <w:rsid w:val="00F10AEC"/>
    <w:rsid w:val="00F158F1"/>
    <w:rsid w:val="00F20B2D"/>
    <w:rsid w:val="00F215ED"/>
    <w:rsid w:val="00F25736"/>
    <w:rsid w:val="00F25758"/>
    <w:rsid w:val="00F41CA4"/>
    <w:rsid w:val="00F42621"/>
    <w:rsid w:val="00F442CD"/>
    <w:rsid w:val="00F4525A"/>
    <w:rsid w:val="00F507F1"/>
    <w:rsid w:val="00F53E6A"/>
    <w:rsid w:val="00F62581"/>
    <w:rsid w:val="00F62FE8"/>
    <w:rsid w:val="00F63538"/>
    <w:rsid w:val="00F63797"/>
    <w:rsid w:val="00F64691"/>
    <w:rsid w:val="00F64B91"/>
    <w:rsid w:val="00F72CC8"/>
    <w:rsid w:val="00F74C25"/>
    <w:rsid w:val="00F766DF"/>
    <w:rsid w:val="00F776DF"/>
    <w:rsid w:val="00F85D14"/>
    <w:rsid w:val="00F9056C"/>
    <w:rsid w:val="00F91166"/>
    <w:rsid w:val="00F95D49"/>
    <w:rsid w:val="00F96750"/>
    <w:rsid w:val="00F97A2B"/>
    <w:rsid w:val="00F97DDE"/>
    <w:rsid w:val="00FB027A"/>
    <w:rsid w:val="00FB0AB5"/>
    <w:rsid w:val="00FB37F1"/>
    <w:rsid w:val="00FB43CC"/>
    <w:rsid w:val="00FB543E"/>
    <w:rsid w:val="00FB642B"/>
    <w:rsid w:val="00FB767C"/>
    <w:rsid w:val="00FC0B40"/>
    <w:rsid w:val="00FC31E8"/>
    <w:rsid w:val="00FC4D73"/>
    <w:rsid w:val="00FC7644"/>
    <w:rsid w:val="00FD1A79"/>
    <w:rsid w:val="00FE185C"/>
    <w:rsid w:val="00FE3374"/>
    <w:rsid w:val="00FE7B95"/>
    <w:rsid w:val="00FF36BF"/>
    <w:rsid w:val="00FF6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F2D9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spacing w:before="120"/>
      <w:ind w:left="1156" w:right="638"/>
      <w:outlineLvl w:val="0"/>
    </w:pPr>
    <w:rPr>
      <w:rFonts w:ascii="Arial" w:hAnsi="Arial" w:cs="Arial"/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rsid w:val="005F69EC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5F69EC"/>
    <w:pPr>
      <w:ind w:left="720"/>
      <w:contextualSpacing/>
    </w:pPr>
  </w:style>
  <w:style w:type="character" w:styleId="Lienhypertexte">
    <w:name w:val="Hyperlink"/>
    <w:uiPriority w:val="99"/>
    <w:rsid w:val="005F69EC"/>
    <w:rPr>
      <w:color w:val="0000FF"/>
      <w:u w:val="single"/>
    </w:rPr>
  </w:style>
  <w:style w:type="character" w:customStyle="1" w:styleId="msgtextinfolarge">
    <w:name w:val="msgtextinfolarge"/>
    <w:basedOn w:val="Policepardfaut"/>
    <w:rsid w:val="005F69EC"/>
  </w:style>
  <w:style w:type="character" w:customStyle="1" w:styleId="Titre1Car">
    <w:name w:val="Titre 1 Car"/>
    <w:basedOn w:val="Policepardfaut"/>
    <w:link w:val="Titre1"/>
    <w:rsid w:val="002F2D9B"/>
    <w:rPr>
      <w:rFonts w:ascii="Arial" w:eastAsia="Times New Roman" w:hAnsi="Arial" w:cs="Arial"/>
      <w:b/>
      <w:sz w:val="32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2D9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nl-BE" w:eastAsia="nl-BE"/>
    </w:rPr>
  </w:style>
  <w:style w:type="paragraph" w:styleId="TM1">
    <w:name w:val="toc 1"/>
    <w:basedOn w:val="Normal"/>
    <w:next w:val="Normal"/>
    <w:autoRedefine/>
    <w:uiPriority w:val="39"/>
    <w:unhideWhenUsed/>
    <w:rsid w:val="00EA128A"/>
    <w:pPr>
      <w:tabs>
        <w:tab w:val="right" w:leader="dot" w:pos="9062"/>
      </w:tabs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F2D9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2D9B"/>
    <w:rPr>
      <w:rFonts w:ascii="Tahoma" w:eastAsia="Times New Roman" w:hAnsi="Tahoma" w:cs="Tahoma"/>
      <w:sz w:val="16"/>
      <w:szCs w:val="16"/>
      <w:lang w:val="fr-FR" w:eastAsia="fr-FR"/>
    </w:rPr>
  </w:style>
  <w:style w:type="paragraph" w:styleId="En-tte">
    <w:name w:val="header"/>
    <w:basedOn w:val="Normal"/>
    <w:link w:val="En-tteCar"/>
    <w:unhideWhenUsed/>
    <w:rsid w:val="002F2D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F2D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nhideWhenUsed/>
    <w:rsid w:val="002F2D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2F2D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ansinterligne">
    <w:name w:val="No Spacing"/>
    <w:uiPriority w:val="1"/>
    <w:qFormat/>
    <w:rsid w:val="00F90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F2D9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spacing w:before="120"/>
      <w:ind w:left="1156" w:right="638"/>
      <w:outlineLvl w:val="0"/>
    </w:pPr>
    <w:rPr>
      <w:rFonts w:ascii="Arial" w:hAnsi="Arial" w:cs="Arial"/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rsid w:val="005F69EC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5F69EC"/>
    <w:pPr>
      <w:ind w:left="720"/>
      <w:contextualSpacing/>
    </w:pPr>
  </w:style>
  <w:style w:type="character" w:styleId="Lienhypertexte">
    <w:name w:val="Hyperlink"/>
    <w:uiPriority w:val="99"/>
    <w:rsid w:val="005F69EC"/>
    <w:rPr>
      <w:color w:val="0000FF"/>
      <w:u w:val="single"/>
    </w:rPr>
  </w:style>
  <w:style w:type="character" w:customStyle="1" w:styleId="msgtextinfolarge">
    <w:name w:val="msgtextinfolarge"/>
    <w:basedOn w:val="Policepardfaut"/>
    <w:rsid w:val="005F69EC"/>
  </w:style>
  <w:style w:type="character" w:customStyle="1" w:styleId="Titre1Car">
    <w:name w:val="Titre 1 Car"/>
    <w:basedOn w:val="Policepardfaut"/>
    <w:link w:val="Titre1"/>
    <w:rsid w:val="002F2D9B"/>
    <w:rPr>
      <w:rFonts w:ascii="Arial" w:eastAsia="Times New Roman" w:hAnsi="Arial" w:cs="Arial"/>
      <w:b/>
      <w:sz w:val="32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2D9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nl-BE" w:eastAsia="nl-BE"/>
    </w:rPr>
  </w:style>
  <w:style w:type="paragraph" w:styleId="TM1">
    <w:name w:val="toc 1"/>
    <w:basedOn w:val="Normal"/>
    <w:next w:val="Normal"/>
    <w:autoRedefine/>
    <w:uiPriority w:val="39"/>
    <w:unhideWhenUsed/>
    <w:rsid w:val="00EA128A"/>
    <w:pPr>
      <w:tabs>
        <w:tab w:val="right" w:leader="dot" w:pos="9062"/>
      </w:tabs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F2D9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2D9B"/>
    <w:rPr>
      <w:rFonts w:ascii="Tahoma" w:eastAsia="Times New Roman" w:hAnsi="Tahoma" w:cs="Tahoma"/>
      <w:sz w:val="16"/>
      <w:szCs w:val="16"/>
      <w:lang w:val="fr-FR" w:eastAsia="fr-FR"/>
    </w:rPr>
  </w:style>
  <w:style w:type="paragraph" w:styleId="En-tte">
    <w:name w:val="header"/>
    <w:basedOn w:val="Normal"/>
    <w:link w:val="En-tteCar"/>
    <w:unhideWhenUsed/>
    <w:rsid w:val="002F2D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F2D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nhideWhenUsed/>
    <w:rsid w:val="002F2D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2F2D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ansinterligne">
    <w:name w:val="No Spacing"/>
    <w:uiPriority w:val="1"/>
    <w:qFormat/>
    <w:rsid w:val="00F90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erver01:8080/cssk/jsp/categories/modif_category.jsp?refCat=48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ciaalbrussel.b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bruxellessocial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ruxellessocial.b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ciaalbrussel.be" TargetMode="External"/><Relationship Id="rId1" Type="http://schemas.openxmlformats.org/officeDocument/2006/relationships/hyperlink" Target="file:///\\server01\data\Plan%20de%20classement%20et%20cat&#233;gories\Cat&#233;gories%20Bruxelles%20Social\www.bruxellessocial.b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mdc-cdcs.be" TargetMode="External"/><Relationship Id="rId1" Type="http://schemas.openxmlformats.org/officeDocument/2006/relationships/hyperlink" Target="http://www.cdcs-cmdc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EF989-558F-4303-A376-42407818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11086</TotalTime>
  <Pages>45</Pages>
  <Words>9699</Words>
  <Characters>53349</Characters>
  <Application>Microsoft Office Word</Application>
  <DocSecurity>0</DocSecurity>
  <Lines>444</Lines>
  <Paragraphs>125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Giet</dc:creator>
  <cp:keywords/>
  <dc:description/>
  <cp:lastModifiedBy>Amélie Jacquet</cp:lastModifiedBy>
  <cp:revision>151</cp:revision>
  <cp:lastPrinted>2016-10-14T07:36:00Z</cp:lastPrinted>
  <dcterms:created xsi:type="dcterms:W3CDTF">2014-01-30T10:59:00Z</dcterms:created>
  <dcterms:modified xsi:type="dcterms:W3CDTF">2016-12-22T16:38:00Z</dcterms:modified>
</cp:coreProperties>
</file>