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C7B77" w14:textId="7B1F570A" w:rsidR="00543544" w:rsidRDefault="00120EDC">
      <w:pPr>
        <w:rPr>
          <w:rFonts w:ascii="Aptos" w:hAnsi="Aptos"/>
          <w:b/>
          <w:bCs/>
          <w:sz w:val="28"/>
          <w:szCs w:val="28"/>
          <w:lang w:val="mi-NZ"/>
        </w:rPr>
      </w:pPr>
      <w:r w:rsidRPr="00120EDC">
        <w:rPr>
          <w:rFonts w:ascii="Aptos" w:hAnsi="Aptos"/>
          <w:b/>
          <w:bCs/>
          <w:sz w:val="28"/>
          <w:szCs w:val="28"/>
          <w:lang w:val="mi-NZ"/>
        </w:rPr>
        <w:t>January 2024</w:t>
      </w:r>
      <w:r>
        <w:rPr>
          <w:rFonts w:ascii="Aptos" w:hAnsi="Aptos"/>
          <w:b/>
          <w:bCs/>
          <w:sz w:val="28"/>
          <w:szCs w:val="28"/>
          <w:lang w:val="mi-NZ"/>
        </w:rPr>
        <w:t xml:space="preserve"> |</w:t>
      </w:r>
      <w:r w:rsidRPr="00120EDC">
        <w:rPr>
          <w:rFonts w:ascii="Aptos" w:hAnsi="Aptos"/>
          <w:b/>
          <w:bCs/>
          <w:sz w:val="28"/>
          <w:szCs w:val="28"/>
          <w:lang w:val="mi-NZ"/>
        </w:rPr>
        <w:t xml:space="preserve"> Target Map</w:t>
      </w:r>
      <w:r w:rsidR="00BB690F">
        <w:rPr>
          <w:rFonts w:ascii="Aptos" w:hAnsi="Aptos"/>
          <w:b/>
          <w:bCs/>
          <w:sz w:val="28"/>
          <w:szCs w:val="28"/>
          <w:lang w:val="mi-NZ"/>
        </w:rPr>
        <w:t xml:space="preserve">s </w:t>
      </w:r>
      <w:r w:rsidRPr="00120EDC">
        <w:rPr>
          <w:rFonts w:ascii="Aptos" w:hAnsi="Aptos"/>
          <w:b/>
          <w:bCs/>
          <w:sz w:val="28"/>
          <w:szCs w:val="28"/>
          <w:lang w:val="mi-NZ"/>
        </w:rPr>
        <w:t>Revision</w:t>
      </w:r>
    </w:p>
    <w:p w14:paraId="3101607A" w14:textId="77777777" w:rsidR="00120EDC" w:rsidRPr="00120EDC" w:rsidRDefault="00120EDC">
      <w:pPr>
        <w:rPr>
          <w:rFonts w:ascii="Aptos" w:hAnsi="Aptos"/>
          <w:b/>
          <w:bCs/>
          <w:sz w:val="26"/>
          <w:szCs w:val="26"/>
          <w:lang w:val="mi-NZ"/>
        </w:rPr>
      </w:pPr>
    </w:p>
    <w:p w14:paraId="2DCC7566" w14:textId="16D8FD9C" w:rsidR="00120EDC" w:rsidRPr="00120EDC" w:rsidRDefault="00120EDC">
      <w:pPr>
        <w:rPr>
          <w:rFonts w:ascii="Aptos" w:hAnsi="Aptos"/>
          <w:b/>
          <w:bCs/>
          <w:sz w:val="26"/>
          <w:szCs w:val="26"/>
          <w:lang w:val="mi-NZ"/>
        </w:rPr>
      </w:pPr>
      <w:r w:rsidRPr="00120EDC">
        <w:rPr>
          <w:rFonts w:ascii="Aptos" w:hAnsi="Aptos"/>
          <w:b/>
          <w:bCs/>
          <w:sz w:val="26"/>
          <w:szCs w:val="26"/>
          <w:lang w:val="mi-NZ"/>
        </w:rPr>
        <w:t>Target Maps</w:t>
      </w:r>
    </w:p>
    <w:p w14:paraId="190CDD4D" w14:textId="0B3C8859" w:rsidR="00120EDC" w:rsidRPr="00120EDC" w:rsidRDefault="00120EDC">
      <w:pPr>
        <w:rPr>
          <w:rFonts w:ascii="Aptos" w:hAnsi="Aptos"/>
          <w:sz w:val="24"/>
          <w:szCs w:val="24"/>
          <w:lang w:val="mi-NZ"/>
        </w:rPr>
      </w:pPr>
      <w:r w:rsidRPr="00120EDC">
        <w:rPr>
          <w:rFonts w:ascii="Aptos" w:hAnsi="Aptos"/>
          <w:b/>
          <w:bCs/>
          <w:sz w:val="24"/>
          <w:szCs w:val="24"/>
          <w:lang w:val="mi-NZ"/>
        </w:rPr>
        <w:t>Change:</w:t>
      </w:r>
      <w:r w:rsidRPr="00120EDC">
        <w:rPr>
          <w:rFonts w:ascii="Aptos" w:hAnsi="Aptos"/>
          <w:sz w:val="24"/>
          <w:szCs w:val="24"/>
          <w:lang w:val="mi-NZ"/>
        </w:rPr>
        <w:t xml:space="preserve"> Periphyton targets revised from A to B in four WMZs </w:t>
      </w:r>
    </w:p>
    <w:p w14:paraId="66E8603E" w14:textId="65390134" w:rsidR="00BC0D49" w:rsidRPr="00BC0D49" w:rsidRDefault="00120EDC" w:rsidP="00BC0D49">
      <w:pPr>
        <w:rPr>
          <w:rFonts w:ascii="Aptos" w:hAnsi="Aptos"/>
          <w:sz w:val="24"/>
          <w:szCs w:val="24"/>
          <w:lang w:val="mi-NZ"/>
        </w:rPr>
      </w:pPr>
      <w:r w:rsidRPr="00120EDC">
        <w:rPr>
          <w:rFonts w:ascii="Aptos" w:hAnsi="Aptos"/>
          <w:b/>
          <w:bCs/>
          <w:sz w:val="24"/>
          <w:szCs w:val="24"/>
          <w:lang w:val="mi-NZ"/>
        </w:rPr>
        <w:t>Reason:</w:t>
      </w:r>
      <w:r w:rsidRPr="00120EDC">
        <w:rPr>
          <w:rFonts w:ascii="Aptos" w:hAnsi="Aptos"/>
          <w:sz w:val="24"/>
          <w:szCs w:val="24"/>
          <w:lang w:val="mi-NZ"/>
        </w:rPr>
        <w:t xml:space="preserve"> Translation from error from Cawthron targets report to WMZs</w:t>
      </w:r>
    </w:p>
    <w:p w14:paraId="4DF10C55" w14:textId="77777777" w:rsidR="00120EDC" w:rsidRDefault="00120EDC">
      <w:pPr>
        <w:rPr>
          <w:rFonts w:ascii="Aptos" w:hAnsi="Aptos"/>
          <w:sz w:val="24"/>
          <w:szCs w:val="24"/>
          <w:lang w:val="mi-NZ"/>
        </w:rPr>
      </w:pPr>
    </w:p>
    <w:p w14:paraId="5E5A318C" w14:textId="01DBEDE8" w:rsidR="00120EDC" w:rsidRDefault="00120EDC">
      <w:pPr>
        <w:rPr>
          <w:rFonts w:ascii="Aptos" w:hAnsi="Aptos"/>
          <w:sz w:val="24"/>
          <w:szCs w:val="24"/>
          <w:lang w:val="mi-NZ"/>
        </w:rPr>
      </w:pPr>
      <w:r w:rsidRPr="00120EDC">
        <w:rPr>
          <w:rFonts w:ascii="Aptos" w:hAnsi="Aptos"/>
          <w:b/>
          <w:bCs/>
          <w:sz w:val="24"/>
          <w:szCs w:val="24"/>
          <w:lang w:val="mi-NZ"/>
        </w:rPr>
        <w:t>Change:</w:t>
      </w:r>
      <w:r>
        <w:rPr>
          <w:rFonts w:ascii="Aptos" w:hAnsi="Aptos"/>
          <w:sz w:val="24"/>
          <w:szCs w:val="24"/>
          <w:lang w:val="mi-NZ"/>
        </w:rPr>
        <w:t xml:space="preserve"> </w:t>
      </w:r>
      <w:r w:rsidRPr="00120EDC">
        <w:rPr>
          <w:rFonts w:ascii="Aptos" w:hAnsi="Aptos"/>
          <w:i/>
          <w:iCs/>
          <w:sz w:val="24"/>
          <w:szCs w:val="24"/>
          <w:lang w:val="mi-NZ"/>
        </w:rPr>
        <w:t>E. coli</w:t>
      </w:r>
      <w:r w:rsidRPr="00120EDC">
        <w:rPr>
          <w:rFonts w:ascii="Aptos" w:hAnsi="Aptos"/>
          <w:sz w:val="24"/>
          <w:szCs w:val="24"/>
          <w:lang w:val="mi-NZ"/>
        </w:rPr>
        <w:t xml:space="preserve"> targets</w:t>
      </w:r>
      <w:r>
        <w:rPr>
          <w:rFonts w:ascii="Aptos" w:hAnsi="Aptos"/>
          <w:i/>
          <w:iCs/>
          <w:sz w:val="24"/>
          <w:szCs w:val="24"/>
          <w:lang w:val="mi-NZ"/>
        </w:rPr>
        <w:t xml:space="preserve"> </w:t>
      </w:r>
      <w:r>
        <w:rPr>
          <w:rFonts w:ascii="Aptos" w:hAnsi="Aptos"/>
          <w:sz w:val="24"/>
          <w:szCs w:val="24"/>
          <w:lang w:val="mi-NZ"/>
        </w:rPr>
        <w:t xml:space="preserve">revised down one grade (A to B or B to C) in 14 WMZs </w:t>
      </w:r>
    </w:p>
    <w:p w14:paraId="04DF2F96" w14:textId="1C44250E" w:rsidR="00120EDC" w:rsidRDefault="00120EDC" w:rsidP="00120EDC">
      <w:pPr>
        <w:rPr>
          <w:rFonts w:ascii="Aptos" w:hAnsi="Aptos"/>
          <w:sz w:val="24"/>
          <w:szCs w:val="24"/>
          <w:lang w:val="mi-NZ"/>
        </w:rPr>
      </w:pPr>
      <w:r w:rsidRPr="00120EDC">
        <w:rPr>
          <w:rFonts w:ascii="Aptos" w:hAnsi="Aptos"/>
          <w:b/>
          <w:bCs/>
          <w:sz w:val="24"/>
          <w:szCs w:val="24"/>
          <w:lang w:val="mi-NZ"/>
        </w:rPr>
        <w:t>Reason:</w:t>
      </w:r>
      <w:r w:rsidRPr="00120EDC">
        <w:rPr>
          <w:rFonts w:ascii="Aptos" w:hAnsi="Aptos"/>
          <w:sz w:val="24"/>
          <w:szCs w:val="24"/>
          <w:lang w:val="mi-NZ"/>
        </w:rPr>
        <w:t xml:space="preserve"> Translation from error </w:t>
      </w:r>
      <w:r>
        <w:rPr>
          <w:rFonts w:ascii="Aptos" w:hAnsi="Aptos"/>
          <w:sz w:val="24"/>
          <w:szCs w:val="24"/>
          <w:lang w:val="mi-NZ"/>
        </w:rPr>
        <w:t xml:space="preserve">to </w:t>
      </w:r>
      <w:r w:rsidRPr="00120EDC">
        <w:rPr>
          <w:rFonts w:ascii="Aptos" w:hAnsi="Aptos"/>
          <w:sz w:val="24"/>
          <w:szCs w:val="24"/>
          <w:lang w:val="mi-NZ"/>
        </w:rPr>
        <w:t>WMZs</w:t>
      </w:r>
    </w:p>
    <w:p w14:paraId="3DD8EC45" w14:textId="77777777" w:rsidR="00120EDC" w:rsidRPr="00120EDC" w:rsidRDefault="00120EDC" w:rsidP="00120EDC">
      <w:pPr>
        <w:rPr>
          <w:rFonts w:ascii="Aptos" w:hAnsi="Aptos"/>
          <w:b/>
          <w:bCs/>
          <w:sz w:val="28"/>
          <w:szCs w:val="28"/>
          <w:lang w:val="mi-NZ"/>
        </w:rPr>
      </w:pPr>
    </w:p>
    <w:p w14:paraId="2BC2638B" w14:textId="6C3949BF" w:rsidR="00120EDC" w:rsidRPr="00BB690F" w:rsidRDefault="00120EDC" w:rsidP="00120EDC">
      <w:pPr>
        <w:rPr>
          <w:rFonts w:ascii="Aptos" w:hAnsi="Aptos"/>
          <w:b/>
          <w:bCs/>
          <w:sz w:val="26"/>
          <w:szCs w:val="26"/>
          <w:lang w:val="mi-NZ"/>
        </w:rPr>
      </w:pPr>
      <w:r w:rsidRPr="00BB690F">
        <w:rPr>
          <w:rFonts w:ascii="Aptos" w:hAnsi="Aptos"/>
          <w:b/>
          <w:bCs/>
          <w:sz w:val="26"/>
          <w:szCs w:val="26"/>
          <w:lang w:val="mi-NZ"/>
        </w:rPr>
        <w:t>Reductions Required Maps</w:t>
      </w:r>
    </w:p>
    <w:p w14:paraId="517B5E58" w14:textId="2FDD4475" w:rsidR="00120EDC" w:rsidRDefault="00120EDC">
      <w:pPr>
        <w:rPr>
          <w:rFonts w:ascii="Aptos" w:hAnsi="Aptos"/>
          <w:sz w:val="24"/>
          <w:szCs w:val="24"/>
          <w:lang w:val="mi-NZ"/>
        </w:rPr>
      </w:pPr>
      <w:r w:rsidRPr="009608D9">
        <w:rPr>
          <w:rFonts w:ascii="Aptos" w:hAnsi="Aptos"/>
          <w:b/>
          <w:bCs/>
          <w:sz w:val="24"/>
          <w:szCs w:val="24"/>
          <w:lang w:val="mi-NZ"/>
        </w:rPr>
        <w:t>Change:</w:t>
      </w:r>
      <w:r>
        <w:rPr>
          <w:rFonts w:ascii="Aptos" w:hAnsi="Aptos"/>
          <w:sz w:val="24"/>
          <w:szCs w:val="24"/>
          <w:lang w:val="mi-NZ"/>
        </w:rPr>
        <w:t xml:space="preserve"> 20 WMZs have a different category status (e.g. from small reduction to moderate reduction)</w:t>
      </w:r>
      <w:r w:rsidR="00BB690F">
        <w:rPr>
          <w:rFonts w:ascii="Aptos" w:hAnsi="Aptos"/>
          <w:sz w:val="24"/>
          <w:szCs w:val="24"/>
          <w:lang w:val="mi-NZ"/>
        </w:rPr>
        <w:t xml:space="preserve"> for Total Nitrogen</w:t>
      </w:r>
      <w:r w:rsidR="009608D9">
        <w:rPr>
          <w:rFonts w:ascii="Aptos" w:hAnsi="Aptos"/>
          <w:sz w:val="24"/>
          <w:szCs w:val="24"/>
          <w:lang w:val="mi-NZ"/>
        </w:rPr>
        <w:t>. Five WMZs have improved in reductions required and 15 now require larger reductions.</w:t>
      </w:r>
    </w:p>
    <w:p w14:paraId="40B9BF61" w14:textId="394C7BDE" w:rsidR="00BC0D49" w:rsidRDefault="009608D9">
      <w:pPr>
        <w:rPr>
          <w:rFonts w:ascii="Aptos" w:hAnsi="Aptos"/>
          <w:sz w:val="24"/>
          <w:szCs w:val="24"/>
          <w:lang w:val="mi-NZ"/>
        </w:rPr>
      </w:pPr>
      <w:r w:rsidRPr="009608D9">
        <w:rPr>
          <w:rFonts w:ascii="Aptos" w:hAnsi="Aptos"/>
          <w:b/>
          <w:bCs/>
          <w:sz w:val="24"/>
          <w:szCs w:val="24"/>
          <w:lang w:val="mi-NZ"/>
        </w:rPr>
        <w:t>Reason:</w:t>
      </w:r>
      <w:r>
        <w:rPr>
          <w:rFonts w:ascii="Aptos" w:hAnsi="Aptos"/>
          <w:sz w:val="24"/>
          <w:szCs w:val="24"/>
          <w:lang w:val="mi-NZ"/>
        </w:rPr>
        <w:t xml:space="preserve"> Update to the model used and changes to periphyton targets</w:t>
      </w:r>
    </w:p>
    <w:p w14:paraId="1F6953AD" w14:textId="77777777" w:rsidR="009608D9" w:rsidRDefault="009608D9">
      <w:pPr>
        <w:rPr>
          <w:rFonts w:ascii="Aptos" w:hAnsi="Aptos"/>
          <w:sz w:val="24"/>
          <w:szCs w:val="24"/>
          <w:lang w:val="mi-NZ"/>
        </w:rPr>
      </w:pPr>
    </w:p>
    <w:p w14:paraId="266F0E32" w14:textId="0B0D0962" w:rsidR="009608D9" w:rsidRDefault="00BB690F">
      <w:pPr>
        <w:rPr>
          <w:rFonts w:ascii="Aptos" w:hAnsi="Aptos"/>
          <w:sz w:val="24"/>
          <w:szCs w:val="24"/>
          <w:lang w:val="mi-NZ"/>
        </w:rPr>
      </w:pPr>
      <w:r w:rsidRPr="00120EDC">
        <w:rPr>
          <w:rFonts w:ascii="Aptos" w:hAnsi="Aptos"/>
          <w:b/>
          <w:bCs/>
          <w:sz w:val="24"/>
          <w:szCs w:val="24"/>
          <w:lang w:val="mi-NZ"/>
        </w:rPr>
        <w:t>Change:</w:t>
      </w:r>
      <w:r w:rsidRPr="00BB690F">
        <w:rPr>
          <w:rFonts w:ascii="Aptos" w:hAnsi="Aptos"/>
          <w:sz w:val="24"/>
          <w:szCs w:val="24"/>
          <w:lang w:val="mi-NZ"/>
        </w:rPr>
        <w:t xml:space="preserve"> </w:t>
      </w:r>
      <w:r>
        <w:rPr>
          <w:rFonts w:ascii="Aptos" w:hAnsi="Aptos"/>
          <w:sz w:val="24"/>
          <w:szCs w:val="24"/>
          <w:lang w:val="mi-NZ"/>
        </w:rPr>
        <w:t>13 WMZs have a different category status (e.g. from small reduction to moderate reduction) for Total Phosphorous. 10 WMZs have improved in reductions required and 3 now require larger reductions.</w:t>
      </w:r>
    </w:p>
    <w:p w14:paraId="03FD9570" w14:textId="4638BCC7" w:rsidR="00BC0D49" w:rsidRPr="00BC0D49" w:rsidRDefault="00BB690F">
      <w:pPr>
        <w:rPr>
          <w:rFonts w:ascii="Aptos" w:hAnsi="Aptos"/>
          <w:sz w:val="24"/>
          <w:szCs w:val="24"/>
          <w:lang w:val="mi-NZ"/>
        </w:rPr>
      </w:pPr>
      <w:r w:rsidRPr="009608D9">
        <w:rPr>
          <w:rFonts w:ascii="Aptos" w:hAnsi="Aptos"/>
          <w:b/>
          <w:bCs/>
          <w:sz w:val="24"/>
          <w:szCs w:val="24"/>
          <w:lang w:val="mi-NZ"/>
        </w:rPr>
        <w:t>Reason:</w:t>
      </w:r>
      <w:r>
        <w:rPr>
          <w:rFonts w:ascii="Aptos" w:hAnsi="Aptos"/>
          <w:sz w:val="24"/>
          <w:szCs w:val="24"/>
          <w:lang w:val="mi-NZ"/>
        </w:rPr>
        <w:t xml:space="preserve"> Update to the model used and changes to periphyton targets</w:t>
      </w:r>
    </w:p>
    <w:p w14:paraId="1A0FEF67" w14:textId="77777777" w:rsidR="00BC0D49" w:rsidRDefault="00BC0D49">
      <w:pPr>
        <w:rPr>
          <w:rFonts w:ascii="Aptos" w:hAnsi="Aptos"/>
          <w:b/>
          <w:bCs/>
          <w:sz w:val="24"/>
          <w:szCs w:val="24"/>
          <w:lang w:val="mi-NZ"/>
        </w:rPr>
      </w:pPr>
    </w:p>
    <w:p w14:paraId="69AAC243" w14:textId="09AF02ED" w:rsidR="00BB690F" w:rsidRDefault="00BB690F">
      <w:pPr>
        <w:rPr>
          <w:rFonts w:ascii="Aptos" w:hAnsi="Aptos"/>
          <w:sz w:val="24"/>
          <w:szCs w:val="24"/>
          <w:lang w:val="mi-NZ"/>
        </w:rPr>
      </w:pPr>
      <w:r w:rsidRPr="009608D9">
        <w:rPr>
          <w:rFonts w:ascii="Aptos" w:hAnsi="Aptos"/>
          <w:b/>
          <w:bCs/>
          <w:sz w:val="24"/>
          <w:szCs w:val="24"/>
          <w:lang w:val="mi-NZ"/>
        </w:rPr>
        <w:t>Change:</w:t>
      </w:r>
      <w:r>
        <w:rPr>
          <w:rFonts w:ascii="Aptos" w:hAnsi="Aptos"/>
          <w:b/>
          <w:bCs/>
          <w:sz w:val="24"/>
          <w:szCs w:val="24"/>
          <w:lang w:val="mi-NZ"/>
        </w:rPr>
        <w:t xml:space="preserve"> </w:t>
      </w:r>
      <w:r>
        <w:rPr>
          <w:rFonts w:ascii="Aptos" w:hAnsi="Aptos"/>
          <w:sz w:val="24"/>
          <w:szCs w:val="24"/>
          <w:lang w:val="mi-NZ"/>
        </w:rPr>
        <w:t xml:space="preserve">8 WMZs have an improvement in category status (e.g. from small reduction to moderate reduction) for </w:t>
      </w:r>
      <w:r w:rsidRPr="00BB690F">
        <w:rPr>
          <w:rFonts w:ascii="Aptos" w:hAnsi="Aptos"/>
          <w:i/>
          <w:iCs/>
          <w:sz w:val="24"/>
          <w:szCs w:val="24"/>
          <w:lang w:val="mi-NZ"/>
        </w:rPr>
        <w:t>E. coli</w:t>
      </w:r>
      <w:r>
        <w:rPr>
          <w:rFonts w:ascii="Aptos" w:hAnsi="Aptos"/>
          <w:sz w:val="24"/>
          <w:szCs w:val="24"/>
          <w:lang w:val="mi-NZ"/>
        </w:rPr>
        <w:t>.</w:t>
      </w:r>
    </w:p>
    <w:p w14:paraId="7C9D0BDF" w14:textId="5885FC08" w:rsidR="00BB690F" w:rsidRDefault="00BB690F">
      <w:pPr>
        <w:rPr>
          <w:rFonts w:ascii="Aptos" w:hAnsi="Aptos"/>
          <w:sz w:val="24"/>
          <w:szCs w:val="24"/>
          <w:lang w:val="mi-NZ"/>
        </w:rPr>
      </w:pPr>
      <w:r w:rsidRPr="009608D9">
        <w:rPr>
          <w:rFonts w:ascii="Aptos" w:hAnsi="Aptos"/>
          <w:b/>
          <w:bCs/>
          <w:sz w:val="24"/>
          <w:szCs w:val="24"/>
          <w:lang w:val="mi-NZ"/>
        </w:rPr>
        <w:t>Reason:</w:t>
      </w:r>
      <w:r>
        <w:rPr>
          <w:rFonts w:ascii="Aptos" w:hAnsi="Aptos"/>
          <w:b/>
          <w:bCs/>
          <w:sz w:val="24"/>
          <w:szCs w:val="24"/>
          <w:lang w:val="mi-NZ"/>
        </w:rPr>
        <w:t xml:space="preserve"> </w:t>
      </w:r>
      <w:r w:rsidRPr="00BB690F">
        <w:rPr>
          <w:rFonts w:ascii="Aptos" w:hAnsi="Aptos"/>
          <w:sz w:val="24"/>
          <w:szCs w:val="24"/>
          <w:lang w:val="mi-NZ"/>
        </w:rPr>
        <w:t xml:space="preserve">Changes to </w:t>
      </w:r>
      <w:r w:rsidRPr="00BB690F">
        <w:rPr>
          <w:rFonts w:ascii="Aptos" w:hAnsi="Aptos"/>
          <w:i/>
          <w:iCs/>
          <w:sz w:val="24"/>
          <w:szCs w:val="24"/>
          <w:lang w:val="mi-NZ"/>
        </w:rPr>
        <w:t>E. coli</w:t>
      </w:r>
      <w:r w:rsidRPr="00BB690F">
        <w:rPr>
          <w:rFonts w:ascii="Aptos" w:hAnsi="Aptos"/>
          <w:sz w:val="24"/>
          <w:szCs w:val="24"/>
          <w:lang w:val="mi-NZ"/>
        </w:rPr>
        <w:t xml:space="preserve"> targets</w:t>
      </w:r>
    </w:p>
    <w:p w14:paraId="7689BAB3" w14:textId="77777777" w:rsidR="00BB690F" w:rsidRDefault="00BB690F">
      <w:pPr>
        <w:rPr>
          <w:rFonts w:ascii="Aptos" w:hAnsi="Aptos"/>
          <w:sz w:val="24"/>
          <w:szCs w:val="24"/>
          <w:lang w:val="mi-NZ"/>
        </w:rPr>
      </w:pPr>
    </w:p>
    <w:p w14:paraId="68B335D6" w14:textId="139291B1" w:rsidR="00BB690F" w:rsidRDefault="00BB690F">
      <w:pPr>
        <w:rPr>
          <w:rFonts w:ascii="Aptos" w:hAnsi="Aptos"/>
          <w:b/>
          <w:bCs/>
          <w:sz w:val="26"/>
          <w:szCs w:val="26"/>
          <w:lang w:val="mi-NZ"/>
        </w:rPr>
      </w:pPr>
      <w:r w:rsidRPr="00BB690F">
        <w:rPr>
          <w:rFonts w:ascii="Aptos" w:hAnsi="Aptos"/>
          <w:b/>
          <w:bCs/>
          <w:sz w:val="26"/>
          <w:szCs w:val="26"/>
          <w:lang w:val="mi-NZ"/>
        </w:rPr>
        <w:t>Mitigation Effectiveness Maps</w:t>
      </w:r>
    </w:p>
    <w:p w14:paraId="241ECEE4" w14:textId="73E84498" w:rsidR="00BB690F" w:rsidRDefault="00BB690F">
      <w:pPr>
        <w:rPr>
          <w:rFonts w:ascii="Aptos" w:hAnsi="Aptos"/>
          <w:sz w:val="24"/>
          <w:szCs w:val="24"/>
          <w:lang w:val="mi-NZ"/>
        </w:rPr>
      </w:pPr>
      <w:r w:rsidRPr="009608D9">
        <w:rPr>
          <w:rFonts w:ascii="Aptos" w:hAnsi="Aptos"/>
          <w:b/>
          <w:bCs/>
          <w:sz w:val="24"/>
          <w:szCs w:val="24"/>
          <w:lang w:val="mi-NZ"/>
        </w:rPr>
        <w:t>Change:</w:t>
      </w:r>
      <w:r>
        <w:rPr>
          <w:rFonts w:ascii="Aptos" w:hAnsi="Aptos"/>
          <w:b/>
          <w:bCs/>
          <w:sz w:val="24"/>
          <w:szCs w:val="24"/>
          <w:lang w:val="mi-NZ"/>
        </w:rPr>
        <w:t xml:space="preserve"> </w:t>
      </w:r>
      <w:r>
        <w:rPr>
          <w:rFonts w:ascii="Aptos" w:hAnsi="Aptos"/>
          <w:sz w:val="24"/>
          <w:szCs w:val="24"/>
          <w:lang w:val="mi-NZ"/>
        </w:rPr>
        <w:t xml:space="preserve">35 WMZs have a different category status (e.g. from actions likely to achieve to actions within 20% of target) for Total Nitrogen. 9 WMZs have an improved a catergory and are now more likely that the mitigations will achieve the periphyton target. </w:t>
      </w:r>
      <w:r w:rsidR="00C4064E">
        <w:rPr>
          <w:rFonts w:ascii="Aptos" w:hAnsi="Aptos"/>
          <w:sz w:val="24"/>
          <w:szCs w:val="24"/>
          <w:lang w:val="mi-NZ"/>
        </w:rPr>
        <w:t xml:space="preserve">26 WMZs have a worse category and are less likely to reach targets for the modelled mitigations. </w:t>
      </w:r>
    </w:p>
    <w:p w14:paraId="7B867B30" w14:textId="309C792D" w:rsidR="00BB690F" w:rsidRDefault="00BB690F" w:rsidP="00BB690F">
      <w:pPr>
        <w:rPr>
          <w:rFonts w:ascii="Aptos" w:hAnsi="Aptos"/>
          <w:sz w:val="24"/>
          <w:szCs w:val="24"/>
          <w:lang w:val="mi-NZ"/>
        </w:rPr>
      </w:pPr>
      <w:r w:rsidRPr="009608D9">
        <w:rPr>
          <w:rFonts w:ascii="Aptos" w:hAnsi="Aptos"/>
          <w:b/>
          <w:bCs/>
          <w:sz w:val="24"/>
          <w:szCs w:val="24"/>
          <w:lang w:val="mi-NZ"/>
        </w:rPr>
        <w:t>Reason:</w:t>
      </w:r>
      <w:r>
        <w:rPr>
          <w:rFonts w:ascii="Aptos" w:hAnsi="Aptos"/>
          <w:sz w:val="24"/>
          <w:szCs w:val="24"/>
          <w:lang w:val="mi-NZ"/>
        </w:rPr>
        <w:t xml:space="preserve"> Update to the model used and changes to periphyton targets</w:t>
      </w:r>
      <w:r w:rsidR="00C4064E">
        <w:rPr>
          <w:rFonts w:ascii="Aptos" w:hAnsi="Aptos"/>
          <w:sz w:val="24"/>
          <w:szCs w:val="24"/>
          <w:lang w:val="mi-NZ"/>
        </w:rPr>
        <w:t>.</w:t>
      </w:r>
    </w:p>
    <w:p w14:paraId="03937D8E" w14:textId="77777777" w:rsidR="00BB690F" w:rsidRDefault="00BB690F">
      <w:pPr>
        <w:rPr>
          <w:rFonts w:ascii="Aptos" w:hAnsi="Aptos"/>
          <w:b/>
          <w:bCs/>
          <w:sz w:val="24"/>
          <w:szCs w:val="24"/>
          <w:lang w:val="mi-NZ"/>
        </w:rPr>
      </w:pPr>
    </w:p>
    <w:p w14:paraId="529D6708" w14:textId="480DA04B" w:rsidR="00BB690F" w:rsidRDefault="00BB690F">
      <w:pPr>
        <w:rPr>
          <w:rFonts w:ascii="Aptos" w:hAnsi="Aptos"/>
          <w:sz w:val="24"/>
          <w:szCs w:val="24"/>
          <w:lang w:val="mi-NZ"/>
        </w:rPr>
      </w:pPr>
      <w:r w:rsidRPr="009608D9">
        <w:rPr>
          <w:rFonts w:ascii="Aptos" w:hAnsi="Aptos"/>
          <w:b/>
          <w:bCs/>
          <w:sz w:val="24"/>
          <w:szCs w:val="24"/>
          <w:lang w:val="mi-NZ"/>
        </w:rPr>
        <w:lastRenderedPageBreak/>
        <w:t>Change:</w:t>
      </w:r>
      <w:r w:rsidR="00C4064E">
        <w:rPr>
          <w:rFonts w:ascii="Aptos" w:hAnsi="Aptos"/>
          <w:b/>
          <w:bCs/>
          <w:sz w:val="24"/>
          <w:szCs w:val="24"/>
          <w:lang w:val="mi-NZ"/>
        </w:rPr>
        <w:t xml:space="preserve"> </w:t>
      </w:r>
      <w:r w:rsidR="00C4064E">
        <w:rPr>
          <w:rFonts w:ascii="Aptos" w:hAnsi="Aptos"/>
          <w:sz w:val="24"/>
          <w:szCs w:val="24"/>
          <w:lang w:val="mi-NZ"/>
        </w:rPr>
        <w:t>14 WMZs have a different category status e.g. from actions likely to achieve to actions within 20% of target) for Total Phosphorous. 7 WMZs have an improved a catergory and are now more likely that the mitigations will achieve the periphyton target. 7 WMZs have a worse category and are less likely to reach targets for the modelled mitigations.</w:t>
      </w:r>
    </w:p>
    <w:p w14:paraId="4B24C7DB" w14:textId="706009D2" w:rsidR="00C4064E" w:rsidRDefault="00C4064E">
      <w:pPr>
        <w:rPr>
          <w:rFonts w:ascii="Aptos" w:hAnsi="Aptos"/>
          <w:sz w:val="24"/>
          <w:szCs w:val="24"/>
          <w:lang w:val="mi-NZ"/>
        </w:rPr>
      </w:pPr>
      <w:r w:rsidRPr="009608D9">
        <w:rPr>
          <w:rFonts w:ascii="Aptos" w:hAnsi="Aptos"/>
          <w:b/>
          <w:bCs/>
          <w:sz w:val="24"/>
          <w:szCs w:val="24"/>
          <w:lang w:val="mi-NZ"/>
        </w:rPr>
        <w:t>Reason:</w:t>
      </w:r>
      <w:r>
        <w:rPr>
          <w:rFonts w:ascii="Aptos" w:hAnsi="Aptos"/>
          <w:sz w:val="24"/>
          <w:szCs w:val="24"/>
          <w:lang w:val="mi-NZ"/>
        </w:rPr>
        <w:t xml:space="preserve"> Update to the model used and changes to periphyton targets.</w:t>
      </w:r>
    </w:p>
    <w:p w14:paraId="6DBBB597" w14:textId="77777777" w:rsidR="00BC0D49" w:rsidRPr="00BC0D49" w:rsidRDefault="00BC0D49">
      <w:pPr>
        <w:rPr>
          <w:rFonts w:ascii="Aptos" w:hAnsi="Aptos"/>
          <w:sz w:val="24"/>
          <w:szCs w:val="24"/>
          <w:lang w:val="mi-NZ"/>
        </w:rPr>
      </w:pPr>
    </w:p>
    <w:p w14:paraId="7B8450F5" w14:textId="48A3F0FD" w:rsidR="00C4064E" w:rsidRDefault="00C4064E" w:rsidP="00C4064E">
      <w:pPr>
        <w:rPr>
          <w:rFonts w:ascii="Aptos" w:hAnsi="Aptos"/>
          <w:sz w:val="24"/>
          <w:szCs w:val="24"/>
          <w:lang w:val="mi-NZ"/>
        </w:rPr>
      </w:pPr>
      <w:r w:rsidRPr="009608D9">
        <w:rPr>
          <w:rFonts w:ascii="Aptos" w:hAnsi="Aptos"/>
          <w:b/>
          <w:bCs/>
          <w:sz w:val="24"/>
          <w:szCs w:val="24"/>
          <w:lang w:val="mi-NZ"/>
        </w:rPr>
        <w:t>Change:</w:t>
      </w:r>
      <w:r w:rsidRPr="00C4064E">
        <w:rPr>
          <w:rFonts w:ascii="Aptos" w:hAnsi="Aptos"/>
          <w:sz w:val="24"/>
          <w:szCs w:val="24"/>
          <w:lang w:val="mi-NZ"/>
        </w:rPr>
        <w:t xml:space="preserve"> </w:t>
      </w:r>
      <w:r>
        <w:rPr>
          <w:rFonts w:ascii="Aptos" w:hAnsi="Aptos"/>
          <w:sz w:val="24"/>
          <w:szCs w:val="24"/>
          <w:lang w:val="mi-NZ"/>
        </w:rPr>
        <w:t xml:space="preserve">7 WMZs have a different category status (e.g. from actions likely to achieve to actions within 20% of target) for </w:t>
      </w:r>
      <w:r w:rsidRPr="00C4064E">
        <w:rPr>
          <w:rFonts w:ascii="Aptos" w:hAnsi="Aptos"/>
          <w:i/>
          <w:iCs/>
          <w:sz w:val="24"/>
          <w:szCs w:val="24"/>
          <w:lang w:val="mi-NZ"/>
        </w:rPr>
        <w:t>E. coli</w:t>
      </w:r>
      <w:r>
        <w:rPr>
          <w:rFonts w:ascii="Aptos" w:hAnsi="Aptos"/>
          <w:sz w:val="24"/>
          <w:szCs w:val="24"/>
          <w:lang w:val="mi-NZ"/>
        </w:rPr>
        <w:t xml:space="preserve">. All </w:t>
      </w:r>
      <w:r w:rsidR="005E51E8">
        <w:rPr>
          <w:rFonts w:ascii="Aptos" w:hAnsi="Aptos"/>
          <w:sz w:val="24"/>
          <w:szCs w:val="24"/>
          <w:lang w:val="mi-NZ"/>
        </w:rPr>
        <w:t>7</w:t>
      </w:r>
      <w:r>
        <w:rPr>
          <w:rFonts w:ascii="Aptos" w:hAnsi="Aptos"/>
          <w:sz w:val="24"/>
          <w:szCs w:val="24"/>
          <w:lang w:val="mi-NZ"/>
        </w:rPr>
        <w:t xml:space="preserve"> WMZs have an improved a catergory and are now more likely that the mitigations will achieve the </w:t>
      </w:r>
      <w:r w:rsidRPr="00C4064E">
        <w:rPr>
          <w:rFonts w:ascii="Aptos" w:hAnsi="Aptos"/>
          <w:i/>
          <w:iCs/>
          <w:sz w:val="24"/>
          <w:szCs w:val="24"/>
          <w:lang w:val="mi-NZ"/>
        </w:rPr>
        <w:t>E. coli</w:t>
      </w:r>
      <w:r>
        <w:rPr>
          <w:rFonts w:ascii="Aptos" w:hAnsi="Aptos"/>
          <w:sz w:val="24"/>
          <w:szCs w:val="24"/>
          <w:lang w:val="mi-NZ"/>
        </w:rPr>
        <w:t xml:space="preserve"> targets. </w:t>
      </w:r>
    </w:p>
    <w:p w14:paraId="5023461E" w14:textId="77777777" w:rsidR="00C4064E" w:rsidRDefault="00C4064E" w:rsidP="00C4064E">
      <w:pPr>
        <w:rPr>
          <w:rFonts w:ascii="Aptos" w:hAnsi="Aptos"/>
          <w:sz w:val="24"/>
          <w:szCs w:val="24"/>
          <w:lang w:val="mi-NZ"/>
        </w:rPr>
      </w:pPr>
      <w:r w:rsidRPr="009608D9">
        <w:rPr>
          <w:rFonts w:ascii="Aptos" w:hAnsi="Aptos"/>
          <w:b/>
          <w:bCs/>
          <w:sz w:val="24"/>
          <w:szCs w:val="24"/>
          <w:lang w:val="mi-NZ"/>
        </w:rPr>
        <w:t>Reason:</w:t>
      </w:r>
      <w:r>
        <w:rPr>
          <w:rFonts w:ascii="Aptos" w:hAnsi="Aptos"/>
          <w:b/>
          <w:bCs/>
          <w:sz w:val="24"/>
          <w:szCs w:val="24"/>
          <w:lang w:val="mi-NZ"/>
        </w:rPr>
        <w:t xml:space="preserve"> </w:t>
      </w:r>
      <w:r w:rsidRPr="00BB690F">
        <w:rPr>
          <w:rFonts w:ascii="Aptos" w:hAnsi="Aptos"/>
          <w:sz w:val="24"/>
          <w:szCs w:val="24"/>
          <w:lang w:val="mi-NZ"/>
        </w:rPr>
        <w:t xml:space="preserve">Changes to </w:t>
      </w:r>
      <w:r w:rsidRPr="00BB690F">
        <w:rPr>
          <w:rFonts w:ascii="Aptos" w:hAnsi="Aptos"/>
          <w:i/>
          <w:iCs/>
          <w:sz w:val="24"/>
          <w:szCs w:val="24"/>
          <w:lang w:val="mi-NZ"/>
        </w:rPr>
        <w:t>E. coli</w:t>
      </w:r>
      <w:r w:rsidRPr="00BB690F">
        <w:rPr>
          <w:rFonts w:ascii="Aptos" w:hAnsi="Aptos"/>
          <w:sz w:val="24"/>
          <w:szCs w:val="24"/>
          <w:lang w:val="mi-NZ"/>
        </w:rPr>
        <w:t xml:space="preserve"> targets</w:t>
      </w:r>
    </w:p>
    <w:p w14:paraId="56C85994" w14:textId="77777777" w:rsid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</w:pPr>
    </w:p>
    <w:p w14:paraId="60FBC247" w14:textId="77777777" w:rsid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</w:pPr>
    </w:p>
    <w:p w14:paraId="317A0685" w14:textId="77777777" w:rsid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</w:pPr>
    </w:p>
    <w:p w14:paraId="3F07EFB8" w14:textId="3558F9F5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:lang w:val="en-GB" w:eastAsia="en-GB"/>
          <w14:ligatures w14:val="none"/>
        </w:rPr>
      </w:pPr>
      <w:r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t>P</w:t>
      </w:r>
      <w:r w:rsidRPr="00BC0D49"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t xml:space="preserve">eriphyton targets (OLD = </w:t>
      </w:r>
      <w:proofErr w:type="gramStart"/>
      <w:r w:rsidRPr="00BC0D49"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t>LEFT,   </w:t>
      </w:r>
      <w:proofErr w:type="gramEnd"/>
      <w:r w:rsidRPr="00BC0D49"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t xml:space="preserve"> NEW = RIGHT):</w:t>
      </w:r>
    </w:p>
    <w:p w14:paraId="2E843F89" w14:textId="77777777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:lang w:val="en-GB" w:eastAsia="en-GB"/>
          <w14:ligatures w14:val="none"/>
        </w:rPr>
      </w:pPr>
      <w:r w:rsidRPr="00BC0D49"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br/>
      </w:r>
    </w:p>
    <w:p w14:paraId="22862E82" w14:textId="2FB931D3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:lang w:val="en-GB" w:eastAsia="en-GB"/>
          <w14:ligatures w14:val="none"/>
        </w:rPr>
      </w:pPr>
      <w:r w:rsidRPr="00BC0D49">
        <w:rPr>
          <w:rFonts w:ascii="Aptos" w:eastAsia="Times New Roman" w:hAnsi="Aptos" w:cs="Segoe UI"/>
          <w:noProof/>
          <w:color w:val="000000"/>
          <w:kern w:val="0"/>
          <w:sz w:val="24"/>
          <w:szCs w:val="24"/>
          <w:bdr w:val="none" w:sz="0" w:space="0" w:color="auto" w:frame="1"/>
          <w:lang w:val="en-GB" w:eastAsia="en-GB"/>
          <w14:ligatures w14:val="none"/>
        </w:rPr>
        <w:drawing>
          <wp:inline distT="0" distB="0" distL="0" distR="0" wp14:anchorId="7584CA97" wp14:editId="2A30DDC9">
            <wp:extent cx="5731510" cy="3048635"/>
            <wp:effectExtent l="0" t="0" r="2540" b="0"/>
            <wp:docPr id="5113996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EC80" w14:textId="77777777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lang w:val="en-GB" w:eastAsia="en-GB"/>
          <w14:ligatures w14:val="none"/>
        </w:rPr>
      </w:pPr>
    </w:p>
    <w:p w14:paraId="3B27919D" w14:textId="77777777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lang w:val="en-GB" w:eastAsia="en-GB"/>
          <w14:ligatures w14:val="none"/>
        </w:rPr>
      </w:pPr>
    </w:p>
    <w:p w14:paraId="3995547C" w14:textId="77777777" w:rsid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</w:pPr>
    </w:p>
    <w:p w14:paraId="3FF48E5D" w14:textId="77777777" w:rsid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</w:pPr>
    </w:p>
    <w:p w14:paraId="226FDBBB" w14:textId="77777777" w:rsid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</w:pPr>
    </w:p>
    <w:p w14:paraId="0C12C574" w14:textId="77777777" w:rsid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</w:pPr>
    </w:p>
    <w:p w14:paraId="3C49D97C" w14:textId="77777777" w:rsid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</w:pPr>
    </w:p>
    <w:p w14:paraId="63D8D938" w14:textId="77777777" w:rsid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</w:pPr>
    </w:p>
    <w:p w14:paraId="00062644" w14:textId="77777777" w:rsid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</w:pPr>
    </w:p>
    <w:p w14:paraId="3E38C1C0" w14:textId="77777777" w:rsid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</w:pPr>
    </w:p>
    <w:p w14:paraId="780A06D4" w14:textId="06F69EDA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:lang w:val="en-GB" w:eastAsia="en-GB"/>
          <w14:ligatures w14:val="none"/>
        </w:rPr>
      </w:pPr>
      <w:r w:rsidRPr="00BC0D49"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lastRenderedPageBreak/>
        <w:t xml:space="preserve">Reductions required </w:t>
      </w:r>
      <w:proofErr w:type="gramStart"/>
      <w:r w:rsidRPr="00BC0D49"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t>NITROGEN</w:t>
      </w:r>
      <w:proofErr w:type="gramEnd"/>
    </w:p>
    <w:p w14:paraId="33B4E834" w14:textId="77777777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:lang w:val="en-GB" w:eastAsia="en-GB"/>
          <w14:ligatures w14:val="none"/>
        </w:rPr>
      </w:pPr>
      <w:r w:rsidRPr="00BC0D49"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br/>
      </w:r>
    </w:p>
    <w:p w14:paraId="3E3CF007" w14:textId="2530A91D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:lang w:val="en-GB" w:eastAsia="en-GB"/>
          <w14:ligatures w14:val="none"/>
        </w:rPr>
      </w:pPr>
      <w:r w:rsidRPr="00BC0D49">
        <w:rPr>
          <w:rFonts w:ascii="Aptos" w:eastAsia="Times New Roman" w:hAnsi="Aptos" w:cs="Segoe UI"/>
          <w:noProof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drawing>
          <wp:inline distT="0" distB="0" distL="0" distR="0" wp14:anchorId="025CF008" wp14:editId="7B77276E">
            <wp:extent cx="5731510" cy="2648585"/>
            <wp:effectExtent l="0" t="0" r="2540" b="0"/>
            <wp:docPr id="11306876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10DEA" w14:textId="77777777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:lang w:val="en-GB" w:eastAsia="en-GB"/>
          <w14:ligatures w14:val="none"/>
        </w:rPr>
      </w:pPr>
      <w:r w:rsidRPr="00BC0D49">
        <w:rPr>
          <w:rFonts w:ascii="Aptos" w:eastAsia="Times New Roman" w:hAnsi="Aptos" w:cs="Segoe UI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br/>
      </w:r>
    </w:p>
    <w:p w14:paraId="690FADE3" w14:textId="77777777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:lang w:val="en-GB" w:eastAsia="en-GB"/>
          <w14:ligatures w14:val="none"/>
        </w:rPr>
      </w:pPr>
      <w:r w:rsidRPr="00BC0D49">
        <w:rPr>
          <w:rFonts w:ascii="Aptos" w:eastAsia="Times New Roman" w:hAnsi="Aptos" w:cs="Segoe UI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br/>
      </w:r>
    </w:p>
    <w:p w14:paraId="198EBC2D" w14:textId="77777777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:lang w:val="en-GB" w:eastAsia="en-GB"/>
          <w14:ligatures w14:val="none"/>
        </w:rPr>
      </w:pPr>
      <w:r w:rsidRPr="00BC0D49">
        <w:rPr>
          <w:rFonts w:ascii="Aptos" w:eastAsia="Times New Roman" w:hAnsi="Aptos" w:cs="Segoe UI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br/>
      </w:r>
    </w:p>
    <w:p w14:paraId="673FB298" w14:textId="77777777" w:rsid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</w:pPr>
    </w:p>
    <w:p w14:paraId="13D5D49B" w14:textId="226DBEDC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:lang w:val="en-GB" w:eastAsia="en-GB"/>
          <w14:ligatures w14:val="none"/>
        </w:rPr>
      </w:pPr>
      <w:r w:rsidRPr="00BC0D49"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br/>
      </w:r>
    </w:p>
    <w:p w14:paraId="0D49F203" w14:textId="77777777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:lang w:val="en-GB" w:eastAsia="en-GB"/>
          <w14:ligatures w14:val="none"/>
        </w:rPr>
      </w:pPr>
      <w:r w:rsidRPr="00BC0D49"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t xml:space="preserve">Reductions required </w:t>
      </w:r>
      <w:proofErr w:type="gramStart"/>
      <w:r w:rsidRPr="00BC0D49"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t>PHOSPHORUS</w:t>
      </w:r>
      <w:proofErr w:type="gramEnd"/>
    </w:p>
    <w:p w14:paraId="68D61D4D" w14:textId="77777777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:lang w:val="en-GB" w:eastAsia="en-GB"/>
          <w14:ligatures w14:val="none"/>
        </w:rPr>
      </w:pPr>
      <w:r w:rsidRPr="00BC0D49"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br/>
      </w:r>
    </w:p>
    <w:p w14:paraId="792F065C" w14:textId="3FDD5449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:lang w:val="en-GB" w:eastAsia="en-GB"/>
          <w14:ligatures w14:val="none"/>
        </w:rPr>
      </w:pPr>
      <w:r w:rsidRPr="00BC0D49">
        <w:rPr>
          <w:rFonts w:ascii="Aptos" w:eastAsia="Times New Roman" w:hAnsi="Aptos" w:cs="Segoe UI"/>
          <w:noProof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drawing>
          <wp:inline distT="0" distB="0" distL="0" distR="0" wp14:anchorId="4271090C" wp14:editId="279CA7C7">
            <wp:extent cx="5731510" cy="2715260"/>
            <wp:effectExtent l="0" t="0" r="2540" b="8890"/>
            <wp:docPr id="9329743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10AE" w14:textId="50DA65D6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:lang w:val="en-GB" w:eastAsia="en-GB"/>
          <w14:ligatures w14:val="none"/>
        </w:rPr>
      </w:pPr>
      <w:r w:rsidRPr="00BC0D49">
        <w:rPr>
          <w:rFonts w:ascii="Aptos" w:eastAsia="Times New Roman" w:hAnsi="Aptos" w:cs="Segoe UI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br/>
      </w:r>
      <w:r w:rsidRPr="00BC0D49"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br/>
      </w:r>
    </w:p>
    <w:p w14:paraId="35709F3B" w14:textId="77777777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:lang w:val="en-GB" w:eastAsia="en-GB"/>
          <w14:ligatures w14:val="none"/>
        </w:rPr>
      </w:pPr>
      <w:r w:rsidRPr="00BC0D49"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lastRenderedPageBreak/>
        <w:t>Mitigation effectiveness NITROGEN</w:t>
      </w:r>
    </w:p>
    <w:p w14:paraId="3C9960DE" w14:textId="77777777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:lang w:val="en-GB" w:eastAsia="en-GB"/>
          <w14:ligatures w14:val="none"/>
        </w:rPr>
      </w:pPr>
      <w:r w:rsidRPr="00BC0D49"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br/>
      </w:r>
    </w:p>
    <w:p w14:paraId="6325F498" w14:textId="360ED4A4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:lang w:val="en-GB" w:eastAsia="en-GB"/>
          <w14:ligatures w14:val="none"/>
        </w:rPr>
      </w:pPr>
      <w:r w:rsidRPr="00BC0D49">
        <w:rPr>
          <w:rFonts w:ascii="Aptos" w:eastAsia="Times New Roman" w:hAnsi="Aptos" w:cs="Segoe UI"/>
          <w:noProof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drawing>
          <wp:inline distT="0" distB="0" distL="0" distR="0" wp14:anchorId="0574D64D" wp14:editId="5460F6D2">
            <wp:extent cx="5731510" cy="2420620"/>
            <wp:effectExtent l="0" t="0" r="2540" b="0"/>
            <wp:docPr id="884377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6427" w14:textId="77777777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:lang w:val="en-GB" w:eastAsia="en-GB"/>
          <w14:ligatures w14:val="none"/>
        </w:rPr>
      </w:pPr>
      <w:r w:rsidRPr="00BC0D49">
        <w:rPr>
          <w:rFonts w:ascii="Aptos" w:eastAsia="Times New Roman" w:hAnsi="Aptos" w:cs="Segoe UI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br/>
      </w:r>
    </w:p>
    <w:p w14:paraId="5E6A8146" w14:textId="395246F0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:lang w:val="en-GB" w:eastAsia="en-GB"/>
          <w14:ligatures w14:val="none"/>
        </w:rPr>
      </w:pPr>
      <w:r w:rsidRPr="00BC0D49">
        <w:rPr>
          <w:rFonts w:ascii="Aptos" w:eastAsia="Times New Roman" w:hAnsi="Aptos" w:cs="Segoe UI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br/>
      </w:r>
    </w:p>
    <w:p w14:paraId="36EE510B" w14:textId="77777777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:lang w:val="en-GB" w:eastAsia="en-GB"/>
          <w14:ligatures w14:val="none"/>
        </w:rPr>
      </w:pPr>
      <w:r w:rsidRPr="00BC0D49"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t>Mitigation effectiveness PHOSPHORUS</w:t>
      </w:r>
    </w:p>
    <w:p w14:paraId="6FA7DB13" w14:textId="77777777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:lang w:val="en-GB" w:eastAsia="en-GB"/>
          <w14:ligatures w14:val="none"/>
        </w:rPr>
      </w:pPr>
      <w:r w:rsidRPr="00BC0D49">
        <w:rPr>
          <w:rFonts w:ascii="Aptos" w:eastAsia="Times New Roman" w:hAnsi="Aptos" w:cs="Segoe UI"/>
          <w:b/>
          <w:bCs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br/>
      </w:r>
    </w:p>
    <w:p w14:paraId="158C5E11" w14:textId="2B3FFBE9" w:rsidR="00BC0D49" w:rsidRPr="00BC0D49" w:rsidRDefault="00BC0D49" w:rsidP="00BC0D49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42424"/>
          <w:kern w:val="0"/>
          <w:sz w:val="23"/>
          <w:szCs w:val="23"/>
          <w:lang w:val="en-GB" w:eastAsia="en-GB"/>
          <w14:ligatures w14:val="none"/>
        </w:rPr>
      </w:pPr>
      <w:r w:rsidRPr="00BC0D49">
        <w:rPr>
          <w:rFonts w:ascii="Aptos" w:eastAsia="Times New Roman" w:hAnsi="Aptos" w:cs="Segoe UI"/>
          <w:noProof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val="en-GB" w:eastAsia="en-GB"/>
          <w14:ligatures w14:val="none"/>
        </w:rPr>
        <w:drawing>
          <wp:inline distT="0" distB="0" distL="0" distR="0" wp14:anchorId="6E4DF048" wp14:editId="59D3BE7F">
            <wp:extent cx="5731510" cy="2451735"/>
            <wp:effectExtent l="0" t="0" r="2540" b="5715"/>
            <wp:docPr id="21446851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71FF9" w14:textId="1E22BB98" w:rsidR="00C4064E" w:rsidRPr="00BB690F" w:rsidRDefault="00C4064E">
      <w:pPr>
        <w:rPr>
          <w:rFonts w:ascii="Aptos" w:hAnsi="Aptos"/>
          <w:b/>
          <w:bCs/>
          <w:sz w:val="26"/>
          <w:szCs w:val="26"/>
          <w:lang w:val="mi-NZ"/>
        </w:rPr>
      </w:pPr>
    </w:p>
    <w:sectPr w:rsidR="00C4064E" w:rsidRPr="00BB69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EDC"/>
    <w:rsid w:val="00120EDC"/>
    <w:rsid w:val="002E1B09"/>
    <w:rsid w:val="00543544"/>
    <w:rsid w:val="005E51E8"/>
    <w:rsid w:val="009608D9"/>
    <w:rsid w:val="00BB690F"/>
    <w:rsid w:val="00BC0D49"/>
    <w:rsid w:val="00C40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86882"/>
  <w15:chartTrackingRefBased/>
  <w15:docId w15:val="{5B4CF4F6-841A-4002-8BEF-C9E3C3EC4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0D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0D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0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4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8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6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8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9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0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1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Lennard</dc:creator>
  <cp:keywords/>
  <dc:description/>
  <cp:lastModifiedBy>Amy Lennard</cp:lastModifiedBy>
  <cp:revision>3</cp:revision>
  <dcterms:created xsi:type="dcterms:W3CDTF">2024-01-10T20:29:00Z</dcterms:created>
  <dcterms:modified xsi:type="dcterms:W3CDTF">2024-01-18T00:22:00Z</dcterms:modified>
</cp:coreProperties>
</file>