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21D4" w14:textId="77777777" w:rsidR="00DD3051" w:rsidRDefault="00DD3051" w:rsidP="00DD3051">
      <w:pPr>
        <w:pStyle w:val="CoverPageTitle"/>
        <w:rPr>
          <w:i/>
          <w:sz w:val="32"/>
        </w:rPr>
      </w:pPr>
    </w:p>
    <w:p w14:paraId="7A69987B" w14:textId="77777777" w:rsidR="00DD3051" w:rsidRDefault="00DD3051" w:rsidP="00DD3051">
      <w:pPr>
        <w:pStyle w:val="CoverPageTitle"/>
      </w:pPr>
      <w:hyperlink r:id="rId12" w:history="1"/>
    </w:p>
    <w:p w14:paraId="400B980D" w14:textId="77777777" w:rsidR="00DD6973" w:rsidRDefault="00DD6973" w:rsidP="00DD3051">
      <w:pPr>
        <w:pStyle w:val="CoverPageTitle"/>
        <w:rPr>
          <w:i/>
          <w:sz w:val="32"/>
        </w:rPr>
      </w:pPr>
    </w:p>
    <w:p w14:paraId="17D4FDD2" w14:textId="77777777" w:rsidR="00DD3051" w:rsidRDefault="00DD3051" w:rsidP="00DD3051">
      <w:pPr>
        <w:pStyle w:val="CoverPageTitle"/>
        <w:rPr>
          <w:i/>
          <w:sz w:val="32"/>
        </w:rPr>
      </w:pPr>
    </w:p>
    <w:p w14:paraId="611A259F" w14:textId="77777777" w:rsidR="00DD3051" w:rsidRDefault="00DD3051" w:rsidP="00DD3051">
      <w:pPr>
        <w:pStyle w:val="CoverPageTitle"/>
        <w:rPr>
          <w:i/>
          <w:sz w:val="32"/>
        </w:rPr>
      </w:pPr>
    </w:p>
    <w:p w14:paraId="432237C7" w14:textId="77777777" w:rsidR="00DD3051" w:rsidRDefault="00DD3051" w:rsidP="00DD3051">
      <w:pPr>
        <w:pStyle w:val="CoverPageTitle"/>
        <w:rPr>
          <w:i/>
          <w:sz w:val="32"/>
        </w:rPr>
      </w:pPr>
    </w:p>
    <w:p w14:paraId="12C2A02B" w14:textId="77777777" w:rsidR="00DD3051" w:rsidRDefault="00967257" w:rsidP="00DD3051">
      <w:pPr>
        <w:pStyle w:val="CoverPageTitle"/>
        <w:rPr>
          <w:sz w:val="32"/>
        </w:rPr>
      </w:pPr>
      <w:r>
        <w:rPr>
          <w:i/>
          <w:color w:val="000000"/>
          <w:sz w:val="32"/>
        </w:rPr>
        <w:t>Studio XE (Community HDP)  |  Grand Canyon University  |  STG-455 Capstone</w:t>
      </w:r>
    </w:p>
    <w:p w14:paraId="4F87410D" w14:textId="77777777" w:rsidR="00DD3051" w:rsidRDefault="00DD3051" w:rsidP="00DD3051">
      <w:pPr>
        <w:pStyle w:val="CoverPageTitle"/>
        <w:rPr>
          <w:sz w:val="32"/>
        </w:rPr>
      </w:pPr>
    </w:p>
    <w:p w14:paraId="12D768BE" w14:textId="77777777" w:rsidR="00DD3051" w:rsidRDefault="00DD3051" w:rsidP="00DD3051">
      <w:pPr>
        <w:pStyle w:val="CoverPageTitle"/>
        <w:rPr>
          <w:sz w:val="32"/>
        </w:rPr>
      </w:pPr>
    </w:p>
    <w:p w14:paraId="6CD9EC68" w14:textId="77777777" w:rsidR="00DD3051" w:rsidRDefault="00DD3051" w:rsidP="00DD3051">
      <w:pPr>
        <w:pStyle w:val="CoverPageTitle"/>
        <w:rPr>
          <w:sz w:val="32"/>
        </w:rPr>
      </w:pPr>
    </w:p>
    <w:p w14:paraId="7F4F3223" w14:textId="77777777" w:rsidR="00DD3051" w:rsidRPr="00F04D65" w:rsidRDefault="00A834B9" w:rsidP="00CE1E4F">
      <w:pPr>
        <w:pStyle w:val="Heading2"/>
        <w:jc w:val="right"/>
        <w:rPr>
          <w:rFonts w:ascii="Century Gothic" w:hAnsi="Century Gothic"/>
          <w:sz w:val="24"/>
          <w:szCs w:val="24"/>
        </w:rPr>
      </w:pPr>
      <w:bookmarkStart w:id="0" w:name="_Toc241826453"/>
      <w:r w:rsidRPr="00F04D65">
        <w:rPr>
          <w:rFonts w:ascii="Century Gothic" w:hAnsi="Century Gothic"/>
          <w:sz w:val="24"/>
          <w:szCs w:val="24"/>
        </w:rPr>
        <w:t>Studio XE Mobile: Release Readiness and Offline Capability</w:t>
      </w:r>
      <w:bookmarkEnd w:id="0"/>
    </w:p>
    <w:p w14:paraId="1C435956" w14:textId="77777777" w:rsidR="00DD3051" w:rsidRPr="00CE1E4F" w:rsidRDefault="00E83BFC" w:rsidP="00E83BFC">
      <w:pPr>
        <w:pStyle w:val="Heading1"/>
        <w:tabs>
          <w:tab w:val="left" w:pos="2730"/>
          <w:tab w:val="right" w:pos="9360"/>
        </w:tabs>
        <w:rPr>
          <w:rFonts w:ascii="Century Gothic" w:hAnsi="Century Gothic"/>
          <w:sz w:val="44"/>
          <w:szCs w:val="44"/>
        </w:rPr>
      </w:pPr>
      <w:r w:rsidRPr="00CE1E4F">
        <w:rPr>
          <w:rFonts w:ascii="Century Gothic" w:hAnsi="Century Gothic"/>
          <w:sz w:val="44"/>
          <w:szCs w:val="44"/>
        </w:rPr>
        <w:tab/>
      </w:r>
      <w:r w:rsidRPr="00CE1E4F">
        <w:rPr>
          <w:rFonts w:ascii="Century Gothic" w:hAnsi="Century Gothic"/>
          <w:sz w:val="44"/>
          <w:szCs w:val="44"/>
        </w:rPr>
        <w:tab/>
      </w:r>
      <w:bookmarkStart w:id="1" w:name="_Toc522517976"/>
      <w:bookmarkStart w:id="2" w:name="_Toc522518061"/>
      <w:bookmarkStart w:id="3" w:name="_Toc241826454"/>
      <w:r w:rsidR="00DD3051" w:rsidRPr="00CE1E4F">
        <w:rPr>
          <w:rFonts w:ascii="Century Gothic" w:hAnsi="Century Gothic"/>
          <w:sz w:val="44"/>
          <w:szCs w:val="44"/>
        </w:rPr>
        <w:t>project charter</w:t>
      </w:r>
      <w:bookmarkEnd w:id="1"/>
      <w:bookmarkEnd w:id="2"/>
      <w:bookmarkEnd w:id="3"/>
    </w:p>
    <w:p w14:paraId="5EC6EC04" w14:textId="77777777" w:rsidR="00DD3051" w:rsidRPr="00F04D65" w:rsidRDefault="00DD3051" w:rsidP="00DD3051">
      <w:pPr>
        <w:pStyle w:val="Heading3"/>
        <w:jc w:val="right"/>
        <w:rPr>
          <w:rFonts w:ascii="Century Gothic" w:hAnsi="Century Gothic"/>
          <w:sz w:val="22"/>
          <w:szCs w:val="22"/>
        </w:rPr>
      </w:pPr>
      <w:bookmarkStart w:id="4" w:name="_Toc466721793"/>
      <w:bookmarkStart w:id="5" w:name="_Toc522517977"/>
      <w:bookmarkStart w:id="6" w:name="_Toc522518062"/>
      <w:bookmarkStart w:id="7" w:name="_Toc522518212"/>
      <w:bookmarkStart w:id="8" w:name="_Toc522518792"/>
      <w:bookmarkStart w:id="9" w:name="_Toc522603534"/>
      <w:bookmarkStart w:id="10" w:name="_Toc241826455"/>
      <w:r w:rsidRPr="00F04D65">
        <w:rPr>
          <w:rFonts w:ascii="Century Gothic" w:hAnsi="Century Gothic"/>
          <w:sz w:val="22"/>
          <w:szCs w:val="22"/>
          <w:lang w:val="de-DE"/>
        </w:rPr>
        <w:t>Version 1.0</w:t>
      </w:r>
      <w:bookmarkEnd w:id="4"/>
      <w:bookmarkEnd w:id="5"/>
      <w:bookmarkEnd w:id="6"/>
      <w:bookmarkEnd w:id="7"/>
      <w:bookmarkEnd w:id="8"/>
      <w:bookmarkEnd w:id="9"/>
      <w:bookmarkEnd w:id="10"/>
    </w:p>
    <w:p w14:paraId="10594300" w14:textId="77777777" w:rsidR="00DD3051" w:rsidRPr="00F04D65" w:rsidRDefault="00967257" w:rsidP="00DD3051">
      <w:pPr>
        <w:pStyle w:val="Heading3"/>
        <w:jc w:val="right"/>
        <w:rPr>
          <w:rFonts w:ascii="Century Gothic" w:hAnsi="Century Gothic"/>
          <w:sz w:val="22"/>
          <w:szCs w:val="22"/>
          <w:lang w:val="de-DE"/>
        </w:rPr>
      </w:pPr>
      <w:bookmarkStart w:id="11" w:name="_Toc241826456"/>
      <w:r w:rsidRPr="00F04D65">
        <w:rPr>
          <w:rFonts w:ascii="Century Gothic" w:hAnsi="Century Gothic"/>
          <w:sz w:val="22"/>
          <w:szCs w:val="22"/>
        </w:rPr>
        <w:t>October 1, 2026</w:t>
      </w:r>
      <w:bookmarkEnd w:id="11"/>
    </w:p>
    <w:p w14:paraId="4B6C1FE8" w14:textId="77777777" w:rsidR="00DD3051" w:rsidRDefault="00DD3051" w:rsidP="00DD3051">
      <w:pPr>
        <w:spacing w:before="0" w:after="0" w:line="240" w:lineRule="auto"/>
      </w:pPr>
      <w:r>
        <w:br w:type="page"/>
      </w:r>
    </w:p>
    <w:p w14:paraId="0E10D702" w14:textId="77777777" w:rsidR="00DD3051" w:rsidRDefault="00DD3051" w:rsidP="00D779B5">
      <w:pPr>
        <w:pStyle w:val="Heading2"/>
      </w:pPr>
      <w:bookmarkStart w:id="12" w:name="_Toc522517979"/>
      <w:bookmarkStart w:id="13" w:name="_Toc522518064"/>
      <w:bookmarkStart w:id="14" w:name="_Toc241826457"/>
      <w:r w:rsidRPr="00E83BFC">
        <w:t>Revision History</w:t>
      </w:r>
      <w:bookmarkEnd w:id="12"/>
      <w:bookmarkEnd w:id="13"/>
      <w:bookmarkEnd w:id="14"/>
    </w:p>
    <w:p w14:paraId="37152565" w14:textId="77777777" w:rsidR="00E83BFC" w:rsidRPr="00E83BFC" w:rsidRDefault="00E83BFC" w:rsidP="00E83BFC"/>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8"/>
        <w:gridCol w:w="1333"/>
        <w:gridCol w:w="3786"/>
        <w:gridCol w:w="2739"/>
      </w:tblGrid>
      <w:tr w:rsidR="00834EA4" w:rsidRPr="00CE1E4F" w14:paraId="038BDF6D" w14:textId="77777777" w:rsidTr="00F04D65">
        <w:tc>
          <w:tcPr>
            <w:tcW w:w="897" w:type="pct"/>
            <w:shd w:val="clear" w:color="auto" w:fill="D9D9D9"/>
          </w:tcPr>
          <w:p w14:paraId="414859F9" w14:textId="77777777" w:rsidR="00DD3051" w:rsidRPr="00CE1E4F" w:rsidRDefault="00DD3051" w:rsidP="00E83BFC">
            <w:pPr>
              <w:rPr>
                <w:rFonts w:ascii="Arial" w:hAnsi="Arial" w:cs="Arial"/>
                <w:b/>
              </w:rPr>
            </w:pPr>
            <w:r w:rsidRPr="00CE1E4F">
              <w:rPr>
                <w:rFonts w:ascii="Arial" w:hAnsi="Arial" w:cs="Arial"/>
                <w:b/>
              </w:rPr>
              <w:t>Date</w:t>
            </w:r>
          </w:p>
        </w:tc>
        <w:tc>
          <w:tcPr>
            <w:tcW w:w="696" w:type="pct"/>
            <w:shd w:val="clear" w:color="auto" w:fill="D9D9D9"/>
          </w:tcPr>
          <w:p w14:paraId="0FB08DD6" w14:textId="77777777" w:rsidR="00DD3051" w:rsidRPr="00CE1E4F" w:rsidRDefault="00DD3051" w:rsidP="00E83BFC">
            <w:pPr>
              <w:rPr>
                <w:rFonts w:ascii="Arial" w:hAnsi="Arial" w:cs="Arial"/>
                <w:b/>
              </w:rPr>
            </w:pPr>
            <w:r w:rsidRPr="00CE1E4F">
              <w:rPr>
                <w:rFonts w:ascii="Arial" w:hAnsi="Arial" w:cs="Arial"/>
                <w:b/>
              </w:rPr>
              <w:t>Version</w:t>
            </w:r>
          </w:p>
        </w:tc>
        <w:tc>
          <w:tcPr>
            <w:tcW w:w="1977" w:type="pct"/>
            <w:shd w:val="clear" w:color="auto" w:fill="D9D9D9"/>
          </w:tcPr>
          <w:p w14:paraId="033DFF32" w14:textId="77777777" w:rsidR="00DD3051" w:rsidRPr="00CE1E4F" w:rsidRDefault="00DD3051" w:rsidP="00E83BFC">
            <w:pPr>
              <w:rPr>
                <w:rFonts w:ascii="Arial" w:hAnsi="Arial" w:cs="Arial"/>
                <w:b/>
              </w:rPr>
            </w:pPr>
            <w:r w:rsidRPr="00CE1E4F">
              <w:rPr>
                <w:rFonts w:ascii="Arial" w:hAnsi="Arial" w:cs="Arial"/>
                <w:b/>
              </w:rPr>
              <w:t>Description</w:t>
            </w:r>
          </w:p>
        </w:tc>
        <w:tc>
          <w:tcPr>
            <w:tcW w:w="1431" w:type="pct"/>
            <w:shd w:val="clear" w:color="auto" w:fill="D9D9D9"/>
          </w:tcPr>
          <w:p w14:paraId="7C73DA55" w14:textId="77777777" w:rsidR="00DD3051" w:rsidRPr="00CE1E4F" w:rsidRDefault="00DD3051" w:rsidP="00E83BFC">
            <w:pPr>
              <w:rPr>
                <w:rFonts w:ascii="Arial" w:hAnsi="Arial" w:cs="Arial"/>
                <w:b/>
              </w:rPr>
            </w:pPr>
            <w:r w:rsidRPr="00CE1E4F">
              <w:rPr>
                <w:rFonts w:ascii="Arial" w:hAnsi="Arial" w:cs="Arial"/>
                <w:b/>
              </w:rPr>
              <w:t>Author</w:t>
            </w:r>
          </w:p>
        </w:tc>
      </w:tr>
      <w:tr w:rsidR="0072676D" w:rsidRPr="00CE1E4F" w14:paraId="1CC835A7" w14:textId="77777777" w:rsidTr="00834EA4">
        <w:tc>
          <w:tcPr>
            <w:tcW w:w="897" w:type="pct"/>
          </w:tcPr>
          <w:p w14:paraId="28071C69" w14:textId="77777777" w:rsidR="00DD3051" w:rsidRPr="00CE1E4F" w:rsidRDefault="00967257" w:rsidP="00E83BFC">
            <w:pPr>
              <w:rPr>
                <w:rFonts w:ascii="Arial" w:hAnsi="Arial" w:cs="Arial"/>
                <w:i/>
                <w:color w:val="0000FF"/>
              </w:rPr>
            </w:pPr>
            <w:r>
              <w:rPr>
                <w:rFonts w:ascii="Arial" w:hAnsi="Arial" w:cs="Arial"/>
                <w:i/>
                <w:color w:val="000000"/>
              </w:rPr>
              <w:t>10/01/2026</w:t>
            </w:r>
          </w:p>
        </w:tc>
        <w:tc>
          <w:tcPr>
            <w:tcW w:w="696" w:type="pct"/>
          </w:tcPr>
          <w:p w14:paraId="33D9AA62" w14:textId="77777777" w:rsidR="00DD3051" w:rsidRPr="00CE1E4F" w:rsidRDefault="00967257" w:rsidP="00E83BFC">
            <w:pPr>
              <w:rPr>
                <w:rFonts w:ascii="Arial" w:hAnsi="Arial" w:cs="Arial"/>
                <w:i/>
                <w:color w:val="0000FF"/>
              </w:rPr>
            </w:pPr>
            <w:r>
              <w:rPr>
                <w:rFonts w:ascii="Arial" w:hAnsi="Arial" w:cs="Arial"/>
                <w:i/>
                <w:color w:val="000000"/>
              </w:rPr>
              <w:t>1.0</w:t>
            </w:r>
          </w:p>
        </w:tc>
        <w:tc>
          <w:tcPr>
            <w:tcW w:w="1977" w:type="pct"/>
          </w:tcPr>
          <w:p w14:paraId="406A3AF5" w14:textId="77777777" w:rsidR="00DD3051" w:rsidRPr="00CE1E4F" w:rsidRDefault="00967257" w:rsidP="00E83BFC">
            <w:pPr>
              <w:rPr>
                <w:rFonts w:ascii="Arial" w:hAnsi="Arial" w:cs="Arial"/>
                <w:i/>
                <w:color w:val="0000FF"/>
              </w:rPr>
            </w:pPr>
            <w:r>
              <w:rPr>
                <w:rFonts w:ascii="Arial" w:hAnsi="Arial" w:cs="Arial"/>
                <w:i/>
                <w:color w:val="000000"/>
              </w:rPr>
              <w:t>Initial project charter drafted from the industry partner's project description</w:t>
            </w:r>
          </w:p>
        </w:tc>
        <w:tc>
          <w:tcPr>
            <w:tcW w:w="1431" w:type="pct"/>
          </w:tcPr>
          <w:p w14:paraId="46649C2D" w14:textId="77777777" w:rsidR="00DD3051" w:rsidRPr="00CE1E4F" w:rsidRDefault="00967257" w:rsidP="00E83BFC">
            <w:pPr>
              <w:rPr>
                <w:rFonts w:ascii="Arial" w:hAnsi="Arial" w:cs="Arial"/>
                <w:i/>
                <w:color w:val="0000FF"/>
              </w:rPr>
            </w:pPr>
            <w:r>
              <w:rPr>
                <w:rFonts w:ascii="Arial" w:hAnsi="Arial" w:cs="Arial"/>
                <w:i/>
                <w:color w:val="000000"/>
              </w:rPr>
              <w:t>L. Hoyle</w:t>
            </w:r>
          </w:p>
        </w:tc>
      </w:tr>
      <w:tr w:rsidR="00E83BFC" w:rsidRPr="00CE1E4F" w14:paraId="3FF7A198" w14:textId="77777777" w:rsidTr="00834EA4">
        <w:tc>
          <w:tcPr>
            <w:tcW w:w="897" w:type="pct"/>
          </w:tcPr>
          <w:p w14:paraId="47BF1033" w14:textId="77777777" w:rsidR="00DD3051" w:rsidRDefault="00DD3051" w:rsidP="00E83BFC">
            <w:pPr>
              <w:rPr>
                <w:rFonts w:ascii="Arial" w:hAnsi="Arial" w:cs="Arial"/>
                <w:highlight w:val="lightGray"/>
              </w:rPr>
            </w:pPr>
          </w:p>
        </w:tc>
        <w:tc>
          <w:tcPr>
            <w:tcW w:w="696" w:type="pct"/>
          </w:tcPr>
          <w:p w14:paraId="07DD47C7" w14:textId="77777777" w:rsidR="00DD3051" w:rsidRPr="00CE1E4F" w:rsidRDefault="00DD3051" w:rsidP="00E83BFC">
            <w:pPr>
              <w:rPr>
                <w:rFonts w:ascii="Arial" w:hAnsi="Arial" w:cs="Arial"/>
              </w:rPr>
            </w:pPr>
          </w:p>
        </w:tc>
        <w:tc>
          <w:tcPr>
            <w:tcW w:w="1977" w:type="pct"/>
          </w:tcPr>
          <w:p w14:paraId="4F174933" w14:textId="77777777" w:rsidR="00DD3051" w:rsidRPr="00CE1E4F" w:rsidRDefault="00DD3051" w:rsidP="00E83BFC">
            <w:pPr>
              <w:rPr>
                <w:rFonts w:ascii="Arial" w:hAnsi="Arial" w:cs="Arial"/>
              </w:rPr>
            </w:pPr>
          </w:p>
        </w:tc>
        <w:tc>
          <w:tcPr>
            <w:tcW w:w="1431" w:type="pct"/>
          </w:tcPr>
          <w:p w14:paraId="4B60144D" w14:textId="77777777" w:rsidR="00DD3051" w:rsidRPr="00CE1E4F" w:rsidRDefault="00DD3051" w:rsidP="00E83BFC">
            <w:pPr>
              <w:rPr>
                <w:rFonts w:ascii="Arial" w:hAnsi="Arial" w:cs="Arial"/>
              </w:rPr>
            </w:pPr>
          </w:p>
        </w:tc>
      </w:tr>
    </w:tbl>
    <w:p w14:paraId="5DC1E2CA" w14:textId="77777777" w:rsidR="004E74BE" w:rsidRDefault="004E74BE">
      <w:pPr>
        <w:spacing w:after="120"/>
      </w:pPr>
    </w:p>
    <w:p w14:paraId="72264236" w14:textId="77777777" w:rsidR="004E74BE" w:rsidRDefault="00533DFA">
      <w:pPr>
        <w:pStyle w:val="Heading2"/>
      </w:pPr>
      <w:bookmarkStart w:id="15" w:name="_Toc241826458"/>
      <w:r>
        <w:t>Distribution list</w:t>
      </w:r>
      <w:bookmarkEnd w:id="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5"/>
        <w:gridCol w:w="1954"/>
        <w:gridCol w:w="2844"/>
        <w:gridCol w:w="2735"/>
      </w:tblGrid>
      <w:tr w:rsidR="004E74BE" w14:paraId="710AC7F3" w14:textId="77777777">
        <w:trPr>
          <w:tblHeader/>
        </w:trPr>
        <w:tc>
          <w:tcPr>
            <w:tcW w:w="2016" w:type="dxa"/>
            <w:shd w:val="clear" w:color="auto" w:fill="D9D9D9"/>
          </w:tcPr>
          <w:p w14:paraId="40C701DC" w14:textId="77777777" w:rsidR="004E74BE" w:rsidRDefault="00533DFA">
            <w:pPr>
              <w:spacing w:before="40" w:after="40"/>
            </w:pPr>
            <w:r>
              <w:rPr>
                <w:rFonts w:ascii="Arial" w:hAnsi="Arial" w:cs="Arial"/>
                <w:b/>
                <w:color w:val="000000"/>
                <w:sz w:val="18"/>
              </w:rPr>
              <w:t>Name</w:t>
            </w:r>
          </w:p>
        </w:tc>
        <w:tc>
          <w:tcPr>
            <w:tcW w:w="2016" w:type="dxa"/>
            <w:shd w:val="clear" w:color="auto" w:fill="D9D9D9"/>
          </w:tcPr>
          <w:p w14:paraId="2D9F32A9" w14:textId="77777777" w:rsidR="004E74BE" w:rsidRDefault="00533DFA">
            <w:pPr>
              <w:spacing w:before="40" w:after="40"/>
            </w:pPr>
            <w:r>
              <w:rPr>
                <w:rFonts w:ascii="Arial" w:hAnsi="Arial" w:cs="Arial"/>
                <w:b/>
                <w:color w:val="000000"/>
                <w:sz w:val="18"/>
              </w:rPr>
              <w:t>Organization</w:t>
            </w:r>
          </w:p>
        </w:tc>
        <w:tc>
          <w:tcPr>
            <w:tcW w:w="3024" w:type="dxa"/>
            <w:shd w:val="clear" w:color="auto" w:fill="D9D9D9"/>
          </w:tcPr>
          <w:p w14:paraId="4F6739C9" w14:textId="77777777" w:rsidR="004E74BE" w:rsidRDefault="00533DFA">
            <w:pPr>
              <w:spacing w:before="40" w:after="40"/>
            </w:pPr>
            <w:r>
              <w:rPr>
                <w:rFonts w:ascii="Arial" w:hAnsi="Arial" w:cs="Arial"/>
                <w:b/>
                <w:color w:val="000000"/>
                <w:sz w:val="18"/>
              </w:rPr>
              <w:t>Role</w:t>
            </w:r>
          </w:p>
        </w:tc>
        <w:tc>
          <w:tcPr>
            <w:tcW w:w="2736" w:type="dxa"/>
            <w:shd w:val="clear" w:color="auto" w:fill="D9D9D9"/>
          </w:tcPr>
          <w:p w14:paraId="4620BD4B" w14:textId="77777777" w:rsidR="004E74BE" w:rsidRDefault="00533DFA">
            <w:pPr>
              <w:spacing w:before="40" w:after="40"/>
            </w:pPr>
            <w:r>
              <w:rPr>
                <w:rFonts w:ascii="Arial" w:hAnsi="Arial" w:cs="Arial"/>
                <w:b/>
                <w:color w:val="000000"/>
                <w:sz w:val="18"/>
              </w:rPr>
              <w:t>Email</w:t>
            </w:r>
          </w:p>
        </w:tc>
      </w:tr>
      <w:tr w:rsidR="004E74BE" w14:paraId="4391C123" w14:textId="77777777">
        <w:tc>
          <w:tcPr>
            <w:tcW w:w="2016" w:type="dxa"/>
          </w:tcPr>
          <w:p w14:paraId="45A5B016" w14:textId="77777777" w:rsidR="004E74BE" w:rsidRDefault="00533DFA">
            <w:pPr>
              <w:spacing w:before="40" w:after="40"/>
            </w:pPr>
            <w:r>
              <w:rPr>
                <w:rFonts w:ascii="Arial" w:hAnsi="Arial" w:cs="Arial"/>
                <w:color w:val="000000"/>
                <w:sz w:val="18"/>
              </w:rPr>
              <w:t>David Lutz</w:t>
            </w:r>
          </w:p>
        </w:tc>
        <w:tc>
          <w:tcPr>
            <w:tcW w:w="2016" w:type="dxa"/>
          </w:tcPr>
          <w:p w14:paraId="00610ABF" w14:textId="77777777" w:rsidR="004E74BE" w:rsidRDefault="00533DFA">
            <w:pPr>
              <w:spacing w:before="40" w:after="40"/>
            </w:pPr>
            <w:r>
              <w:rPr>
                <w:rFonts w:ascii="Arial" w:hAnsi="Arial" w:cs="Arial"/>
                <w:color w:val="000000"/>
                <w:sz w:val="18"/>
              </w:rPr>
              <w:t>Studio XE (Community HDP)</w:t>
            </w:r>
          </w:p>
        </w:tc>
        <w:tc>
          <w:tcPr>
            <w:tcW w:w="3024" w:type="dxa"/>
          </w:tcPr>
          <w:p w14:paraId="25E5F131" w14:textId="77777777" w:rsidR="004E74BE" w:rsidRDefault="00533DFA">
            <w:pPr>
              <w:spacing w:before="40" w:after="40"/>
            </w:pPr>
            <w:r>
              <w:rPr>
                <w:rFonts w:ascii="Arial" w:hAnsi="Arial" w:cs="Arial"/>
                <w:color w:val="000000"/>
                <w:sz w:val="18"/>
              </w:rPr>
              <w:t>Project Sponsor / Industry Partner Contact</w:t>
            </w:r>
          </w:p>
        </w:tc>
        <w:tc>
          <w:tcPr>
            <w:tcW w:w="2736" w:type="dxa"/>
          </w:tcPr>
          <w:p w14:paraId="0162BA4D" w14:textId="77777777" w:rsidR="004E74BE" w:rsidRDefault="00533DFA">
            <w:pPr>
              <w:spacing w:before="40" w:after="40"/>
            </w:pPr>
            <w:r>
              <w:rPr>
                <w:rFonts w:ascii="Arial" w:hAnsi="Arial" w:cs="Arial"/>
                <w:color w:val="000000"/>
                <w:sz w:val="18"/>
              </w:rPr>
              <w:t>david.lutz@communityhdp.com</w:t>
            </w:r>
          </w:p>
        </w:tc>
      </w:tr>
      <w:tr w:rsidR="004E74BE" w14:paraId="272B7A70" w14:textId="77777777">
        <w:tc>
          <w:tcPr>
            <w:tcW w:w="2016" w:type="dxa"/>
          </w:tcPr>
          <w:p w14:paraId="49AB3927" w14:textId="77777777" w:rsidR="004E74BE" w:rsidRDefault="00533DFA">
            <w:pPr>
              <w:spacing w:before="40" w:after="40"/>
            </w:pPr>
            <w:r>
              <w:rPr>
                <w:rFonts w:ascii="Arial" w:hAnsi="Arial" w:cs="Arial"/>
                <w:color w:val="000000"/>
                <w:sz w:val="18"/>
              </w:rPr>
              <w:t>Prof. Russell</w:t>
            </w:r>
          </w:p>
        </w:tc>
        <w:tc>
          <w:tcPr>
            <w:tcW w:w="2016" w:type="dxa"/>
          </w:tcPr>
          <w:p w14:paraId="48BC5F84" w14:textId="77777777" w:rsidR="004E74BE" w:rsidRDefault="00533DFA">
            <w:pPr>
              <w:spacing w:before="40" w:after="40"/>
            </w:pPr>
            <w:r>
              <w:rPr>
                <w:rFonts w:ascii="Arial" w:hAnsi="Arial" w:cs="Arial"/>
                <w:color w:val="000000"/>
                <w:sz w:val="18"/>
              </w:rPr>
              <w:t>Grand Canyon University</w:t>
            </w:r>
          </w:p>
        </w:tc>
        <w:tc>
          <w:tcPr>
            <w:tcW w:w="3024" w:type="dxa"/>
          </w:tcPr>
          <w:p w14:paraId="7DA91654" w14:textId="77777777" w:rsidR="004E74BE" w:rsidRDefault="00533DFA">
            <w:pPr>
              <w:spacing w:before="40" w:after="40"/>
            </w:pPr>
            <w:r>
              <w:rPr>
                <w:rFonts w:ascii="Arial" w:hAnsi="Arial" w:cs="Arial"/>
                <w:color w:val="000000"/>
                <w:sz w:val="18"/>
              </w:rPr>
              <w:t>Capstone Director</w:t>
            </w:r>
          </w:p>
        </w:tc>
        <w:tc>
          <w:tcPr>
            <w:tcW w:w="2736" w:type="dxa"/>
          </w:tcPr>
          <w:p w14:paraId="5ACA8A60" w14:textId="77777777" w:rsidR="004E74BE" w:rsidRDefault="00533DFA">
            <w:pPr>
              <w:spacing w:before="40" w:after="40"/>
            </w:pPr>
            <w:r>
              <w:rPr>
                <w:rFonts w:ascii="Arial" w:hAnsi="Arial" w:cs="Arial"/>
                <w:color w:val="000000"/>
                <w:sz w:val="18"/>
              </w:rPr>
              <w:t>samantha.russell@gcu.edu</w:t>
            </w:r>
          </w:p>
        </w:tc>
      </w:tr>
      <w:tr w:rsidR="004E74BE" w14:paraId="753FBBCE" w14:textId="77777777">
        <w:tc>
          <w:tcPr>
            <w:tcW w:w="2016" w:type="dxa"/>
          </w:tcPr>
          <w:p w14:paraId="4A04F44D" w14:textId="77777777" w:rsidR="004E74BE" w:rsidRDefault="00533DFA">
            <w:pPr>
              <w:spacing w:before="40" w:after="40"/>
            </w:pPr>
            <w:r>
              <w:rPr>
                <w:rFonts w:ascii="Arial" w:hAnsi="Arial" w:cs="Arial"/>
                <w:color w:val="000000"/>
                <w:sz w:val="18"/>
              </w:rPr>
              <w:t>Dwight Farris</w:t>
            </w:r>
          </w:p>
        </w:tc>
        <w:tc>
          <w:tcPr>
            <w:tcW w:w="2016" w:type="dxa"/>
          </w:tcPr>
          <w:p w14:paraId="3B1D111A" w14:textId="77777777" w:rsidR="004E74BE" w:rsidRDefault="00533DFA">
            <w:pPr>
              <w:spacing w:before="40" w:after="40"/>
            </w:pPr>
            <w:r>
              <w:rPr>
                <w:rFonts w:ascii="Arial" w:hAnsi="Arial" w:cs="Arial"/>
                <w:color w:val="000000"/>
                <w:sz w:val="18"/>
              </w:rPr>
              <w:t>Grand Canyon University</w:t>
            </w:r>
          </w:p>
        </w:tc>
        <w:tc>
          <w:tcPr>
            <w:tcW w:w="3024" w:type="dxa"/>
          </w:tcPr>
          <w:p w14:paraId="6525F832" w14:textId="77777777" w:rsidR="004E74BE" w:rsidRDefault="00533DFA">
            <w:pPr>
              <w:spacing w:before="40" w:after="40"/>
            </w:pPr>
            <w:r>
              <w:rPr>
                <w:rFonts w:ascii="Arial" w:hAnsi="Arial" w:cs="Arial"/>
                <w:color w:val="000000"/>
                <w:sz w:val="18"/>
              </w:rPr>
              <w:t>Capstone Instructor</w:t>
            </w:r>
          </w:p>
        </w:tc>
        <w:tc>
          <w:tcPr>
            <w:tcW w:w="2736" w:type="dxa"/>
          </w:tcPr>
          <w:p w14:paraId="7CAF89A0" w14:textId="77777777" w:rsidR="004E74BE" w:rsidRDefault="00533DFA">
            <w:pPr>
              <w:spacing w:before="40" w:after="40"/>
            </w:pPr>
            <w:r>
              <w:rPr>
                <w:rFonts w:ascii="Arial" w:hAnsi="Arial" w:cs="Arial"/>
                <w:color w:val="000000"/>
                <w:sz w:val="18"/>
              </w:rPr>
              <w:t>dwight.farris@gcu.edu</w:t>
            </w:r>
          </w:p>
        </w:tc>
      </w:tr>
      <w:tr w:rsidR="004E74BE" w14:paraId="517FCD72" w14:textId="77777777">
        <w:tc>
          <w:tcPr>
            <w:tcW w:w="2016" w:type="dxa"/>
          </w:tcPr>
          <w:p w14:paraId="2914B144" w14:textId="77777777" w:rsidR="004E74BE" w:rsidRDefault="00533DFA">
            <w:pPr>
              <w:spacing w:before="40" w:after="40"/>
            </w:pPr>
            <w:r>
              <w:rPr>
                <w:rFonts w:ascii="Arial" w:hAnsi="Arial" w:cs="Arial"/>
                <w:color w:val="000000"/>
                <w:sz w:val="18"/>
              </w:rPr>
              <w:t>Shad Sluiter</w:t>
            </w:r>
          </w:p>
        </w:tc>
        <w:tc>
          <w:tcPr>
            <w:tcW w:w="2016" w:type="dxa"/>
          </w:tcPr>
          <w:p w14:paraId="19E1590B" w14:textId="77777777" w:rsidR="004E74BE" w:rsidRDefault="00533DFA">
            <w:pPr>
              <w:spacing w:before="40" w:after="40"/>
            </w:pPr>
            <w:r>
              <w:rPr>
                <w:rFonts w:ascii="Arial" w:hAnsi="Arial" w:cs="Arial"/>
                <w:color w:val="000000"/>
                <w:sz w:val="18"/>
              </w:rPr>
              <w:t>Grand Canyon University</w:t>
            </w:r>
          </w:p>
        </w:tc>
        <w:tc>
          <w:tcPr>
            <w:tcW w:w="3024" w:type="dxa"/>
          </w:tcPr>
          <w:p w14:paraId="7521BE94" w14:textId="77777777" w:rsidR="004E74BE" w:rsidRDefault="00533DFA">
            <w:pPr>
              <w:spacing w:before="40" w:after="40"/>
            </w:pPr>
            <w:r>
              <w:rPr>
                <w:rFonts w:ascii="Arial" w:hAnsi="Arial" w:cs="Arial"/>
                <w:color w:val="000000"/>
                <w:sz w:val="18"/>
              </w:rPr>
              <w:t>Faculty Mentor</w:t>
            </w:r>
          </w:p>
        </w:tc>
        <w:tc>
          <w:tcPr>
            <w:tcW w:w="2736" w:type="dxa"/>
          </w:tcPr>
          <w:p w14:paraId="2A992DD3" w14:textId="77777777" w:rsidR="004E74BE" w:rsidRDefault="00533DFA">
            <w:pPr>
              <w:spacing w:before="40" w:after="40"/>
            </w:pPr>
            <w:r>
              <w:rPr>
                <w:rFonts w:ascii="Arial" w:hAnsi="Arial" w:cs="Arial"/>
                <w:color w:val="000000"/>
                <w:sz w:val="18"/>
              </w:rPr>
              <w:t>shad.sluiter@gcu.edu</w:t>
            </w:r>
          </w:p>
        </w:tc>
      </w:tr>
      <w:tr w:rsidR="004E74BE" w14:paraId="4A9B51B4" w14:textId="77777777">
        <w:tc>
          <w:tcPr>
            <w:tcW w:w="2016" w:type="dxa"/>
          </w:tcPr>
          <w:p w14:paraId="2EF9676E" w14:textId="77777777" w:rsidR="004E74BE" w:rsidRDefault="00533DFA">
            <w:pPr>
              <w:spacing w:before="40" w:after="40"/>
            </w:pPr>
            <w:r>
              <w:rPr>
                <w:rFonts w:ascii="Arial" w:hAnsi="Arial" w:cs="Arial"/>
                <w:color w:val="000000"/>
                <w:sz w:val="18"/>
              </w:rPr>
              <w:t>Gabriel Veltri</w:t>
            </w:r>
          </w:p>
        </w:tc>
        <w:tc>
          <w:tcPr>
            <w:tcW w:w="2016" w:type="dxa"/>
          </w:tcPr>
          <w:p w14:paraId="3101B8B5" w14:textId="77777777" w:rsidR="004E74BE" w:rsidRDefault="00533DFA">
            <w:pPr>
              <w:spacing w:before="40" w:after="40"/>
            </w:pPr>
            <w:r>
              <w:rPr>
                <w:rFonts w:ascii="Arial" w:hAnsi="Arial" w:cs="Arial"/>
                <w:color w:val="000000"/>
                <w:sz w:val="18"/>
              </w:rPr>
              <w:t>GCU Capstone Team</w:t>
            </w:r>
          </w:p>
        </w:tc>
        <w:tc>
          <w:tcPr>
            <w:tcW w:w="3024" w:type="dxa"/>
          </w:tcPr>
          <w:p w14:paraId="2A17D81D" w14:textId="77777777" w:rsidR="004E74BE" w:rsidRDefault="00533DFA">
            <w:pPr>
              <w:spacing w:before="40" w:after="40"/>
            </w:pPr>
            <w:r>
              <w:rPr>
                <w:rFonts w:ascii="Arial" w:hAnsi="Arial" w:cs="Arial"/>
                <w:color w:val="000000"/>
                <w:sz w:val="18"/>
              </w:rPr>
              <w:t>Team Lead / Project Manager</w:t>
            </w:r>
          </w:p>
        </w:tc>
        <w:tc>
          <w:tcPr>
            <w:tcW w:w="2736" w:type="dxa"/>
          </w:tcPr>
          <w:p w14:paraId="6FCA9AA3" w14:textId="77777777" w:rsidR="004E74BE" w:rsidRDefault="00533DFA">
            <w:pPr>
              <w:spacing w:before="40" w:after="40"/>
            </w:pPr>
            <w:r>
              <w:rPr>
                <w:rFonts w:ascii="Arial" w:hAnsi="Arial" w:cs="Arial"/>
                <w:color w:val="000000"/>
                <w:sz w:val="18"/>
              </w:rPr>
              <w:t>Gveltri@my.gcu.edu</w:t>
            </w:r>
          </w:p>
        </w:tc>
      </w:tr>
      <w:tr w:rsidR="004E74BE" w14:paraId="4DE60B2F" w14:textId="77777777">
        <w:tc>
          <w:tcPr>
            <w:tcW w:w="2016" w:type="dxa"/>
          </w:tcPr>
          <w:p w14:paraId="439A5536" w14:textId="77777777" w:rsidR="004E74BE" w:rsidRDefault="00533DFA">
            <w:pPr>
              <w:spacing w:before="40" w:after="40"/>
            </w:pPr>
            <w:r>
              <w:rPr>
                <w:rFonts w:ascii="Arial" w:hAnsi="Arial" w:cs="Arial"/>
                <w:color w:val="000000"/>
                <w:sz w:val="18"/>
              </w:rPr>
              <w:t>Luke Hoyle</w:t>
            </w:r>
          </w:p>
        </w:tc>
        <w:tc>
          <w:tcPr>
            <w:tcW w:w="2016" w:type="dxa"/>
          </w:tcPr>
          <w:p w14:paraId="12C3C4E6" w14:textId="77777777" w:rsidR="004E74BE" w:rsidRDefault="00533DFA">
            <w:pPr>
              <w:spacing w:before="40" w:after="40"/>
            </w:pPr>
            <w:r>
              <w:rPr>
                <w:rFonts w:ascii="Arial" w:hAnsi="Arial" w:cs="Arial"/>
                <w:color w:val="000000"/>
                <w:sz w:val="18"/>
              </w:rPr>
              <w:t>GCU Capstone Team</w:t>
            </w:r>
          </w:p>
        </w:tc>
        <w:tc>
          <w:tcPr>
            <w:tcW w:w="3024" w:type="dxa"/>
          </w:tcPr>
          <w:p w14:paraId="7B655B95" w14:textId="77777777" w:rsidR="004E74BE" w:rsidRDefault="00533DFA">
            <w:pPr>
              <w:spacing w:before="40" w:after="40"/>
            </w:pPr>
            <w:r>
              <w:rPr>
                <w:rFonts w:ascii="Arial" w:hAnsi="Arial" w:cs="Arial"/>
                <w:color w:val="000000"/>
                <w:sz w:val="18"/>
              </w:rPr>
              <w:t>Team Member</w:t>
            </w:r>
          </w:p>
        </w:tc>
        <w:tc>
          <w:tcPr>
            <w:tcW w:w="2736" w:type="dxa"/>
          </w:tcPr>
          <w:p w14:paraId="7A774D86" w14:textId="77777777" w:rsidR="004E74BE" w:rsidRDefault="00533DFA">
            <w:pPr>
              <w:spacing w:before="40" w:after="40"/>
            </w:pPr>
            <w:r>
              <w:rPr>
                <w:rFonts w:ascii="Arial" w:hAnsi="Arial" w:cs="Arial"/>
                <w:color w:val="000000"/>
                <w:sz w:val="18"/>
              </w:rPr>
              <w:t>Lhoyle3@my.gcu.edu</w:t>
            </w:r>
          </w:p>
        </w:tc>
      </w:tr>
      <w:tr w:rsidR="004E74BE" w14:paraId="176435F9" w14:textId="77777777">
        <w:tc>
          <w:tcPr>
            <w:tcW w:w="2016" w:type="dxa"/>
          </w:tcPr>
          <w:p w14:paraId="0D47ED82" w14:textId="77777777" w:rsidR="004E74BE" w:rsidRDefault="00533DFA">
            <w:pPr>
              <w:spacing w:before="40" w:after="40"/>
            </w:pPr>
            <w:r>
              <w:rPr>
                <w:rFonts w:ascii="Arial" w:hAnsi="Arial" w:cs="Arial"/>
                <w:color w:val="000000"/>
                <w:sz w:val="18"/>
              </w:rPr>
              <w:t>Austin Kelemen</w:t>
            </w:r>
          </w:p>
        </w:tc>
        <w:tc>
          <w:tcPr>
            <w:tcW w:w="2016" w:type="dxa"/>
          </w:tcPr>
          <w:p w14:paraId="1B6F4921" w14:textId="77777777" w:rsidR="004E74BE" w:rsidRDefault="00533DFA">
            <w:pPr>
              <w:spacing w:before="40" w:after="40"/>
            </w:pPr>
            <w:r>
              <w:rPr>
                <w:rFonts w:ascii="Arial" w:hAnsi="Arial" w:cs="Arial"/>
                <w:color w:val="000000"/>
                <w:sz w:val="18"/>
              </w:rPr>
              <w:t>GCU Capstone Team</w:t>
            </w:r>
          </w:p>
        </w:tc>
        <w:tc>
          <w:tcPr>
            <w:tcW w:w="3024" w:type="dxa"/>
          </w:tcPr>
          <w:p w14:paraId="1755339C" w14:textId="77777777" w:rsidR="004E74BE" w:rsidRDefault="00533DFA">
            <w:pPr>
              <w:spacing w:before="40" w:after="40"/>
            </w:pPr>
            <w:r>
              <w:rPr>
                <w:rFonts w:ascii="Arial" w:hAnsi="Arial" w:cs="Arial"/>
                <w:color w:val="000000"/>
                <w:sz w:val="18"/>
              </w:rPr>
              <w:t>Team Member</w:t>
            </w:r>
          </w:p>
        </w:tc>
        <w:tc>
          <w:tcPr>
            <w:tcW w:w="2736" w:type="dxa"/>
          </w:tcPr>
          <w:p w14:paraId="3AA99920" w14:textId="77777777" w:rsidR="004E74BE" w:rsidRDefault="00533DFA">
            <w:pPr>
              <w:spacing w:before="40" w:after="40"/>
            </w:pPr>
            <w:r>
              <w:rPr>
                <w:rFonts w:ascii="Arial" w:hAnsi="Arial" w:cs="Arial"/>
                <w:color w:val="000000"/>
                <w:sz w:val="18"/>
              </w:rPr>
              <w:t>AKelemen@my.gcu.edu</w:t>
            </w:r>
          </w:p>
        </w:tc>
      </w:tr>
      <w:tr w:rsidR="004E74BE" w14:paraId="0A4634AE" w14:textId="77777777">
        <w:tc>
          <w:tcPr>
            <w:tcW w:w="2016" w:type="dxa"/>
          </w:tcPr>
          <w:p w14:paraId="7A7740A9" w14:textId="77777777" w:rsidR="004E74BE" w:rsidRDefault="00533DFA">
            <w:pPr>
              <w:spacing w:before="40" w:after="40"/>
            </w:pPr>
            <w:r>
              <w:rPr>
                <w:rFonts w:ascii="Arial" w:hAnsi="Arial" w:cs="Arial"/>
                <w:color w:val="000000"/>
                <w:sz w:val="18"/>
              </w:rPr>
              <w:t>Fernando Hernandez Leon</w:t>
            </w:r>
          </w:p>
        </w:tc>
        <w:tc>
          <w:tcPr>
            <w:tcW w:w="2016" w:type="dxa"/>
          </w:tcPr>
          <w:p w14:paraId="4BF87DDE" w14:textId="77777777" w:rsidR="004E74BE" w:rsidRDefault="00533DFA">
            <w:pPr>
              <w:spacing w:before="40" w:after="40"/>
            </w:pPr>
            <w:r>
              <w:rPr>
                <w:rFonts w:ascii="Arial" w:hAnsi="Arial" w:cs="Arial"/>
                <w:color w:val="000000"/>
                <w:sz w:val="18"/>
              </w:rPr>
              <w:t>GCU Capstone Team</w:t>
            </w:r>
          </w:p>
        </w:tc>
        <w:tc>
          <w:tcPr>
            <w:tcW w:w="3024" w:type="dxa"/>
          </w:tcPr>
          <w:p w14:paraId="17018BD6" w14:textId="77777777" w:rsidR="004E74BE" w:rsidRDefault="00533DFA">
            <w:pPr>
              <w:spacing w:before="40" w:after="40"/>
            </w:pPr>
            <w:r>
              <w:rPr>
                <w:rFonts w:ascii="Arial" w:hAnsi="Arial" w:cs="Arial"/>
                <w:color w:val="000000"/>
                <w:sz w:val="18"/>
              </w:rPr>
              <w:t>Team Member</w:t>
            </w:r>
          </w:p>
        </w:tc>
        <w:tc>
          <w:tcPr>
            <w:tcW w:w="2736" w:type="dxa"/>
          </w:tcPr>
          <w:p w14:paraId="315E5095" w14:textId="77777777" w:rsidR="004E74BE" w:rsidRDefault="00533DFA">
            <w:pPr>
              <w:spacing w:before="40" w:after="40"/>
            </w:pPr>
            <w:r>
              <w:rPr>
                <w:rFonts w:ascii="Arial" w:hAnsi="Arial" w:cs="Arial"/>
                <w:color w:val="000000"/>
                <w:sz w:val="18"/>
              </w:rPr>
              <w:t>Fhernandez57@my.gcu.edu</w:t>
            </w:r>
          </w:p>
        </w:tc>
      </w:tr>
    </w:tbl>
    <w:p w14:paraId="425FB4CD" w14:textId="77777777" w:rsidR="004E74BE" w:rsidRDefault="004E74BE">
      <w:pPr>
        <w:spacing w:after="80"/>
      </w:pPr>
    </w:p>
    <w:p w14:paraId="6CA80226" w14:textId="77777777" w:rsidR="004E74BE" w:rsidRDefault="00533DFA">
      <w:pPr>
        <w:pStyle w:val="Heading2"/>
      </w:pPr>
      <w:bookmarkStart w:id="16" w:name="_Toc241826459"/>
      <w:r>
        <w:t>Approvals</w:t>
      </w:r>
      <w:bookmarkEnd w:id="16"/>
    </w:p>
    <w:p w14:paraId="0467584E" w14:textId="77777777" w:rsidR="004E74BE" w:rsidRDefault="00533DFA">
      <w:pPr>
        <w:spacing w:after="120"/>
      </w:pPr>
      <w:r>
        <w:rPr>
          <w:rFonts w:ascii="Arial" w:hAnsi="Arial" w:cs="Arial"/>
          <w:color w:val="000000"/>
        </w:rPr>
        <w:t>Signature below indicates approval of the project charter and authorizes the project team to proceed with the scope, schedule, and budget described in this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4"/>
        <w:gridCol w:w="3057"/>
        <w:gridCol w:w="2777"/>
        <w:gridCol w:w="1550"/>
      </w:tblGrid>
      <w:tr w:rsidR="004E74BE" w14:paraId="6EBC8E68" w14:textId="77777777">
        <w:trPr>
          <w:tblHeader/>
        </w:trPr>
        <w:tc>
          <w:tcPr>
            <w:tcW w:w="2160" w:type="dxa"/>
            <w:shd w:val="clear" w:color="auto" w:fill="D9D9D9"/>
          </w:tcPr>
          <w:p w14:paraId="0BB35C6A" w14:textId="77777777" w:rsidR="004E74BE" w:rsidRDefault="00533DFA">
            <w:pPr>
              <w:spacing w:before="40" w:after="40"/>
            </w:pPr>
            <w:r>
              <w:rPr>
                <w:rFonts w:ascii="Arial" w:hAnsi="Arial" w:cs="Arial"/>
                <w:b/>
                <w:color w:val="000000"/>
                <w:sz w:val="18"/>
              </w:rPr>
              <w:t>Name</w:t>
            </w:r>
          </w:p>
        </w:tc>
        <w:tc>
          <w:tcPr>
            <w:tcW w:w="3168" w:type="dxa"/>
            <w:shd w:val="clear" w:color="auto" w:fill="D9D9D9"/>
          </w:tcPr>
          <w:p w14:paraId="7AED0B32" w14:textId="77777777" w:rsidR="004E74BE" w:rsidRDefault="00533DFA">
            <w:pPr>
              <w:spacing w:before="40" w:after="40"/>
            </w:pPr>
            <w:r>
              <w:rPr>
                <w:rFonts w:ascii="Arial" w:hAnsi="Arial" w:cs="Arial"/>
                <w:b/>
                <w:color w:val="000000"/>
                <w:sz w:val="18"/>
              </w:rPr>
              <w:t>Role</w:t>
            </w:r>
          </w:p>
        </w:tc>
        <w:tc>
          <w:tcPr>
            <w:tcW w:w="2880" w:type="dxa"/>
            <w:shd w:val="clear" w:color="auto" w:fill="D9D9D9"/>
          </w:tcPr>
          <w:p w14:paraId="72D3824F" w14:textId="77777777" w:rsidR="004E74BE" w:rsidRDefault="00533DFA">
            <w:pPr>
              <w:spacing w:before="40" w:after="40"/>
            </w:pPr>
            <w:r>
              <w:rPr>
                <w:rFonts w:ascii="Arial" w:hAnsi="Arial" w:cs="Arial"/>
                <w:b/>
                <w:color w:val="000000"/>
                <w:sz w:val="18"/>
              </w:rPr>
              <w:t>Signature</w:t>
            </w:r>
          </w:p>
        </w:tc>
        <w:tc>
          <w:tcPr>
            <w:tcW w:w="1584" w:type="dxa"/>
            <w:shd w:val="clear" w:color="auto" w:fill="D9D9D9"/>
          </w:tcPr>
          <w:p w14:paraId="373B085C" w14:textId="77777777" w:rsidR="004E74BE" w:rsidRDefault="00533DFA">
            <w:pPr>
              <w:spacing w:before="40" w:after="40"/>
            </w:pPr>
            <w:r>
              <w:rPr>
                <w:rFonts w:ascii="Arial" w:hAnsi="Arial" w:cs="Arial"/>
                <w:b/>
                <w:color w:val="000000"/>
                <w:sz w:val="18"/>
              </w:rPr>
              <w:t>Date</w:t>
            </w:r>
          </w:p>
        </w:tc>
      </w:tr>
      <w:tr w:rsidR="004E74BE" w14:paraId="637F101A" w14:textId="77777777">
        <w:tc>
          <w:tcPr>
            <w:tcW w:w="2160" w:type="dxa"/>
          </w:tcPr>
          <w:p w14:paraId="52B01594" w14:textId="77777777" w:rsidR="004E74BE" w:rsidRDefault="00533DFA">
            <w:pPr>
              <w:spacing w:before="40" w:after="40"/>
            </w:pPr>
            <w:r>
              <w:rPr>
                <w:rFonts w:ascii="Arial" w:hAnsi="Arial" w:cs="Arial"/>
                <w:color w:val="000000"/>
                <w:sz w:val="18"/>
              </w:rPr>
              <w:t>David Lutz</w:t>
            </w:r>
          </w:p>
        </w:tc>
        <w:tc>
          <w:tcPr>
            <w:tcW w:w="3168" w:type="dxa"/>
          </w:tcPr>
          <w:p w14:paraId="4838BAE3" w14:textId="77777777" w:rsidR="004E74BE" w:rsidRDefault="00533DFA">
            <w:pPr>
              <w:spacing w:before="40" w:after="40"/>
            </w:pPr>
            <w:r>
              <w:rPr>
                <w:rFonts w:ascii="Arial" w:hAnsi="Arial" w:cs="Arial"/>
                <w:color w:val="000000"/>
                <w:sz w:val="18"/>
              </w:rPr>
              <w:t>Project Sponsor, Studio XE (Community HDP)</w:t>
            </w:r>
          </w:p>
        </w:tc>
        <w:tc>
          <w:tcPr>
            <w:tcW w:w="2880" w:type="dxa"/>
          </w:tcPr>
          <w:p w14:paraId="4366746D" w14:textId="77777777" w:rsidR="004E74BE" w:rsidRDefault="004E74BE">
            <w:pPr>
              <w:spacing w:before="40" w:after="40"/>
            </w:pPr>
          </w:p>
        </w:tc>
        <w:tc>
          <w:tcPr>
            <w:tcW w:w="1584" w:type="dxa"/>
          </w:tcPr>
          <w:p w14:paraId="4C8D4AE5" w14:textId="77777777" w:rsidR="004E74BE" w:rsidRDefault="004E74BE">
            <w:pPr>
              <w:spacing w:before="40" w:after="40"/>
            </w:pPr>
          </w:p>
        </w:tc>
      </w:tr>
      <w:tr w:rsidR="004E74BE" w14:paraId="435D9C93" w14:textId="77777777">
        <w:tc>
          <w:tcPr>
            <w:tcW w:w="2160" w:type="dxa"/>
          </w:tcPr>
          <w:p w14:paraId="1C999847" w14:textId="77777777" w:rsidR="004E74BE" w:rsidRDefault="00533DFA">
            <w:pPr>
              <w:spacing w:before="40" w:after="40"/>
            </w:pPr>
            <w:r>
              <w:rPr>
                <w:rFonts w:ascii="Arial" w:hAnsi="Arial" w:cs="Arial"/>
                <w:color w:val="000000"/>
                <w:sz w:val="18"/>
              </w:rPr>
              <w:t>Dwight Farris</w:t>
            </w:r>
          </w:p>
        </w:tc>
        <w:tc>
          <w:tcPr>
            <w:tcW w:w="3168" w:type="dxa"/>
          </w:tcPr>
          <w:p w14:paraId="4B73A5AC" w14:textId="77777777" w:rsidR="004E74BE" w:rsidRDefault="00533DFA">
            <w:pPr>
              <w:spacing w:before="40" w:after="40"/>
            </w:pPr>
            <w:r>
              <w:rPr>
                <w:rFonts w:ascii="Arial" w:hAnsi="Arial" w:cs="Arial"/>
                <w:color w:val="000000"/>
                <w:sz w:val="18"/>
              </w:rPr>
              <w:t>Capstone Instructor, GCU</w:t>
            </w:r>
          </w:p>
        </w:tc>
        <w:tc>
          <w:tcPr>
            <w:tcW w:w="2880" w:type="dxa"/>
          </w:tcPr>
          <w:p w14:paraId="2EA79512" w14:textId="77777777" w:rsidR="004E74BE" w:rsidRDefault="004E74BE">
            <w:pPr>
              <w:spacing w:before="40" w:after="40"/>
            </w:pPr>
          </w:p>
        </w:tc>
        <w:tc>
          <w:tcPr>
            <w:tcW w:w="1584" w:type="dxa"/>
          </w:tcPr>
          <w:p w14:paraId="6E0EA85B" w14:textId="77777777" w:rsidR="004E74BE" w:rsidRDefault="004E74BE">
            <w:pPr>
              <w:spacing w:before="40" w:after="40"/>
            </w:pPr>
          </w:p>
        </w:tc>
      </w:tr>
      <w:tr w:rsidR="004E74BE" w14:paraId="64452785" w14:textId="77777777">
        <w:tc>
          <w:tcPr>
            <w:tcW w:w="2160" w:type="dxa"/>
          </w:tcPr>
          <w:p w14:paraId="794C946E" w14:textId="77777777" w:rsidR="004E74BE" w:rsidRDefault="00533DFA">
            <w:pPr>
              <w:spacing w:before="40" w:after="40"/>
            </w:pPr>
            <w:r>
              <w:rPr>
                <w:rFonts w:ascii="Arial" w:hAnsi="Arial" w:cs="Arial"/>
                <w:color w:val="000000"/>
                <w:sz w:val="18"/>
              </w:rPr>
              <w:t>Gabriel Veltri</w:t>
            </w:r>
          </w:p>
        </w:tc>
        <w:tc>
          <w:tcPr>
            <w:tcW w:w="3168" w:type="dxa"/>
          </w:tcPr>
          <w:p w14:paraId="09E748C9" w14:textId="77777777" w:rsidR="004E74BE" w:rsidRDefault="00533DFA">
            <w:pPr>
              <w:spacing w:before="40" w:after="40"/>
            </w:pPr>
            <w:r>
              <w:rPr>
                <w:rFonts w:ascii="Arial" w:hAnsi="Arial" w:cs="Arial"/>
                <w:color w:val="000000"/>
                <w:sz w:val="18"/>
              </w:rPr>
              <w:t>Team Lead / Project Manager</w:t>
            </w:r>
          </w:p>
        </w:tc>
        <w:tc>
          <w:tcPr>
            <w:tcW w:w="2880" w:type="dxa"/>
          </w:tcPr>
          <w:p w14:paraId="08DFEE36" w14:textId="5B0CA0F7" w:rsidR="004E74BE" w:rsidRDefault="009B65D3">
            <w:pPr>
              <w:spacing w:before="40" w:after="40"/>
            </w:pPr>
            <w:r>
              <w:t>Gabriel Veltri</w:t>
            </w:r>
          </w:p>
        </w:tc>
        <w:tc>
          <w:tcPr>
            <w:tcW w:w="1584" w:type="dxa"/>
          </w:tcPr>
          <w:p w14:paraId="11C24105" w14:textId="14DC6C4C" w:rsidR="004E74BE" w:rsidRDefault="009B65D3">
            <w:pPr>
              <w:spacing w:before="40" w:after="40"/>
            </w:pPr>
            <w:r>
              <w:t>10/04/26</w:t>
            </w:r>
          </w:p>
        </w:tc>
      </w:tr>
    </w:tbl>
    <w:p w14:paraId="375B79C8" w14:textId="77777777" w:rsidR="00DD3051" w:rsidRPr="00834EA4" w:rsidRDefault="00DD3051" w:rsidP="00834EA4">
      <w:pPr>
        <w:sectPr w:rsidR="00DD3051" w:rsidRPr="00834EA4" w:rsidSect="00CC54D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pPr>
    </w:p>
    <w:p w14:paraId="4B5BB3A4" w14:textId="77777777" w:rsidR="00D779B5" w:rsidRDefault="00D779B5">
      <w:pPr>
        <w:pStyle w:val="TOCHeading"/>
      </w:pPr>
      <w:r>
        <w:lastRenderedPageBreak/>
        <w:t>Contents</w:t>
      </w:r>
    </w:p>
    <w:p w14:paraId="3BEB6D33" w14:textId="19E40068" w:rsidR="00BC4D25" w:rsidRDefault="00D779B5">
      <w:pPr>
        <w:pStyle w:val="TOC2"/>
        <w:tabs>
          <w:tab w:val="right" w:leader="dot" w:pos="9350"/>
        </w:tabs>
        <w:rPr>
          <w:rFonts w:ascii="Aptos" w:hAnsi="Aptos"/>
          <w:smallCaps w:val="0"/>
          <w:noProof/>
          <w:kern w:val="2"/>
          <w:sz w:val="24"/>
          <w:szCs w:val="24"/>
        </w:rPr>
      </w:pPr>
      <w:r>
        <w:fldChar w:fldCharType="begin"/>
      </w:r>
      <w:r>
        <w:instrText xml:space="preserve"> TOC \o "1-3" \h \z \u </w:instrText>
      </w:r>
      <w:r>
        <w:fldChar w:fldCharType="separate"/>
      </w:r>
      <w:hyperlink w:anchor="_Toc241826453" w:history="1">
        <w:r w:rsidR="00BC4D25" w:rsidRPr="00374E3A">
          <w:rPr>
            <w:rStyle w:val="Hyperlink"/>
            <w:rFonts w:ascii="Century Gothic" w:hAnsi="Century Gothic"/>
            <w:noProof/>
          </w:rPr>
          <w:t>Studio XE Mobile: Release Readiness and Offline Capability</w:t>
        </w:r>
        <w:r w:rsidR="00BC4D25">
          <w:rPr>
            <w:noProof/>
            <w:webHidden/>
          </w:rPr>
          <w:tab/>
        </w:r>
        <w:r w:rsidR="00BC4D25">
          <w:rPr>
            <w:noProof/>
            <w:webHidden/>
          </w:rPr>
          <w:fldChar w:fldCharType="begin"/>
        </w:r>
        <w:r w:rsidR="00BC4D25">
          <w:rPr>
            <w:noProof/>
            <w:webHidden/>
          </w:rPr>
          <w:instrText xml:space="preserve"> PAGEREF _Toc241826453 \h </w:instrText>
        </w:r>
        <w:r w:rsidR="00BC4D25">
          <w:rPr>
            <w:noProof/>
            <w:webHidden/>
          </w:rPr>
        </w:r>
        <w:r w:rsidR="00BC4D25">
          <w:rPr>
            <w:noProof/>
            <w:webHidden/>
          </w:rPr>
          <w:fldChar w:fldCharType="separate"/>
        </w:r>
        <w:r w:rsidR="00BC4D25">
          <w:rPr>
            <w:noProof/>
            <w:webHidden/>
          </w:rPr>
          <w:t>1</w:t>
        </w:r>
        <w:r w:rsidR="00BC4D25">
          <w:rPr>
            <w:noProof/>
            <w:webHidden/>
          </w:rPr>
          <w:fldChar w:fldCharType="end"/>
        </w:r>
      </w:hyperlink>
    </w:p>
    <w:p w14:paraId="51C91D0F" w14:textId="506DC3AF" w:rsidR="00BC4D25" w:rsidRDefault="00BC4D25">
      <w:pPr>
        <w:pStyle w:val="TOC1"/>
        <w:tabs>
          <w:tab w:val="right" w:leader="dot" w:pos="9350"/>
        </w:tabs>
        <w:rPr>
          <w:rFonts w:ascii="Aptos" w:hAnsi="Aptos"/>
          <w:b w:val="0"/>
          <w:bCs w:val="0"/>
          <w:caps w:val="0"/>
          <w:noProof/>
          <w:kern w:val="2"/>
          <w:sz w:val="24"/>
          <w:szCs w:val="24"/>
        </w:rPr>
      </w:pPr>
      <w:hyperlink w:anchor="_Toc241826454" w:history="1">
        <w:r w:rsidRPr="00374E3A">
          <w:rPr>
            <w:rStyle w:val="Hyperlink"/>
            <w:rFonts w:ascii="Century Gothic" w:hAnsi="Century Gothic"/>
            <w:noProof/>
          </w:rPr>
          <w:t>project charter</w:t>
        </w:r>
        <w:r>
          <w:rPr>
            <w:noProof/>
            <w:webHidden/>
          </w:rPr>
          <w:tab/>
        </w:r>
        <w:r>
          <w:rPr>
            <w:noProof/>
            <w:webHidden/>
          </w:rPr>
          <w:fldChar w:fldCharType="begin"/>
        </w:r>
        <w:r>
          <w:rPr>
            <w:noProof/>
            <w:webHidden/>
          </w:rPr>
          <w:instrText xml:space="preserve"> PAGEREF _Toc241826454 \h </w:instrText>
        </w:r>
        <w:r>
          <w:rPr>
            <w:noProof/>
            <w:webHidden/>
          </w:rPr>
        </w:r>
        <w:r>
          <w:rPr>
            <w:noProof/>
            <w:webHidden/>
          </w:rPr>
          <w:fldChar w:fldCharType="separate"/>
        </w:r>
        <w:r>
          <w:rPr>
            <w:noProof/>
            <w:webHidden/>
          </w:rPr>
          <w:t>1</w:t>
        </w:r>
        <w:r>
          <w:rPr>
            <w:noProof/>
            <w:webHidden/>
          </w:rPr>
          <w:fldChar w:fldCharType="end"/>
        </w:r>
      </w:hyperlink>
    </w:p>
    <w:p w14:paraId="2B6CB8FE" w14:textId="72230C38" w:rsidR="00BC4D25" w:rsidRDefault="00BC4D25">
      <w:pPr>
        <w:pStyle w:val="TOC3"/>
        <w:tabs>
          <w:tab w:val="right" w:leader="dot" w:pos="9350"/>
        </w:tabs>
        <w:rPr>
          <w:rFonts w:ascii="Aptos" w:hAnsi="Aptos"/>
          <w:i w:val="0"/>
          <w:iCs w:val="0"/>
          <w:noProof/>
          <w:kern w:val="2"/>
          <w:sz w:val="24"/>
          <w:szCs w:val="24"/>
        </w:rPr>
      </w:pPr>
      <w:hyperlink w:anchor="_Toc241826455" w:history="1">
        <w:r w:rsidRPr="00374E3A">
          <w:rPr>
            <w:rStyle w:val="Hyperlink"/>
            <w:rFonts w:ascii="Century Gothic" w:hAnsi="Century Gothic"/>
            <w:noProof/>
            <w:lang w:val="de-DE"/>
          </w:rPr>
          <w:t>Version 1.0</w:t>
        </w:r>
        <w:r>
          <w:rPr>
            <w:noProof/>
            <w:webHidden/>
          </w:rPr>
          <w:tab/>
        </w:r>
        <w:r>
          <w:rPr>
            <w:noProof/>
            <w:webHidden/>
          </w:rPr>
          <w:fldChar w:fldCharType="begin"/>
        </w:r>
        <w:r>
          <w:rPr>
            <w:noProof/>
            <w:webHidden/>
          </w:rPr>
          <w:instrText xml:space="preserve"> PAGEREF _Toc241826455 \h </w:instrText>
        </w:r>
        <w:r>
          <w:rPr>
            <w:noProof/>
            <w:webHidden/>
          </w:rPr>
        </w:r>
        <w:r>
          <w:rPr>
            <w:noProof/>
            <w:webHidden/>
          </w:rPr>
          <w:fldChar w:fldCharType="separate"/>
        </w:r>
        <w:r>
          <w:rPr>
            <w:noProof/>
            <w:webHidden/>
          </w:rPr>
          <w:t>1</w:t>
        </w:r>
        <w:r>
          <w:rPr>
            <w:noProof/>
            <w:webHidden/>
          </w:rPr>
          <w:fldChar w:fldCharType="end"/>
        </w:r>
      </w:hyperlink>
    </w:p>
    <w:p w14:paraId="0501BB5F" w14:textId="0E7EBF70" w:rsidR="00BC4D25" w:rsidRDefault="00BC4D25">
      <w:pPr>
        <w:pStyle w:val="TOC3"/>
        <w:tabs>
          <w:tab w:val="right" w:leader="dot" w:pos="9350"/>
        </w:tabs>
        <w:rPr>
          <w:rFonts w:ascii="Aptos" w:hAnsi="Aptos"/>
          <w:i w:val="0"/>
          <w:iCs w:val="0"/>
          <w:noProof/>
          <w:kern w:val="2"/>
          <w:sz w:val="24"/>
          <w:szCs w:val="24"/>
        </w:rPr>
      </w:pPr>
      <w:hyperlink w:anchor="_Toc241826456" w:history="1">
        <w:r w:rsidRPr="00374E3A">
          <w:rPr>
            <w:rStyle w:val="Hyperlink"/>
            <w:rFonts w:ascii="Century Gothic" w:hAnsi="Century Gothic"/>
            <w:noProof/>
          </w:rPr>
          <w:t>October 1, 2026</w:t>
        </w:r>
        <w:r>
          <w:rPr>
            <w:noProof/>
            <w:webHidden/>
          </w:rPr>
          <w:tab/>
        </w:r>
        <w:r>
          <w:rPr>
            <w:noProof/>
            <w:webHidden/>
          </w:rPr>
          <w:fldChar w:fldCharType="begin"/>
        </w:r>
        <w:r>
          <w:rPr>
            <w:noProof/>
            <w:webHidden/>
          </w:rPr>
          <w:instrText xml:space="preserve"> PAGEREF _Toc241826456 \h </w:instrText>
        </w:r>
        <w:r>
          <w:rPr>
            <w:noProof/>
            <w:webHidden/>
          </w:rPr>
        </w:r>
        <w:r>
          <w:rPr>
            <w:noProof/>
            <w:webHidden/>
          </w:rPr>
          <w:fldChar w:fldCharType="separate"/>
        </w:r>
        <w:r>
          <w:rPr>
            <w:noProof/>
            <w:webHidden/>
          </w:rPr>
          <w:t>1</w:t>
        </w:r>
        <w:r>
          <w:rPr>
            <w:noProof/>
            <w:webHidden/>
          </w:rPr>
          <w:fldChar w:fldCharType="end"/>
        </w:r>
      </w:hyperlink>
    </w:p>
    <w:p w14:paraId="2E7DEFD9" w14:textId="4A4DC4B7" w:rsidR="00BC4D25" w:rsidRDefault="00BC4D25">
      <w:pPr>
        <w:pStyle w:val="TOC2"/>
        <w:tabs>
          <w:tab w:val="right" w:leader="dot" w:pos="9350"/>
        </w:tabs>
        <w:rPr>
          <w:rFonts w:ascii="Aptos" w:hAnsi="Aptos"/>
          <w:smallCaps w:val="0"/>
          <w:noProof/>
          <w:kern w:val="2"/>
          <w:sz w:val="24"/>
          <w:szCs w:val="24"/>
        </w:rPr>
      </w:pPr>
      <w:hyperlink w:anchor="_Toc241826457" w:history="1">
        <w:r w:rsidRPr="00374E3A">
          <w:rPr>
            <w:rStyle w:val="Hyperlink"/>
            <w:noProof/>
          </w:rPr>
          <w:t>Revision History</w:t>
        </w:r>
        <w:r>
          <w:rPr>
            <w:noProof/>
            <w:webHidden/>
          </w:rPr>
          <w:tab/>
        </w:r>
        <w:r>
          <w:rPr>
            <w:noProof/>
            <w:webHidden/>
          </w:rPr>
          <w:fldChar w:fldCharType="begin"/>
        </w:r>
        <w:r>
          <w:rPr>
            <w:noProof/>
            <w:webHidden/>
          </w:rPr>
          <w:instrText xml:space="preserve"> PAGEREF _Toc241826457 \h </w:instrText>
        </w:r>
        <w:r>
          <w:rPr>
            <w:noProof/>
            <w:webHidden/>
          </w:rPr>
        </w:r>
        <w:r>
          <w:rPr>
            <w:noProof/>
            <w:webHidden/>
          </w:rPr>
          <w:fldChar w:fldCharType="separate"/>
        </w:r>
        <w:r>
          <w:rPr>
            <w:noProof/>
            <w:webHidden/>
          </w:rPr>
          <w:t>2</w:t>
        </w:r>
        <w:r>
          <w:rPr>
            <w:noProof/>
            <w:webHidden/>
          </w:rPr>
          <w:fldChar w:fldCharType="end"/>
        </w:r>
      </w:hyperlink>
    </w:p>
    <w:p w14:paraId="3067247C" w14:textId="6FAACFEA" w:rsidR="00BC4D25" w:rsidRDefault="00BC4D25">
      <w:pPr>
        <w:pStyle w:val="TOC2"/>
        <w:tabs>
          <w:tab w:val="right" w:leader="dot" w:pos="9350"/>
        </w:tabs>
        <w:rPr>
          <w:rFonts w:ascii="Aptos" w:hAnsi="Aptos"/>
          <w:smallCaps w:val="0"/>
          <w:noProof/>
          <w:kern w:val="2"/>
          <w:sz w:val="24"/>
          <w:szCs w:val="24"/>
        </w:rPr>
      </w:pPr>
      <w:hyperlink w:anchor="_Toc241826458" w:history="1">
        <w:r w:rsidRPr="00374E3A">
          <w:rPr>
            <w:rStyle w:val="Hyperlink"/>
            <w:noProof/>
          </w:rPr>
          <w:t>Distribution list</w:t>
        </w:r>
        <w:r>
          <w:rPr>
            <w:noProof/>
            <w:webHidden/>
          </w:rPr>
          <w:tab/>
        </w:r>
        <w:r>
          <w:rPr>
            <w:noProof/>
            <w:webHidden/>
          </w:rPr>
          <w:fldChar w:fldCharType="begin"/>
        </w:r>
        <w:r>
          <w:rPr>
            <w:noProof/>
            <w:webHidden/>
          </w:rPr>
          <w:instrText xml:space="preserve"> PAGEREF _Toc241826458 \h </w:instrText>
        </w:r>
        <w:r>
          <w:rPr>
            <w:noProof/>
            <w:webHidden/>
          </w:rPr>
        </w:r>
        <w:r>
          <w:rPr>
            <w:noProof/>
            <w:webHidden/>
          </w:rPr>
          <w:fldChar w:fldCharType="separate"/>
        </w:r>
        <w:r>
          <w:rPr>
            <w:noProof/>
            <w:webHidden/>
          </w:rPr>
          <w:t>2</w:t>
        </w:r>
        <w:r>
          <w:rPr>
            <w:noProof/>
            <w:webHidden/>
          </w:rPr>
          <w:fldChar w:fldCharType="end"/>
        </w:r>
      </w:hyperlink>
    </w:p>
    <w:p w14:paraId="7FEF7BEA" w14:textId="572BBB7F" w:rsidR="00BC4D25" w:rsidRDefault="00BC4D25">
      <w:pPr>
        <w:pStyle w:val="TOC2"/>
        <w:tabs>
          <w:tab w:val="right" w:leader="dot" w:pos="9350"/>
        </w:tabs>
        <w:rPr>
          <w:rFonts w:ascii="Aptos" w:hAnsi="Aptos"/>
          <w:smallCaps w:val="0"/>
          <w:noProof/>
          <w:kern w:val="2"/>
          <w:sz w:val="24"/>
          <w:szCs w:val="24"/>
        </w:rPr>
      </w:pPr>
      <w:hyperlink w:anchor="_Toc241826459" w:history="1">
        <w:r w:rsidRPr="00374E3A">
          <w:rPr>
            <w:rStyle w:val="Hyperlink"/>
            <w:noProof/>
          </w:rPr>
          <w:t>Approvals</w:t>
        </w:r>
        <w:r>
          <w:rPr>
            <w:noProof/>
            <w:webHidden/>
          </w:rPr>
          <w:tab/>
        </w:r>
        <w:r>
          <w:rPr>
            <w:noProof/>
            <w:webHidden/>
          </w:rPr>
          <w:fldChar w:fldCharType="begin"/>
        </w:r>
        <w:r>
          <w:rPr>
            <w:noProof/>
            <w:webHidden/>
          </w:rPr>
          <w:instrText xml:space="preserve"> PAGEREF _Toc241826459 \h </w:instrText>
        </w:r>
        <w:r>
          <w:rPr>
            <w:noProof/>
            <w:webHidden/>
          </w:rPr>
        </w:r>
        <w:r>
          <w:rPr>
            <w:noProof/>
            <w:webHidden/>
          </w:rPr>
          <w:fldChar w:fldCharType="separate"/>
        </w:r>
        <w:r>
          <w:rPr>
            <w:noProof/>
            <w:webHidden/>
          </w:rPr>
          <w:t>2</w:t>
        </w:r>
        <w:r>
          <w:rPr>
            <w:noProof/>
            <w:webHidden/>
          </w:rPr>
          <w:fldChar w:fldCharType="end"/>
        </w:r>
      </w:hyperlink>
    </w:p>
    <w:p w14:paraId="2171BC2B" w14:textId="74D3477A" w:rsidR="00BC4D25" w:rsidRDefault="00BC4D25">
      <w:pPr>
        <w:pStyle w:val="TOC1"/>
        <w:tabs>
          <w:tab w:val="right" w:leader="dot" w:pos="9350"/>
        </w:tabs>
        <w:rPr>
          <w:rFonts w:ascii="Aptos" w:hAnsi="Aptos"/>
          <w:b w:val="0"/>
          <w:bCs w:val="0"/>
          <w:caps w:val="0"/>
          <w:noProof/>
          <w:kern w:val="2"/>
          <w:sz w:val="24"/>
          <w:szCs w:val="24"/>
        </w:rPr>
      </w:pPr>
      <w:hyperlink w:anchor="_Toc241826460" w:history="1">
        <w:r w:rsidRPr="00374E3A">
          <w:rPr>
            <w:rStyle w:val="Hyperlink"/>
            <w:noProof/>
          </w:rPr>
          <w:t>Purpose/Project Justification</w:t>
        </w:r>
        <w:r>
          <w:rPr>
            <w:noProof/>
            <w:webHidden/>
          </w:rPr>
          <w:tab/>
        </w:r>
        <w:r>
          <w:rPr>
            <w:noProof/>
            <w:webHidden/>
          </w:rPr>
          <w:fldChar w:fldCharType="begin"/>
        </w:r>
        <w:r>
          <w:rPr>
            <w:noProof/>
            <w:webHidden/>
          </w:rPr>
          <w:instrText xml:space="preserve"> PAGEREF _Toc241826460 \h </w:instrText>
        </w:r>
        <w:r>
          <w:rPr>
            <w:noProof/>
            <w:webHidden/>
          </w:rPr>
        </w:r>
        <w:r>
          <w:rPr>
            <w:noProof/>
            <w:webHidden/>
          </w:rPr>
          <w:fldChar w:fldCharType="separate"/>
        </w:r>
        <w:r>
          <w:rPr>
            <w:noProof/>
            <w:webHidden/>
          </w:rPr>
          <w:t>4</w:t>
        </w:r>
        <w:r>
          <w:rPr>
            <w:noProof/>
            <w:webHidden/>
          </w:rPr>
          <w:fldChar w:fldCharType="end"/>
        </w:r>
      </w:hyperlink>
    </w:p>
    <w:p w14:paraId="234C705A" w14:textId="44515D55" w:rsidR="00BC4D25" w:rsidRDefault="00BC4D25">
      <w:pPr>
        <w:pStyle w:val="TOC1"/>
        <w:tabs>
          <w:tab w:val="right" w:leader="dot" w:pos="9350"/>
        </w:tabs>
        <w:rPr>
          <w:rFonts w:ascii="Aptos" w:hAnsi="Aptos"/>
          <w:b w:val="0"/>
          <w:bCs w:val="0"/>
          <w:caps w:val="0"/>
          <w:noProof/>
          <w:kern w:val="2"/>
          <w:sz w:val="24"/>
          <w:szCs w:val="24"/>
        </w:rPr>
      </w:pPr>
      <w:hyperlink w:anchor="_Toc241826461" w:history="1">
        <w:r w:rsidRPr="00374E3A">
          <w:rPr>
            <w:rStyle w:val="Hyperlink"/>
            <w:noProof/>
          </w:rPr>
          <w:t>Objectives and success criteria</w:t>
        </w:r>
        <w:r>
          <w:rPr>
            <w:noProof/>
            <w:webHidden/>
          </w:rPr>
          <w:tab/>
        </w:r>
        <w:r>
          <w:rPr>
            <w:noProof/>
            <w:webHidden/>
          </w:rPr>
          <w:fldChar w:fldCharType="begin"/>
        </w:r>
        <w:r>
          <w:rPr>
            <w:noProof/>
            <w:webHidden/>
          </w:rPr>
          <w:instrText xml:space="preserve"> PAGEREF _Toc241826461 \h </w:instrText>
        </w:r>
        <w:r>
          <w:rPr>
            <w:noProof/>
            <w:webHidden/>
          </w:rPr>
        </w:r>
        <w:r>
          <w:rPr>
            <w:noProof/>
            <w:webHidden/>
          </w:rPr>
          <w:fldChar w:fldCharType="separate"/>
        </w:r>
        <w:r>
          <w:rPr>
            <w:noProof/>
            <w:webHidden/>
          </w:rPr>
          <w:t>4</w:t>
        </w:r>
        <w:r>
          <w:rPr>
            <w:noProof/>
            <w:webHidden/>
          </w:rPr>
          <w:fldChar w:fldCharType="end"/>
        </w:r>
      </w:hyperlink>
    </w:p>
    <w:p w14:paraId="467EDF0C" w14:textId="575A11FD" w:rsidR="00BC4D25" w:rsidRDefault="00BC4D25">
      <w:pPr>
        <w:pStyle w:val="TOC1"/>
        <w:tabs>
          <w:tab w:val="right" w:leader="dot" w:pos="9350"/>
        </w:tabs>
        <w:rPr>
          <w:rFonts w:ascii="Aptos" w:hAnsi="Aptos"/>
          <w:b w:val="0"/>
          <w:bCs w:val="0"/>
          <w:caps w:val="0"/>
          <w:noProof/>
          <w:kern w:val="2"/>
          <w:sz w:val="24"/>
          <w:szCs w:val="24"/>
        </w:rPr>
      </w:pPr>
      <w:hyperlink w:anchor="_Toc241826462" w:history="1">
        <w:r w:rsidRPr="00374E3A">
          <w:rPr>
            <w:rStyle w:val="Hyperlink"/>
            <w:noProof/>
          </w:rPr>
          <w:t>Requirements</w:t>
        </w:r>
        <w:r>
          <w:rPr>
            <w:noProof/>
            <w:webHidden/>
          </w:rPr>
          <w:tab/>
        </w:r>
        <w:r>
          <w:rPr>
            <w:noProof/>
            <w:webHidden/>
          </w:rPr>
          <w:fldChar w:fldCharType="begin"/>
        </w:r>
        <w:r>
          <w:rPr>
            <w:noProof/>
            <w:webHidden/>
          </w:rPr>
          <w:instrText xml:space="preserve"> PAGEREF _Toc241826462 \h </w:instrText>
        </w:r>
        <w:r>
          <w:rPr>
            <w:noProof/>
            <w:webHidden/>
          </w:rPr>
        </w:r>
        <w:r>
          <w:rPr>
            <w:noProof/>
            <w:webHidden/>
          </w:rPr>
          <w:fldChar w:fldCharType="separate"/>
        </w:r>
        <w:r>
          <w:rPr>
            <w:noProof/>
            <w:webHidden/>
          </w:rPr>
          <w:t>5</w:t>
        </w:r>
        <w:r>
          <w:rPr>
            <w:noProof/>
            <w:webHidden/>
          </w:rPr>
          <w:fldChar w:fldCharType="end"/>
        </w:r>
      </w:hyperlink>
    </w:p>
    <w:p w14:paraId="0C3FAB99" w14:textId="4CC7853C" w:rsidR="00BC4D25" w:rsidRDefault="00BC4D25">
      <w:pPr>
        <w:pStyle w:val="TOC1"/>
        <w:tabs>
          <w:tab w:val="right" w:leader="dot" w:pos="9350"/>
        </w:tabs>
        <w:rPr>
          <w:rFonts w:ascii="Aptos" w:hAnsi="Aptos"/>
          <w:b w:val="0"/>
          <w:bCs w:val="0"/>
          <w:caps w:val="0"/>
          <w:noProof/>
          <w:kern w:val="2"/>
          <w:sz w:val="24"/>
          <w:szCs w:val="24"/>
        </w:rPr>
      </w:pPr>
      <w:hyperlink w:anchor="_Toc241826463" w:history="1">
        <w:r w:rsidRPr="00374E3A">
          <w:rPr>
            <w:rStyle w:val="Hyperlink"/>
            <w:noProof/>
          </w:rPr>
          <w:t>Project Assumptions and/Or Constraints</w:t>
        </w:r>
        <w:r>
          <w:rPr>
            <w:noProof/>
            <w:webHidden/>
          </w:rPr>
          <w:tab/>
        </w:r>
        <w:r>
          <w:rPr>
            <w:noProof/>
            <w:webHidden/>
          </w:rPr>
          <w:fldChar w:fldCharType="begin"/>
        </w:r>
        <w:r>
          <w:rPr>
            <w:noProof/>
            <w:webHidden/>
          </w:rPr>
          <w:instrText xml:space="preserve"> PAGEREF _Toc241826463 \h </w:instrText>
        </w:r>
        <w:r>
          <w:rPr>
            <w:noProof/>
            <w:webHidden/>
          </w:rPr>
        </w:r>
        <w:r>
          <w:rPr>
            <w:noProof/>
            <w:webHidden/>
          </w:rPr>
          <w:fldChar w:fldCharType="separate"/>
        </w:r>
        <w:r>
          <w:rPr>
            <w:noProof/>
            <w:webHidden/>
          </w:rPr>
          <w:t>5</w:t>
        </w:r>
        <w:r>
          <w:rPr>
            <w:noProof/>
            <w:webHidden/>
          </w:rPr>
          <w:fldChar w:fldCharType="end"/>
        </w:r>
      </w:hyperlink>
    </w:p>
    <w:p w14:paraId="01A6D711" w14:textId="0007D034" w:rsidR="00BC4D25" w:rsidRDefault="00BC4D25">
      <w:pPr>
        <w:pStyle w:val="TOC1"/>
        <w:tabs>
          <w:tab w:val="right" w:leader="dot" w:pos="9350"/>
        </w:tabs>
        <w:rPr>
          <w:rFonts w:ascii="Aptos" w:hAnsi="Aptos"/>
          <w:b w:val="0"/>
          <w:bCs w:val="0"/>
          <w:caps w:val="0"/>
          <w:noProof/>
          <w:kern w:val="2"/>
          <w:sz w:val="24"/>
          <w:szCs w:val="24"/>
        </w:rPr>
      </w:pPr>
      <w:hyperlink w:anchor="_Toc241826464" w:history="1">
        <w:r w:rsidRPr="00374E3A">
          <w:rPr>
            <w:rStyle w:val="Hyperlink"/>
            <w:noProof/>
          </w:rPr>
          <w:t>Preliminary Risk Statement</w:t>
        </w:r>
        <w:r>
          <w:rPr>
            <w:noProof/>
            <w:webHidden/>
          </w:rPr>
          <w:tab/>
        </w:r>
        <w:r>
          <w:rPr>
            <w:noProof/>
            <w:webHidden/>
          </w:rPr>
          <w:fldChar w:fldCharType="begin"/>
        </w:r>
        <w:r>
          <w:rPr>
            <w:noProof/>
            <w:webHidden/>
          </w:rPr>
          <w:instrText xml:space="preserve"> PAGEREF _Toc241826464 \h </w:instrText>
        </w:r>
        <w:r>
          <w:rPr>
            <w:noProof/>
            <w:webHidden/>
          </w:rPr>
        </w:r>
        <w:r>
          <w:rPr>
            <w:noProof/>
            <w:webHidden/>
          </w:rPr>
          <w:fldChar w:fldCharType="separate"/>
        </w:r>
        <w:r>
          <w:rPr>
            <w:noProof/>
            <w:webHidden/>
          </w:rPr>
          <w:t>6</w:t>
        </w:r>
        <w:r>
          <w:rPr>
            <w:noProof/>
            <w:webHidden/>
          </w:rPr>
          <w:fldChar w:fldCharType="end"/>
        </w:r>
      </w:hyperlink>
    </w:p>
    <w:p w14:paraId="7895496A" w14:textId="755AD02F" w:rsidR="00BC4D25" w:rsidRDefault="00BC4D25">
      <w:pPr>
        <w:pStyle w:val="TOC1"/>
        <w:tabs>
          <w:tab w:val="right" w:leader="dot" w:pos="9350"/>
        </w:tabs>
        <w:rPr>
          <w:rFonts w:ascii="Aptos" w:hAnsi="Aptos"/>
          <w:b w:val="0"/>
          <w:bCs w:val="0"/>
          <w:caps w:val="0"/>
          <w:noProof/>
          <w:kern w:val="2"/>
          <w:sz w:val="24"/>
          <w:szCs w:val="24"/>
        </w:rPr>
      </w:pPr>
      <w:hyperlink w:anchor="_Toc241826465" w:history="1">
        <w:r w:rsidRPr="00374E3A">
          <w:rPr>
            <w:rStyle w:val="Hyperlink"/>
            <w:noProof/>
          </w:rPr>
          <w:t>Summary Milestone Schedule</w:t>
        </w:r>
        <w:r>
          <w:rPr>
            <w:noProof/>
            <w:webHidden/>
          </w:rPr>
          <w:tab/>
        </w:r>
        <w:r>
          <w:rPr>
            <w:noProof/>
            <w:webHidden/>
          </w:rPr>
          <w:fldChar w:fldCharType="begin"/>
        </w:r>
        <w:r>
          <w:rPr>
            <w:noProof/>
            <w:webHidden/>
          </w:rPr>
          <w:instrText xml:space="preserve"> PAGEREF _Toc241826465 \h </w:instrText>
        </w:r>
        <w:r>
          <w:rPr>
            <w:noProof/>
            <w:webHidden/>
          </w:rPr>
        </w:r>
        <w:r>
          <w:rPr>
            <w:noProof/>
            <w:webHidden/>
          </w:rPr>
          <w:fldChar w:fldCharType="separate"/>
        </w:r>
        <w:r>
          <w:rPr>
            <w:noProof/>
            <w:webHidden/>
          </w:rPr>
          <w:t>7</w:t>
        </w:r>
        <w:r>
          <w:rPr>
            <w:noProof/>
            <w:webHidden/>
          </w:rPr>
          <w:fldChar w:fldCharType="end"/>
        </w:r>
      </w:hyperlink>
    </w:p>
    <w:p w14:paraId="122E6817" w14:textId="488E9F2E" w:rsidR="00BC4D25" w:rsidRDefault="00BC4D25">
      <w:pPr>
        <w:pStyle w:val="TOC1"/>
        <w:tabs>
          <w:tab w:val="right" w:leader="dot" w:pos="9350"/>
        </w:tabs>
        <w:rPr>
          <w:rFonts w:ascii="Aptos" w:hAnsi="Aptos"/>
          <w:b w:val="0"/>
          <w:bCs w:val="0"/>
          <w:caps w:val="0"/>
          <w:noProof/>
          <w:kern w:val="2"/>
          <w:sz w:val="24"/>
          <w:szCs w:val="24"/>
        </w:rPr>
      </w:pPr>
      <w:hyperlink w:anchor="_Toc241826466" w:history="1">
        <w:r w:rsidRPr="00374E3A">
          <w:rPr>
            <w:rStyle w:val="Hyperlink"/>
            <w:noProof/>
          </w:rPr>
          <w:t>Summary Estimated Budget</w:t>
        </w:r>
        <w:r>
          <w:rPr>
            <w:noProof/>
            <w:webHidden/>
          </w:rPr>
          <w:tab/>
        </w:r>
        <w:r>
          <w:rPr>
            <w:noProof/>
            <w:webHidden/>
          </w:rPr>
          <w:fldChar w:fldCharType="begin"/>
        </w:r>
        <w:r>
          <w:rPr>
            <w:noProof/>
            <w:webHidden/>
          </w:rPr>
          <w:instrText xml:space="preserve"> PAGEREF _Toc241826466 \h </w:instrText>
        </w:r>
        <w:r>
          <w:rPr>
            <w:noProof/>
            <w:webHidden/>
          </w:rPr>
        </w:r>
        <w:r>
          <w:rPr>
            <w:noProof/>
            <w:webHidden/>
          </w:rPr>
          <w:fldChar w:fldCharType="separate"/>
        </w:r>
        <w:r>
          <w:rPr>
            <w:noProof/>
            <w:webHidden/>
          </w:rPr>
          <w:t>8</w:t>
        </w:r>
        <w:r>
          <w:rPr>
            <w:noProof/>
            <w:webHidden/>
          </w:rPr>
          <w:fldChar w:fldCharType="end"/>
        </w:r>
      </w:hyperlink>
    </w:p>
    <w:p w14:paraId="195BEDAF" w14:textId="45979C1C" w:rsidR="00BC4D25" w:rsidRDefault="00BC4D25">
      <w:pPr>
        <w:pStyle w:val="TOC2"/>
        <w:tabs>
          <w:tab w:val="right" w:leader="dot" w:pos="9350"/>
        </w:tabs>
        <w:rPr>
          <w:rFonts w:ascii="Aptos" w:hAnsi="Aptos"/>
          <w:smallCaps w:val="0"/>
          <w:noProof/>
          <w:kern w:val="2"/>
          <w:sz w:val="24"/>
          <w:szCs w:val="24"/>
        </w:rPr>
      </w:pPr>
      <w:hyperlink w:anchor="_Toc241826467" w:history="1">
        <w:r w:rsidRPr="00374E3A">
          <w:rPr>
            <w:rStyle w:val="Hyperlink"/>
            <w:noProof/>
          </w:rPr>
          <w:t>Resource Acquisition Plan</w:t>
        </w:r>
        <w:r>
          <w:rPr>
            <w:noProof/>
            <w:webHidden/>
          </w:rPr>
          <w:tab/>
        </w:r>
        <w:r>
          <w:rPr>
            <w:noProof/>
            <w:webHidden/>
          </w:rPr>
          <w:fldChar w:fldCharType="begin"/>
        </w:r>
        <w:r>
          <w:rPr>
            <w:noProof/>
            <w:webHidden/>
          </w:rPr>
          <w:instrText xml:space="preserve"> PAGEREF _Toc241826467 \h </w:instrText>
        </w:r>
        <w:r>
          <w:rPr>
            <w:noProof/>
            <w:webHidden/>
          </w:rPr>
        </w:r>
        <w:r>
          <w:rPr>
            <w:noProof/>
            <w:webHidden/>
          </w:rPr>
          <w:fldChar w:fldCharType="separate"/>
        </w:r>
        <w:r>
          <w:rPr>
            <w:noProof/>
            <w:webHidden/>
          </w:rPr>
          <w:t>8</w:t>
        </w:r>
        <w:r>
          <w:rPr>
            <w:noProof/>
            <w:webHidden/>
          </w:rPr>
          <w:fldChar w:fldCharType="end"/>
        </w:r>
      </w:hyperlink>
    </w:p>
    <w:p w14:paraId="76BA164E" w14:textId="6BA9DA60" w:rsidR="00BC4D25" w:rsidRDefault="00BC4D25">
      <w:pPr>
        <w:pStyle w:val="TOC1"/>
        <w:tabs>
          <w:tab w:val="right" w:leader="dot" w:pos="9350"/>
        </w:tabs>
        <w:rPr>
          <w:rFonts w:ascii="Aptos" w:hAnsi="Aptos"/>
          <w:b w:val="0"/>
          <w:bCs w:val="0"/>
          <w:caps w:val="0"/>
          <w:noProof/>
          <w:kern w:val="2"/>
          <w:sz w:val="24"/>
          <w:szCs w:val="24"/>
        </w:rPr>
      </w:pPr>
      <w:hyperlink w:anchor="_Toc241826468" w:history="1">
        <w:r w:rsidRPr="00374E3A">
          <w:rPr>
            <w:rStyle w:val="Hyperlink"/>
            <w:noProof/>
          </w:rPr>
          <w:t>Project Governance Requirements</w:t>
        </w:r>
        <w:r>
          <w:rPr>
            <w:noProof/>
            <w:webHidden/>
          </w:rPr>
          <w:tab/>
        </w:r>
        <w:r>
          <w:rPr>
            <w:noProof/>
            <w:webHidden/>
          </w:rPr>
          <w:fldChar w:fldCharType="begin"/>
        </w:r>
        <w:r>
          <w:rPr>
            <w:noProof/>
            <w:webHidden/>
          </w:rPr>
          <w:instrText xml:space="preserve"> PAGEREF _Toc241826468 \h </w:instrText>
        </w:r>
        <w:r>
          <w:rPr>
            <w:noProof/>
            <w:webHidden/>
          </w:rPr>
        </w:r>
        <w:r>
          <w:rPr>
            <w:noProof/>
            <w:webHidden/>
          </w:rPr>
          <w:fldChar w:fldCharType="separate"/>
        </w:r>
        <w:r>
          <w:rPr>
            <w:noProof/>
            <w:webHidden/>
          </w:rPr>
          <w:t>9</w:t>
        </w:r>
        <w:r>
          <w:rPr>
            <w:noProof/>
            <w:webHidden/>
          </w:rPr>
          <w:fldChar w:fldCharType="end"/>
        </w:r>
      </w:hyperlink>
    </w:p>
    <w:p w14:paraId="5BF6B654" w14:textId="16A46D3A" w:rsidR="00BC4D25" w:rsidRDefault="00BC4D25">
      <w:pPr>
        <w:pStyle w:val="TOC1"/>
        <w:tabs>
          <w:tab w:val="right" w:leader="dot" w:pos="9350"/>
        </w:tabs>
        <w:rPr>
          <w:rFonts w:ascii="Aptos" w:hAnsi="Aptos"/>
          <w:b w:val="0"/>
          <w:bCs w:val="0"/>
          <w:caps w:val="0"/>
          <w:noProof/>
          <w:kern w:val="2"/>
          <w:sz w:val="24"/>
          <w:szCs w:val="24"/>
        </w:rPr>
      </w:pPr>
      <w:hyperlink w:anchor="_Toc241826469" w:history="1">
        <w:r w:rsidRPr="00374E3A">
          <w:rPr>
            <w:rStyle w:val="Hyperlink"/>
            <w:noProof/>
          </w:rPr>
          <w:t>Project Manager Responsibilities</w:t>
        </w:r>
        <w:r>
          <w:rPr>
            <w:noProof/>
            <w:webHidden/>
          </w:rPr>
          <w:tab/>
        </w:r>
        <w:r>
          <w:rPr>
            <w:noProof/>
            <w:webHidden/>
          </w:rPr>
          <w:fldChar w:fldCharType="begin"/>
        </w:r>
        <w:r>
          <w:rPr>
            <w:noProof/>
            <w:webHidden/>
          </w:rPr>
          <w:instrText xml:space="preserve"> PAGEREF _Toc241826469 \h </w:instrText>
        </w:r>
        <w:r>
          <w:rPr>
            <w:noProof/>
            <w:webHidden/>
          </w:rPr>
        </w:r>
        <w:r>
          <w:rPr>
            <w:noProof/>
            <w:webHidden/>
          </w:rPr>
          <w:fldChar w:fldCharType="separate"/>
        </w:r>
        <w:r>
          <w:rPr>
            <w:noProof/>
            <w:webHidden/>
          </w:rPr>
          <w:t>10</w:t>
        </w:r>
        <w:r>
          <w:rPr>
            <w:noProof/>
            <w:webHidden/>
          </w:rPr>
          <w:fldChar w:fldCharType="end"/>
        </w:r>
      </w:hyperlink>
    </w:p>
    <w:p w14:paraId="22BDA86F" w14:textId="21178A14" w:rsidR="00BC4D25" w:rsidRDefault="00BC4D25">
      <w:pPr>
        <w:pStyle w:val="TOC1"/>
        <w:tabs>
          <w:tab w:val="right" w:leader="dot" w:pos="9350"/>
        </w:tabs>
        <w:rPr>
          <w:rFonts w:ascii="Aptos" w:hAnsi="Aptos"/>
          <w:b w:val="0"/>
          <w:bCs w:val="0"/>
          <w:caps w:val="0"/>
          <w:noProof/>
          <w:kern w:val="2"/>
          <w:sz w:val="24"/>
          <w:szCs w:val="24"/>
        </w:rPr>
      </w:pPr>
      <w:hyperlink w:anchor="_Toc241826470" w:history="1">
        <w:r w:rsidRPr="00374E3A">
          <w:rPr>
            <w:rStyle w:val="Hyperlink"/>
            <w:noProof/>
          </w:rPr>
          <w:t>Project OrganiZation</w:t>
        </w:r>
        <w:r>
          <w:rPr>
            <w:noProof/>
            <w:webHidden/>
          </w:rPr>
          <w:tab/>
        </w:r>
        <w:r>
          <w:rPr>
            <w:noProof/>
            <w:webHidden/>
          </w:rPr>
          <w:fldChar w:fldCharType="begin"/>
        </w:r>
        <w:r>
          <w:rPr>
            <w:noProof/>
            <w:webHidden/>
          </w:rPr>
          <w:instrText xml:space="preserve"> PAGEREF _Toc241826470 \h </w:instrText>
        </w:r>
        <w:r>
          <w:rPr>
            <w:noProof/>
            <w:webHidden/>
          </w:rPr>
        </w:r>
        <w:r>
          <w:rPr>
            <w:noProof/>
            <w:webHidden/>
          </w:rPr>
          <w:fldChar w:fldCharType="separate"/>
        </w:r>
        <w:r>
          <w:rPr>
            <w:noProof/>
            <w:webHidden/>
          </w:rPr>
          <w:t>10</w:t>
        </w:r>
        <w:r>
          <w:rPr>
            <w:noProof/>
            <w:webHidden/>
          </w:rPr>
          <w:fldChar w:fldCharType="end"/>
        </w:r>
      </w:hyperlink>
    </w:p>
    <w:p w14:paraId="60F35DB9" w14:textId="1BCAD377" w:rsidR="00BC4D25" w:rsidRDefault="00BC4D25">
      <w:pPr>
        <w:pStyle w:val="TOC2"/>
        <w:tabs>
          <w:tab w:val="right" w:leader="dot" w:pos="9350"/>
        </w:tabs>
        <w:rPr>
          <w:rFonts w:ascii="Aptos" w:hAnsi="Aptos"/>
          <w:smallCaps w:val="0"/>
          <w:noProof/>
          <w:kern w:val="2"/>
          <w:sz w:val="24"/>
          <w:szCs w:val="24"/>
        </w:rPr>
      </w:pPr>
      <w:hyperlink w:anchor="_Toc241826471" w:history="1">
        <w:r w:rsidRPr="00374E3A">
          <w:rPr>
            <w:rStyle w:val="Hyperlink"/>
            <w:noProof/>
          </w:rPr>
          <w:t>Project Organization Chart</w:t>
        </w:r>
        <w:r>
          <w:rPr>
            <w:noProof/>
            <w:webHidden/>
          </w:rPr>
          <w:tab/>
        </w:r>
        <w:r>
          <w:rPr>
            <w:noProof/>
            <w:webHidden/>
          </w:rPr>
          <w:fldChar w:fldCharType="begin"/>
        </w:r>
        <w:r>
          <w:rPr>
            <w:noProof/>
            <w:webHidden/>
          </w:rPr>
          <w:instrText xml:space="preserve"> PAGEREF _Toc241826471 \h </w:instrText>
        </w:r>
        <w:r>
          <w:rPr>
            <w:noProof/>
            <w:webHidden/>
          </w:rPr>
        </w:r>
        <w:r>
          <w:rPr>
            <w:noProof/>
            <w:webHidden/>
          </w:rPr>
          <w:fldChar w:fldCharType="separate"/>
        </w:r>
        <w:r>
          <w:rPr>
            <w:noProof/>
            <w:webHidden/>
          </w:rPr>
          <w:t>10</w:t>
        </w:r>
        <w:r>
          <w:rPr>
            <w:noProof/>
            <w:webHidden/>
          </w:rPr>
          <w:fldChar w:fldCharType="end"/>
        </w:r>
      </w:hyperlink>
    </w:p>
    <w:p w14:paraId="735F7345" w14:textId="7EFF502D" w:rsidR="00BC4D25" w:rsidRDefault="00BC4D25">
      <w:pPr>
        <w:pStyle w:val="TOC2"/>
        <w:tabs>
          <w:tab w:val="right" w:leader="dot" w:pos="9350"/>
        </w:tabs>
        <w:rPr>
          <w:rFonts w:ascii="Aptos" w:hAnsi="Aptos"/>
          <w:smallCaps w:val="0"/>
          <w:noProof/>
          <w:kern w:val="2"/>
          <w:sz w:val="24"/>
          <w:szCs w:val="24"/>
        </w:rPr>
      </w:pPr>
      <w:hyperlink w:anchor="_Toc241826472" w:history="1">
        <w:r w:rsidRPr="00374E3A">
          <w:rPr>
            <w:rStyle w:val="Hyperlink"/>
            <w:noProof/>
          </w:rPr>
          <w:t>Roles and Responsibilities</w:t>
        </w:r>
        <w:r>
          <w:rPr>
            <w:noProof/>
            <w:webHidden/>
          </w:rPr>
          <w:tab/>
        </w:r>
        <w:r>
          <w:rPr>
            <w:noProof/>
            <w:webHidden/>
          </w:rPr>
          <w:fldChar w:fldCharType="begin"/>
        </w:r>
        <w:r>
          <w:rPr>
            <w:noProof/>
            <w:webHidden/>
          </w:rPr>
          <w:instrText xml:space="preserve"> PAGEREF _Toc241826472 \h </w:instrText>
        </w:r>
        <w:r>
          <w:rPr>
            <w:noProof/>
            <w:webHidden/>
          </w:rPr>
        </w:r>
        <w:r>
          <w:rPr>
            <w:noProof/>
            <w:webHidden/>
          </w:rPr>
          <w:fldChar w:fldCharType="separate"/>
        </w:r>
        <w:r>
          <w:rPr>
            <w:noProof/>
            <w:webHidden/>
          </w:rPr>
          <w:t>10</w:t>
        </w:r>
        <w:r>
          <w:rPr>
            <w:noProof/>
            <w:webHidden/>
          </w:rPr>
          <w:fldChar w:fldCharType="end"/>
        </w:r>
      </w:hyperlink>
    </w:p>
    <w:p w14:paraId="2FD621F1" w14:textId="41AC2421" w:rsidR="00BC4D25" w:rsidRDefault="00BC4D25">
      <w:pPr>
        <w:pStyle w:val="TOC1"/>
        <w:tabs>
          <w:tab w:val="right" w:leader="dot" w:pos="9350"/>
        </w:tabs>
        <w:rPr>
          <w:rFonts w:ascii="Aptos" w:hAnsi="Aptos"/>
          <w:b w:val="0"/>
          <w:bCs w:val="0"/>
          <w:caps w:val="0"/>
          <w:noProof/>
          <w:kern w:val="2"/>
          <w:sz w:val="24"/>
          <w:szCs w:val="24"/>
        </w:rPr>
      </w:pPr>
      <w:hyperlink w:anchor="_Toc241826473" w:history="1">
        <w:r w:rsidRPr="00374E3A">
          <w:rPr>
            <w:rStyle w:val="Hyperlink"/>
            <w:noProof/>
          </w:rPr>
          <w:t>Appendices</w:t>
        </w:r>
        <w:r>
          <w:rPr>
            <w:noProof/>
            <w:webHidden/>
          </w:rPr>
          <w:tab/>
        </w:r>
        <w:r>
          <w:rPr>
            <w:noProof/>
            <w:webHidden/>
          </w:rPr>
          <w:fldChar w:fldCharType="begin"/>
        </w:r>
        <w:r>
          <w:rPr>
            <w:noProof/>
            <w:webHidden/>
          </w:rPr>
          <w:instrText xml:space="preserve"> PAGEREF _Toc241826473 \h </w:instrText>
        </w:r>
        <w:r>
          <w:rPr>
            <w:noProof/>
            <w:webHidden/>
          </w:rPr>
        </w:r>
        <w:r>
          <w:rPr>
            <w:noProof/>
            <w:webHidden/>
          </w:rPr>
          <w:fldChar w:fldCharType="separate"/>
        </w:r>
        <w:r>
          <w:rPr>
            <w:noProof/>
            <w:webHidden/>
          </w:rPr>
          <w:t>11</w:t>
        </w:r>
        <w:r>
          <w:rPr>
            <w:noProof/>
            <w:webHidden/>
          </w:rPr>
          <w:fldChar w:fldCharType="end"/>
        </w:r>
      </w:hyperlink>
    </w:p>
    <w:p w14:paraId="44E0E867" w14:textId="15F20BAB" w:rsidR="00BC4D25" w:rsidRDefault="00BC4D25">
      <w:pPr>
        <w:pStyle w:val="TOC2"/>
        <w:tabs>
          <w:tab w:val="right" w:leader="dot" w:pos="9350"/>
        </w:tabs>
        <w:rPr>
          <w:rFonts w:ascii="Aptos" w:hAnsi="Aptos"/>
          <w:smallCaps w:val="0"/>
          <w:noProof/>
          <w:kern w:val="2"/>
          <w:sz w:val="24"/>
          <w:szCs w:val="24"/>
        </w:rPr>
      </w:pPr>
      <w:hyperlink w:anchor="_Toc241826474" w:history="1">
        <w:r w:rsidRPr="00374E3A">
          <w:rPr>
            <w:rStyle w:val="Hyperlink"/>
            <w:noProof/>
          </w:rPr>
          <w:t>Appendix A: Deliverable Traceability</w:t>
        </w:r>
        <w:r>
          <w:rPr>
            <w:noProof/>
            <w:webHidden/>
          </w:rPr>
          <w:tab/>
        </w:r>
        <w:r>
          <w:rPr>
            <w:noProof/>
            <w:webHidden/>
          </w:rPr>
          <w:fldChar w:fldCharType="begin"/>
        </w:r>
        <w:r>
          <w:rPr>
            <w:noProof/>
            <w:webHidden/>
          </w:rPr>
          <w:instrText xml:space="preserve"> PAGEREF _Toc241826474 \h </w:instrText>
        </w:r>
        <w:r>
          <w:rPr>
            <w:noProof/>
            <w:webHidden/>
          </w:rPr>
        </w:r>
        <w:r>
          <w:rPr>
            <w:noProof/>
            <w:webHidden/>
          </w:rPr>
          <w:fldChar w:fldCharType="separate"/>
        </w:r>
        <w:r>
          <w:rPr>
            <w:noProof/>
            <w:webHidden/>
          </w:rPr>
          <w:t>11</w:t>
        </w:r>
        <w:r>
          <w:rPr>
            <w:noProof/>
            <w:webHidden/>
          </w:rPr>
          <w:fldChar w:fldCharType="end"/>
        </w:r>
      </w:hyperlink>
    </w:p>
    <w:p w14:paraId="034086B2" w14:textId="4A15AE8E" w:rsidR="00BC4D25" w:rsidRDefault="00BC4D25">
      <w:pPr>
        <w:pStyle w:val="TOC2"/>
        <w:tabs>
          <w:tab w:val="right" w:leader="dot" w:pos="9350"/>
        </w:tabs>
        <w:rPr>
          <w:rFonts w:ascii="Aptos" w:hAnsi="Aptos"/>
          <w:smallCaps w:val="0"/>
          <w:noProof/>
          <w:kern w:val="2"/>
          <w:sz w:val="24"/>
          <w:szCs w:val="24"/>
        </w:rPr>
      </w:pPr>
      <w:hyperlink w:anchor="_Toc241826475" w:history="1">
        <w:r w:rsidRPr="00374E3A">
          <w:rPr>
            <w:rStyle w:val="Hyperlink"/>
            <w:noProof/>
          </w:rPr>
          <w:t>Appendix B: Contacts and Meetings</w:t>
        </w:r>
        <w:r>
          <w:rPr>
            <w:noProof/>
            <w:webHidden/>
          </w:rPr>
          <w:tab/>
        </w:r>
        <w:r>
          <w:rPr>
            <w:noProof/>
            <w:webHidden/>
          </w:rPr>
          <w:fldChar w:fldCharType="begin"/>
        </w:r>
        <w:r>
          <w:rPr>
            <w:noProof/>
            <w:webHidden/>
          </w:rPr>
          <w:instrText xml:space="preserve"> PAGEREF _Toc241826475 \h </w:instrText>
        </w:r>
        <w:r>
          <w:rPr>
            <w:noProof/>
            <w:webHidden/>
          </w:rPr>
        </w:r>
        <w:r>
          <w:rPr>
            <w:noProof/>
            <w:webHidden/>
          </w:rPr>
          <w:fldChar w:fldCharType="separate"/>
        </w:r>
        <w:r>
          <w:rPr>
            <w:noProof/>
            <w:webHidden/>
          </w:rPr>
          <w:t>12</w:t>
        </w:r>
        <w:r>
          <w:rPr>
            <w:noProof/>
            <w:webHidden/>
          </w:rPr>
          <w:fldChar w:fldCharType="end"/>
        </w:r>
      </w:hyperlink>
    </w:p>
    <w:p w14:paraId="5D7C14E2" w14:textId="08269F48" w:rsidR="00BC4D25" w:rsidRDefault="00BC4D25">
      <w:pPr>
        <w:pStyle w:val="TOC2"/>
        <w:tabs>
          <w:tab w:val="right" w:leader="dot" w:pos="9350"/>
        </w:tabs>
        <w:rPr>
          <w:rFonts w:ascii="Aptos" w:hAnsi="Aptos"/>
          <w:smallCaps w:val="0"/>
          <w:noProof/>
          <w:kern w:val="2"/>
          <w:sz w:val="24"/>
          <w:szCs w:val="24"/>
        </w:rPr>
      </w:pPr>
      <w:hyperlink w:anchor="_Toc241826476" w:history="1">
        <w:r w:rsidRPr="00374E3A">
          <w:rPr>
            <w:rStyle w:val="Hyperlink"/>
            <w:noProof/>
          </w:rPr>
          <w:t>Appendix C: Project Timeline (Gantt Chart)</w:t>
        </w:r>
        <w:r>
          <w:rPr>
            <w:noProof/>
            <w:webHidden/>
          </w:rPr>
          <w:tab/>
        </w:r>
        <w:r>
          <w:rPr>
            <w:noProof/>
            <w:webHidden/>
          </w:rPr>
          <w:fldChar w:fldCharType="begin"/>
        </w:r>
        <w:r>
          <w:rPr>
            <w:noProof/>
            <w:webHidden/>
          </w:rPr>
          <w:instrText xml:space="preserve"> PAGEREF _Toc241826476 \h </w:instrText>
        </w:r>
        <w:r>
          <w:rPr>
            <w:noProof/>
            <w:webHidden/>
          </w:rPr>
        </w:r>
        <w:r>
          <w:rPr>
            <w:noProof/>
            <w:webHidden/>
          </w:rPr>
          <w:fldChar w:fldCharType="separate"/>
        </w:r>
        <w:r>
          <w:rPr>
            <w:noProof/>
            <w:webHidden/>
          </w:rPr>
          <w:t>12</w:t>
        </w:r>
        <w:r>
          <w:rPr>
            <w:noProof/>
            <w:webHidden/>
          </w:rPr>
          <w:fldChar w:fldCharType="end"/>
        </w:r>
      </w:hyperlink>
    </w:p>
    <w:p w14:paraId="06A31C6A" w14:textId="7C3A011C" w:rsidR="00D779B5" w:rsidRDefault="00D779B5">
      <w:r>
        <w:rPr>
          <w:b/>
          <w:bCs/>
          <w:noProof/>
        </w:rPr>
        <w:fldChar w:fldCharType="end"/>
      </w:r>
    </w:p>
    <w:p w14:paraId="3A85C3B5" w14:textId="77777777" w:rsidR="00CE784C" w:rsidRDefault="00CE784C" w:rsidP="006B69D7">
      <w:pPr>
        <w:rPr>
          <w:rFonts w:ascii="Century Gothic" w:hAnsi="Century Gothic" w:cs="Arial"/>
          <w:sz w:val="32"/>
          <w:szCs w:val="32"/>
        </w:rPr>
      </w:pPr>
    </w:p>
    <w:p w14:paraId="18686B39" w14:textId="77777777" w:rsidR="00CE784C" w:rsidRPr="00DD3051" w:rsidRDefault="00CE784C" w:rsidP="006B69D7">
      <w:pPr>
        <w:rPr>
          <w:rFonts w:ascii="Century Gothic" w:hAnsi="Century Gothic" w:cs="Arial"/>
          <w:sz w:val="32"/>
          <w:szCs w:val="32"/>
        </w:rPr>
        <w:sectPr w:rsidR="00CE784C" w:rsidRPr="00DD3051" w:rsidSect="00CC54D6">
          <w:headerReference w:type="default" r:id="rId19"/>
          <w:footerReference w:type="default" r:id="rId20"/>
          <w:pgSz w:w="12240" w:h="15840"/>
          <w:pgMar w:top="1440" w:right="1440" w:bottom="1440" w:left="1440" w:header="720" w:footer="720" w:gutter="0"/>
          <w:pgNumType w:fmt="lowerRoman"/>
          <w:cols w:space="720"/>
          <w:docGrid w:linePitch="360"/>
        </w:sectPr>
      </w:pPr>
    </w:p>
    <w:p w14:paraId="78E61A2F" w14:textId="77777777" w:rsidR="00DA6356" w:rsidRPr="00DD3051" w:rsidRDefault="007550F6" w:rsidP="0072676D">
      <w:pPr>
        <w:pStyle w:val="Heading1"/>
      </w:pPr>
      <w:bookmarkStart w:id="17" w:name="_Toc522517982"/>
      <w:bookmarkStart w:id="18" w:name="_Toc522518067"/>
      <w:bookmarkStart w:id="19" w:name="_Toc241826460"/>
      <w:r w:rsidRPr="00DD3051">
        <w:lastRenderedPageBreak/>
        <w:t>Purpose</w:t>
      </w:r>
      <w:r w:rsidR="005B2B4B" w:rsidRPr="00DD3051">
        <w:t>/Project Justification</w:t>
      </w:r>
      <w:bookmarkEnd w:id="17"/>
      <w:bookmarkEnd w:id="18"/>
      <w:bookmarkEnd w:id="19"/>
      <w:r w:rsidR="005B2B4B" w:rsidRPr="00DD3051">
        <w:t xml:space="preserve"> </w:t>
      </w:r>
    </w:p>
    <w:p w14:paraId="30266CC0" w14:textId="77777777" w:rsidR="004E74BE" w:rsidRDefault="00533DFA">
      <w:pPr>
        <w:spacing w:after="120"/>
      </w:pPr>
      <w:r>
        <w:rPr>
          <w:rFonts w:ascii="Arial" w:hAnsi="Arial" w:cs="Arial"/>
          <w:color w:val="000000"/>
        </w:rPr>
        <w:t>Studio XE is a software platform that organizations in healthcare, finance, and legal services use to run their daily operations. Its mobile application, built with React Native and Expo, covers 19 screens: authentication, two-factor verification, inbox and messaging, tasks, referrals, documents, accounts, data tables, and an assistant interface. The application runs and demonstrates well, but it is not shippable by professional standards. It has no automated tests, no crash or error reporting, no release pipeline, and it is not available in either app store.</w:t>
      </w:r>
    </w:p>
    <w:p w14:paraId="4D26D260" w14:textId="77777777" w:rsidR="004E74BE" w:rsidRDefault="00533DFA">
      <w:pPr>
        <w:spacing w:after="120"/>
      </w:pPr>
      <w:r>
        <w:rPr>
          <w:rFonts w:ascii="Arial" w:hAnsi="Arial" w:cs="Arial"/>
          <w:color w:val="000000"/>
        </w:rPr>
        <w:t>The purpose of this project is to build the missing half of the product: everything between "this runs on a developer's phone" and "a customer's chief financial officer installs it from the App Store." The first term delivers the release and verification infrastructure a shippable mobile product requires and gets the application accepted into both stores' testing tracks. The second term addresses the two deficiencies that would otherwise undermine that work: the application assumes constant network connectivity, and its screens are ported by hand from the web application, which guarantees that the two clients drift apart over time.</w:t>
      </w:r>
    </w:p>
    <w:p w14:paraId="6561886F" w14:textId="77777777" w:rsidR="004E74BE" w:rsidRDefault="00533DFA">
      <w:pPr>
        <w:spacing w:after="120"/>
      </w:pPr>
      <w:r>
        <w:rPr>
          <w:rFonts w:ascii="Arial" w:hAnsi="Arial" w:cs="Arial"/>
          <w:b/>
          <w:color w:val="000000"/>
        </w:rPr>
        <w:t xml:space="preserve">Justification. </w:t>
      </w:r>
      <w:r>
        <w:rPr>
          <w:rFonts w:ascii="Arial" w:hAnsi="Arial" w:cs="Arial"/>
          <w:color w:val="000000"/>
        </w:rPr>
        <w:t>Studio XE's customers operate in regulated, high-trust industries where an unstable or unmonitored application is not acceptable. Without crash reporting, automated testing, and a repeatable signed-build process, every release is manual, risky, and unverifiable. Without offline support, the application fails users in exactly the environments where mobile matters most (clinics, courthouses, travel). Without a shared component definition, every web change has to be re-implemented by hand on mobile. This project converts a working demo into a product a real customer can install and rely on, supported by the pipeline and monitoring needed to maintain it. For the student team it also produces a strong portfolio artifact: a released application, in public stores, with their work in it.</w:t>
      </w:r>
    </w:p>
    <w:p w14:paraId="1C1D9E4D" w14:textId="77777777" w:rsidR="003B4878" w:rsidRPr="00DD3051" w:rsidRDefault="007550F6" w:rsidP="0072676D">
      <w:pPr>
        <w:pStyle w:val="Heading1"/>
      </w:pPr>
      <w:bookmarkStart w:id="20" w:name="_Toc522517983"/>
      <w:bookmarkStart w:id="21" w:name="_Toc522518068"/>
      <w:bookmarkStart w:id="22" w:name="_Toc241826461"/>
      <w:r w:rsidRPr="00DD3051">
        <w:t>Objectives</w:t>
      </w:r>
      <w:r w:rsidR="00F95C03" w:rsidRPr="00DD3051">
        <w:t xml:space="preserve"> and success criteria</w:t>
      </w:r>
      <w:bookmarkEnd w:id="20"/>
      <w:bookmarkEnd w:id="21"/>
      <w:bookmarkEnd w:id="22"/>
    </w:p>
    <w:p w14:paraId="69BC092D" w14:textId="77777777" w:rsidR="004E74BE" w:rsidRDefault="00533DFA">
      <w:pPr>
        <w:spacing w:after="120"/>
      </w:pPr>
      <w:r>
        <w:rPr>
          <w:rFonts w:ascii="Arial" w:hAnsi="Arial" w:cs="Arial"/>
          <w:color w:val="000000"/>
        </w:rPr>
        <w:t>The overall goal is an application that a real customer installs from a public store and uses, backed by the release pipeline and monitoring needed to support it. The objectives below map directly to the partner's stated deliverables and will serve as the acceptance criteria for the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6"/>
        <w:gridCol w:w="6112"/>
      </w:tblGrid>
      <w:tr w:rsidR="004E74BE" w14:paraId="14FA44AA" w14:textId="77777777">
        <w:trPr>
          <w:tblHeader/>
        </w:trPr>
        <w:tc>
          <w:tcPr>
            <w:tcW w:w="3456" w:type="dxa"/>
            <w:shd w:val="clear" w:color="auto" w:fill="D9D9D9"/>
          </w:tcPr>
          <w:p w14:paraId="6DB8F10A" w14:textId="77777777" w:rsidR="004E74BE" w:rsidRDefault="00533DFA">
            <w:pPr>
              <w:spacing w:before="40" w:after="40"/>
            </w:pPr>
            <w:r>
              <w:rPr>
                <w:rFonts w:ascii="Arial" w:hAnsi="Arial" w:cs="Arial"/>
                <w:b/>
                <w:color w:val="000000"/>
                <w:sz w:val="18"/>
              </w:rPr>
              <w:t>Business Strategy Objective</w:t>
            </w:r>
          </w:p>
        </w:tc>
        <w:tc>
          <w:tcPr>
            <w:tcW w:w="6336" w:type="dxa"/>
            <w:shd w:val="clear" w:color="auto" w:fill="D9D9D9"/>
          </w:tcPr>
          <w:p w14:paraId="6B0409D6" w14:textId="77777777" w:rsidR="004E74BE" w:rsidRDefault="00533DFA">
            <w:pPr>
              <w:spacing w:before="40" w:after="40"/>
            </w:pPr>
            <w:r>
              <w:rPr>
                <w:rFonts w:ascii="Arial" w:hAnsi="Arial" w:cs="Arial"/>
                <w:b/>
                <w:color w:val="000000"/>
                <w:sz w:val="18"/>
              </w:rPr>
              <w:t>Project Objective (Measurable Success Criteria)</w:t>
            </w:r>
          </w:p>
        </w:tc>
      </w:tr>
      <w:tr w:rsidR="004E74BE" w14:paraId="1DFDF6BF" w14:textId="77777777">
        <w:tc>
          <w:tcPr>
            <w:tcW w:w="3456" w:type="dxa"/>
          </w:tcPr>
          <w:p w14:paraId="6028F337" w14:textId="77777777" w:rsidR="004E74BE" w:rsidRDefault="00533DFA">
            <w:pPr>
              <w:spacing w:before="40" w:after="40"/>
            </w:pPr>
            <w:r>
              <w:rPr>
                <w:rFonts w:ascii="Arial" w:hAnsi="Arial" w:cs="Arial"/>
                <w:color w:val="000000"/>
                <w:sz w:val="18"/>
              </w:rPr>
              <w:t>Put Studio XE mobile in customers' hands through the official app stores</w:t>
            </w:r>
          </w:p>
        </w:tc>
        <w:tc>
          <w:tcPr>
            <w:tcW w:w="6336" w:type="dxa"/>
          </w:tcPr>
          <w:p w14:paraId="1E076D6F" w14:textId="77777777" w:rsidR="004E74BE" w:rsidRDefault="00533DFA">
            <w:pPr>
              <w:spacing w:before="40" w:after="40"/>
            </w:pPr>
            <w:r>
              <w:rPr>
                <w:rFonts w:ascii="Arial" w:hAnsi="Arial" w:cs="Arial"/>
                <w:color w:val="000000"/>
                <w:sz w:val="18"/>
              </w:rPr>
              <w:t>Application accepted into Apple TestFlight and the Google Play internal testing track. A minimal build is submitted to both stores within the first six weeks of the project.</w:t>
            </w:r>
          </w:p>
        </w:tc>
      </w:tr>
      <w:tr w:rsidR="004E74BE" w14:paraId="1B43431A" w14:textId="77777777">
        <w:tc>
          <w:tcPr>
            <w:tcW w:w="3456" w:type="dxa"/>
          </w:tcPr>
          <w:p w14:paraId="32EFB270" w14:textId="77777777" w:rsidR="004E74BE" w:rsidRDefault="00533DFA">
            <w:pPr>
              <w:spacing w:before="40" w:after="40"/>
            </w:pPr>
            <w:r>
              <w:rPr>
                <w:rFonts w:ascii="Arial" w:hAnsi="Arial" w:cs="Arial"/>
                <w:color w:val="000000"/>
                <w:sz w:val="18"/>
              </w:rPr>
              <w:t>Deliver a reliable product to customers in regulated industries</w:t>
            </w:r>
          </w:p>
        </w:tc>
        <w:tc>
          <w:tcPr>
            <w:tcW w:w="6336" w:type="dxa"/>
          </w:tcPr>
          <w:p w14:paraId="309D3D3E" w14:textId="77777777" w:rsidR="004E74BE" w:rsidRDefault="00533DFA">
            <w:pPr>
              <w:spacing w:before="40" w:after="40"/>
            </w:pPr>
            <w:r>
              <w:rPr>
                <w:rFonts w:ascii="Arial" w:hAnsi="Arial" w:cs="Arial"/>
                <w:color w:val="000000"/>
                <w:sz w:val="18"/>
              </w:rPr>
              <w:t>Crash and error reporting live across all build configurations (development, preview, production) with a documented triage runbook. Crash-free session rate of 99.5% or better across the final 30 days.</w:t>
            </w:r>
          </w:p>
        </w:tc>
      </w:tr>
      <w:tr w:rsidR="004E74BE" w14:paraId="4EBE7AA3" w14:textId="77777777">
        <w:tc>
          <w:tcPr>
            <w:tcW w:w="3456" w:type="dxa"/>
          </w:tcPr>
          <w:p w14:paraId="7E71EC2C" w14:textId="77777777" w:rsidR="004E74BE" w:rsidRDefault="00533DFA">
            <w:pPr>
              <w:spacing w:before="40" w:after="40"/>
            </w:pPr>
            <w:r>
              <w:rPr>
                <w:rFonts w:ascii="Arial" w:hAnsi="Arial" w:cs="Arial"/>
                <w:color w:val="000000"/>
                <w:sz w:val="18"/>
              </w:rPr>
              <w:t>Make releases repeatable and low-risk</w:t>
            </w:r>
          </w:p>
        </w:tc>
        <w:tc>
          <w:tcPr>
            <w:tcW w:w="6336" w:type="dxa"/>
          </w:tcPr>
          <w:p w14:paraId="737E48DF" w14:textId="77777777" w:rsidR="004E74BE" w:rsidRDefault="00533DFA">
            <w:pPr>
              <w:spacing w:before="40" w:after="40"/>
            </w:pPr>
            <w:r>
              <w:rPr>
                <w:rFonts w:ascii="Arial" w:hAnsi="Arial" w:cs="Arial"/>
                <w:color w:val="000000"/>
                <w:sz w:val="18"/>
              </w:rPr>
              <w:t>Automated build-and-submit pipeline producing signed iOS and Android builds from a single command.</w:t>
            </w:r>
          </w:p>
        </w:tc>
      </w:tr>
      <w:tr w:rsidR="004E74BE" w14:paraId="61BDBB35" w14:textId="77777777">
        <w:tc>
          <w:tcPr>
            <w:tcW w:w="3456" w:type="dxa"/>
          </w:tcPr>
          <w:p w14:paraId="7C73A125" w14:textId="77777777" w:rsidR="004E74BE" w:rsidRDefault="00533DFA">
            <w:pPr>
              <w:spacing w:before="40" w:after="40"/>
            </w:pPr>
            <w:r>
              <w:rPr>
                <w:rFonts w:ascii="Arial" w:hAnsi="Arial" w:cs="Arial"/>
                <w:color w:val="000000"/>
                <w:sz w:val="18"/>
              </w:rPr>
              <w:t>Catch regressions before customers do</w:t>
            </w:r>
          </w:p>
        </w:tc>
        <w:tc>
          <w:tcPr>
            <w:tcW w:w="6336" w:type="dxa"/>
          </w:tcPr>
          <w:p w14:paraId="7AF9F1CA" w14:textId="77777777" w:rsidR="004E74BE" w:rsidRDefault="00533DFA">
            <w:pPr>
              <w:spacing w:before="40" w:after="40"/>
            </w:pPr>
            <w:r>
              <w:rPr>
                <w:rFonts w:ascii="Arial" w:hAnsi="Arial" w:cs="Arial"/>
                <w:color w:val="000000"/>
                <w:sz w:val="18"/>
              </w:rPr>
              <w:t>Automated smoke test that traverses all 19 screens and runs in continuous integration on every change.</w:t>
            </w:r>
          </w:p>
        </w:tc>
      </w:tr>
      <w:tr w:rsidR="004E74BE" w14:paraId="0E4E3329" w14:textId="77777777">
        <w:tc>
          <w:tcPr>
            <w:tcW w:w="3456" w:type="dxa"/>
          </w:tcPr>
          <w:p w14:paraId="46C3BE97" w14:textId="77777777" w:rsidR="004E74BE" w:rsidRDefault="00533DFA">
            <w:pPr>
              <w:spacing w:before="40" w:after="40"/>
            </w:pPr>
            <w:r>
              <w:rPr>
                <w:rFonts w:ascii="Arial" w:hAnsi="Arial" w:cs="Arial"/>
                <w:color w:val="000000"/>
                <w:sz w:val="18"/>
              </w:rPr>
              <w:t>Support the devices customers actually use</w:t>
            </w:r>
          </w:p>
        </w:tc>
        <w:tc>
          <w:tcPr>
            <w:tcW w:w="6336" w:type="dxa"/>
          </w:tcPr>
          <w:p w14:paraId="5E7374A1" w14:textId="77777777" w:rsidR="004E74BE" w:rsidRDefault="00533DFA">
            <w:pPr>
              <w:spacing w:before="40" w:after="40"/>
            </w:pPr>
            <w:r>
              <w:rPr>
                <w:rFonts w:ascii="Arial" w:hAnsi="Arial" w:cs="Arial"/>
                <w:color w:val="000000"/>
                <w:sz w:val="18"/>
              </w:rPr>
              <w:t>Documented OS support matrix covering the current and two prior major OS versions on iOS and Android, validated on physical devices.</w:t>
            </w:r>
          </w:p>
        </w:tc>
      </w:tr>
      <w:tr w:rsidR="004E74BE" w14:paraId="29808B9D" w14:textId="77777777">
        <w:tc>
          <w:tcPr>
            <w:tcW w:w="3456" w:type="dxa"/>
          </w:tcPr>
          <w:p w14:paraId="690D6A3C" w14:textId="77777777" w:rsidR="004E74BE" w:rsidRDefault="00533DFA">
            <w:pPr>
              <w:spacing w:before="40" w:after="40"/>
            </w:pPr>
            <w:r>
              <w:rPr>
                <w:rFonts w:ascii="Arial" w:hAnsi="Arial" w:cs="Arial"/>
                <w:color w:val="000000"/>
                <w:sz w:val="18"/>
              </w:rPr>
              <w:t>Reduce maintenance cost and keep web and mobile consistent</w:t>
            </w:r>
          </w:p>
        </w:tc>
        <w:tc>
          <w:tcPr>
            <w:tcW w:w="6336" w:type="dxa"/>
          </w:tcPr>
          <w:p w14:paraId="42B15E6E" w14:textId="77777777" w:rsidR="004E74BE" w:rsidRDefault="00533DFA">
            <w:pPr>
              <w:spacing w:before="40" w:after="40"/>
            </w:pPr>
            <w:r>
              <w:rPr>
                <w:rFonts w:ascii="Arial" w:hAnsi="Arial" w:cs="Arial"/>
                <w:color w:val="000000"/>
                <w:sz w:val="18"/>
              </w:rPr>
              <w:t>Shared component definition consumed by both the web and mobile clients for at least five components, so a single change updates both.</w:t>
            </w:r>
          </w:p>
        </w:tc>
      </w:tr>
      <w:tr w:rsidR="004E74BE" w14:paraId="6444E963" w14:textId="77777777">
        <w:tc>
          <w:tcPr>
            <w:tcW w:w="3456" w:type="dxa"/>
          </w:tcPr>
          <w:p w14:paraId="4378BDDB" w14:textId="77777777" w:rsidR="004E74BE" w:rsidRDefault="00533DFA">
            <w:pPr>
              <w:spacing w:before="40" w:after="40"/>
            </w:pPr>
            <w:r>
              <w:rPr>
                <w:rFonts w:ascii="Arial" w:hAnsi="Arial" w:cs="Arial"/>
                <w:color w:val="000000"/>
                <w:sz w:val="18"/>
              </w:rPr>
              <w:t>Keep users productive with poor or no connectivity</w:t>
            </w:r>
          </w:p>
        </w:tc>
        <w:tc>
          <w:tcPr>
            <w:tcW w:w="6336" w:type="dxa"/>
          </w:tcPr>
          <w:p w14:paraId="0A1860C4" w14:textId="77777777" w:rsidR="004E74BE" w:rsidRDefault="00533DFA">
            <w:pPr>
              <w:spacing w:before="40" w:after="40"/>
            </w:pPr>
            <w:r>
              <w:rPr>
                <w:rFonts w:ascii="Arial" w:hAnsi="Arial" w:cs="Arial"/>
                <w:color w:val="000000"/>
                <w:sz w:val="18"/>
              </w:rPr>
              <w:t>Offline cache with visible data-staleness indicators, and optimistic writes with documented conflict-resolution behavior.</w:t>
            </w:r>
          </w:p>
        </w:tc>
      </w:tr>
      <w:tr w:rsidR="004E74BE" w14:paraId="3D910FDB" w14:textId="77777777">
        <w:tc>
          <w:tcPr>
            <w:tcW w:w="3456" w:type="dxa"/>
          </w:tcPr>
          <w:p w14:paraId="42BA5EEB" w14:textId="77777777" w:rsidR="004E74BE" w:rsidRDefault="00533DFA">
            <w:pPr>
              <w:spacing w:before="40" w:after="40"/>
            </w:pPr>
            <w:r>
              <w:rPr>
                <w:rFonts w:ascii="Arial" w:hAnsi="Arial" w:cs="Arial"/>
                <w:color w:val="000000"/>
                <w:sz w:val="18"/>
              </w:rPr>
              <w:t xml:space="preserve">Demonstrate value to the sponsor and </w:t>
            </w:r>
            <w:r>
              <w:rPr>
                <w:rFonts w:ascii="Arial" w:hAnsi="Arial" w:cs="Arial"/>
                <w:color w:val="000000"/>
                <w:sz w:val="18"/>
              </w:rPr>
              <w:lastRenderedPageBreak/>
              <w:t>stakeholders</w:t>
            </w:r>
          </w:p>
        </w:tc>
        <w:tc>
          <w:tcPr>
            <w:tcW w:w="6336" w:type="dxa"/>
          </w:tcPr>
          <w:p w14:paraId="02D8430E" w14:textId="77777777" w:rsidR="004E74BE" w:rsidRDefault="00533DFA">
            <w:pPr>
              <w:spacing w:before="40" w:after="40"/>
            </w:pPr>
            <w:r>
              <w:rPr>
                <w:rFonts w:ascii="Arial" w:hAnsi="Arial" w:cs="Arial"/>
                <w:color w:val="000000"/>
                <w:sz w:val="18"/>
              </w:rPr>
              <w:lastRenderedPageBreak/>
              <w:t xml:space="preserve">Final presentation and live demonstration of the released application on </w:t>
            </w:r>
            <w:r>
              <w:rPr>
                <w:rFonts w:ascii="Arial" w:hAnsi="Arial" w:cs="Arial"/>
                <w:color w:val="000000"/>
                <w:sz w:val="18"/>
              </w:rPr>
              <w:lastRenderedPageBreak/>
              <w:t>physical devices.</w:t>
            </w:r>
          </w:p>
        </w:tc>
      </w:tr>
    </w:tbl>
    <w:p w14:paraId="011A1F01" w14:textId="77777777" w:rsidR="004E74BE" w:rsidRDefault="004E74BE">
      <w:pPr>
        <w:spacing w:after="80"/>
      </w:pPr>
    </w:p>
    <w:p w14:paraId="746D5AF8" w14:textId="77777777" w:rsidR="00CE784C" w:rsidRPr="0072676D" w:rsidRDefault="00CE784C" w:rsidP="00CF2E86">
      <w:pPr>
        <w:spacing w:after="0"/>
        <w:rPr>
          <w:rFonts w:ascii="Arial" w:hAnsi="Arial" w:cs="Arial"/>
          <w:color w:val="0000FF"/>
        </w:rPr>
      </w:pPr>
    </w:p>
    <w:p w14:paraId="2247CA8A" w14:textId="77777777" w:rsidR="007550F6" w:rsidRPr="00DD3051" w:rsidRDefault="007550F6" w:rsidP="0072676D">
      <w:pPr>
        <w:pStyle w:val="Heading1"/>
      </w:pPr>
      <w:bookmarkStart w:id="23" w:name="_Toc522517984"/>
      <w:bookmarkStart w:id="24" w:name="_Toc522518069"/>
      <w:bookmarkStart w:id="25" w:name="_Toc241826462"/>
      <w:r w:rsidRPr="00DD3051">
        <w:t>Requirements</w:t>
      </w:r>
      <w:bookmarkEnd w:id="23"/>
      <w:bookmarkEnd w:id="24"/>
      <w:bookmarkEnd w:id="25"/>
    </w:p>
    <w:p w14:paraId="622416B1" w14:textId="77777777" w:rsidR="004E74BE" w:rsidRDefault="00533DFA">
      <w:pPr>
        <w:spacing w:after="120"/>
      </w:pPr>
      <w:r>
        <w:rPr>
          <w:rFonts w:ascii="Arial" w:hAnsi="Arial" w:cs="Arial"/>
          <w:b/>
          <w:color w:val="000000"/>
        </w:rPr>
        <w:t>Scope statement</w:t>
      </w:r>
    </w:p>
    <w:p w14:paraId="1D878063" w14:textId="77777777" w:rsidR="004E74BE" w:rsidRDefault="00533DFA">
      <w:pPr>
        <w:spacing w:after="120"/>
      </w:pPr>
      <w:r>
        <w:rPr>
          <w:rFonts w:ascii="Arial" w:hAnsi="Arial" w:cs="Arial"/>
          <w:color w:val="000000"/>
        </w:rPr>
        <w:t>This project covers the release, verification, and resilience work needed to take the existing 19-screen Studio XE mobile application from a working demo to a product installed by real customers through the app stores. In scope: crash and error reporting, a signed build-and-submit pipeline, acceptance into Apple TestFlight and Google Play internal testing, an automated smoke test in CI, a device-validated OS support matrix, a shared web/mobile component definition, offline caching, and optimistic writes. A public production release to the App Store and Google Play is the intended end state but depends on the partner's release decision and store review, so it is not a committed deliverable of this project.</w:t>
      </w:r>
    </w:p>
    <w:p w14:paraId="72550D1C" w14:textId="77777777" w:rsidR="004E74BE" w:rsidRDefault="00533DFA">
      <w:pPr>
        <w:spacing w:after="120"/>
      </w:pPr>
      <w:r>
        <w:rPr>
          <w:rFonts w:ascii="Arial" w:hAnsi="Arial" w:cs="Arial"/>
          <w:color w:val="000000"/>
        </w:rPr>
        <w:t>High-level requirements are grouped by term. Detailed acceptance criteria are traced in Appendix A.</w:t>
      </w:r>
    </w:p>
    <w:p w14:paraId="43E4DF63" w14:textId="77777777" w:rsidR="004E74BE" w:rsidRDefault="00533DFA">
      <w:pPr>
        <w:spacing w:after="120"/>
      </w:pPr>
      <w:r>
        <w:rPr>
          <w:rFonts w:ascii="Arial" w:hAnsi="Arial" w:cs="Arial"/>
          <w:b/>
          <w:color w:val="000000"/>
        </w:rPr>
        <w:t>Term one: release readiness</w:t>
      </w:r>
    </w:p>
    <w:p w14:paraId="3E5AA850" w14:textId="77777777" w:rsidR="004E74BE" w:rsidRDefault="00533DFA">
      <w:pPr>
        <w:pStyle w:val="ListParagraph"/>
        <w:numPr>
          <w:ilvl w:val="0"/>
          <w:numId w:val="15"/>
        </w:numPr>
        <w:spacing w:after="60"/>
      </w:pPr>
      <w:r>
        <w:rPr>
          <w:rFonts w:ascii="Arial" w:hAnsi="Arial" w:cs="Arial"/>
          <w:color w:val="000000"/>
        </w:rPr>
        <w:t>Crash and error reporting operating across all build configurations, with a documented triage process.</w:t>
      </w:r>
    </w:p>
    <w:p w14:paraId="36F7EC9D" w14:textId="77777777" w:rsidR="004E74BE" w:rsidRDefault="00533DFA">
      <w:pPr>
        <w:pStyle w:val="ListParagraph"/>
        <w:numPr>
          <w:ilvl w:val="0"/>
          <w:numId w:val="15"/>
        </w:numPr>
        <w:spacing w:after="60"/>
      </w:pPr>
      <w:r>
        <w:rPr>
          <w:rFonts w:ascii="Arial" w:hAnsi="Arial" w:cs="Arial"/>
          <w:color w:val="000000"/>
        </w:rPr>
        <w:t>A build-and-submit pipeline (EAS Build and EAS Submit) producing signed builds for iOS and Android from a single command.</w:t>
      </w:r>
    </w:p>
    <w:p w14:paraId="603D1DEC" w14:textId="77777777" w:rsidR="004E74BE" w:rsidRDefault="00533DFA">
      <w:pPr>
        <w:pStyle w:val="ListParagraph"/>
        <w:numPr>
          <w:ilvl w:val="0"/>
          <w:numId w:val="15"/>
        </w:numPr>
        <w:spacing w:after="60"/>
      </w:pPr>
      <w:r>
        <w:rPr>
          <w:rFonts w:ascii="Arial" w:hAnsi="Arial" w:cs="Arial"/>
          <w:color w:val="000000"/>
        </w:rPr>
        <w:t>Acceptance into Apple TestFlight and the Google Play internal testing track.</w:t>
      </w:r>
    </w:p>
    <w:p w14:paraId="23B1CD3D" w14:textId="77777777" w:rsidR="004E74BE" w:rsidRDefault="00533DFA">
      <w:pPr>
        <w:pStyle w:val="ListParagraph"/>
        <w:numPr>
          <w:ilvl w:val="0"/>
          <w:numId w:val="15"/>
        </w:numPr>
        <w:spacing w:after="60"/>
      </w:pPr>
      <w:r>
        <w:rPr>
          <w:rFonts w:ascii="Arial" w:hAnsi="Arial" w:cs="Arial"/>
          <w:color w:val="000000"/>
        </w:rPr>
        <w:t>An automated end-to-end smoke test traversing all 19 screens, running in continuous integration.</w:t>
      </w:r>
    </w:p>
    <w:p w14:paraId="771B6337" w14:textId="77777777" w:rsidR="004E74BE" w:rsidRDefault="00533DFA">
      <w:pPr>
        <w:pStyle w:val="ListParagraph"/>
        <w:numPr>
          <w:ilvl w:val="0"/>
          <w:numId w:val="15"/>
        </w:numPr>
        <w:spacing w:after="60"/>
      </w:pPr>
      <w:r>
        <w:rPr>
          <w:rFonts w:ascii="Arial" w:hAnsi="Arial" w:cs="Arial"/>
          <w:color w:val="000000"/>
        </w:rPr>
        <w:t>A documented support matrix covering the current and two prior major OS versions on both platforms, validated on physical devices.</w:t>
      </w:r>
    </w:p>
    <w:p w14:paraId="70BA2ED0" w14:textId="77777777" w:rsidR="004E74BE" w:rsidRDefault="00533DFA">
      <w:pPr>
        <w:spacing w:after="120"/>
      </w:pPr>
      <w:r>
        <w:rPr>
          <w:rFonts w:ascii="Arial" w:hAnsi="Arial" w:cs="Arial"/>
          <w:b/>
          <w:color w:val="000000"/>
        </w:rPr>
        <w:t>Term two: offline capability and cross-client consistency</w:t>
      </w:r>
    </w:p>
    <w:p w14:paraId="31A2C8E4" w14:textId="77777777" w:rsidR="004E74BE" w:rsidRDefault="00533DFA">
      <w:pPr>
        <w:pStyle w:val="ListParagraph"/>
        <w:numPr>
          <w:ilvl w:val="0"/>
          <w:numId w:val="15"/>
        </w:numPr>
        <w:spacing w:after="60"/>
      </w:pPr>
      <w:r>
        <w:rPr>
          <w:rFonts w:ascii="Arial" w:hAnsi="Arial" w:cs="Arial"/>
          <w:color w:val="000000"/>
        </w:rPr>
        <w:t>A shared component definition consumed by both the web and mobile clients (minimum of five components), so a change updates both rather than one.</w:t>
      </w:r>
    </w:p>
    <w:p w14:paraId="4D0198E3" w14:textId="77777777" w:rsidR="004E74BE" w:rsidRDefault="00533DFA">
      <w:pPr>
        <w:pStyle w:val="ListParagraph"/>
        <w:numPr>
          <w:ilvl w:val="0"/>
          <w:numId w:val="15"/>
        </w:numPr>
        <w:spacing w:after="60"/>
      </w:pPr>
      <w:r>
        <w:rPr>
          <w:rFonts w:ascii="Arial" w:hAnsi="Arial" w:cs="Arial"/>
          <w:color w:val="000000"/>
        </w:rPr>
        <w:t>An offline cache with visible data-staleness indicators.</w:t>
      </w:r>
    </w:p>
    <w:p w14:paraId="51530FEF" w14:textId="77777777" w:rsidR="004E74BE" w:rsidRDefault="00533DFA">
      <w:pPr>
        <w:pStyle w:val="ListParagraph"/>
        <w:numPr>
          <w:ilvl w:val="0"/>
          <w:numId w:val="15"/>
        </w:numPr>
        <w:spacing w:after="60"/>
      </w:pPr>
      <w:r>
        <w:rPr>
          <w:rFonts w:ascii="Arial" w:hAnsi="Arial" w:cs="Arial"/>
          <w:color w:val="000000"/>
        </w:rPr>
        <w:t>Optimistic writes with documented conflict-resolution behavior.</w:t>
      </w:r>
    </w:p>
    <w:p w14:paraId="7A972AFF" w14:textId="77777777" w:rsidR="004E74BE" w:rsidRDefault="00533DFA">
      <w:pPr>
        <w:pStyle w:val="ListParagraph"/>
        <w:numPr>
          <w:ilvl w:val="0"/>
          <w:numId w:val="15"/>
        </w:numPr>
        <w:spacing w:after="60"/>
      </w:pPr>
      <w:r>
        <w:rPr>
          <w:rFonts w:ascii="Arial" w:hAnsi="Arial" w:cs="Arial"/>
          <w:color w:val="000000"/>
        </w:rPr>
        <w:t>A crash-free session rate of 99.5% or better across the final 30 days of the project.</w:t>
      </w:r>
    </w:p>
    <w:p w14:paraId="14597D6A" w14:textId="77777777" w:rsidR="004E74BE" w:rsidRDefault="00533DFA">
      <w:pPr>
        <w:spacing w:after="120"/>
      </w:pPr>
      <w:r>
        <w:rPr>
          <w:rFonts w:ascii="Arial" w:hAnsi="Arial" w:cs="Arial"/>
          <w:b/>
          <w:color w:val="000000"/>
        </w:rPr>
        <w:t>Technical environment</w:t>
      </w:r>
    </w:p>
    <w:p w14:paraId="482CF9E3" w14:textId="77777777" w:rsidR="004E74BE" w:rsidRDefault="00533DFA">
      <w:pPr>
        <w:pStyle w:val="ListParagraph"/>
        <w:numPr>
          <w:ilvl w:val="0"/>
          <w:numId w:val="15"/>
        </w:numPr>
        <w:spacing w:after="60"/>
      </w:pPr>
      <w:r>
        <w:rPr>
          <w:rFonts w:ascii="Arial" w:hAnsi="Arial" w:cs="Arial"/>
          <w:color w:val="000000"/>
        </w:rPr>
        <w:t>Expo, Expo Router, React Native, TypeScript, EAS Build and EAS Submit.</w:t>
      </w:r>
    </w:p>
    <w:p w14:paraId="007B6404" w14:textId="77777777" w:rsidR="004E74BE" w:rsidRDefault="00533DFA">
      <w:pPr>
        <w:spacing w:after="120"/>
      </w:pPr>
      <w:r>
        <w:rPr>
          <w:rFonts w:ascii="Arial" w:hAnsi="Arial" w:cs="Arial"/>
          <w:b/>
          <w:color w:val="000000"/>
        </w:rPr>
        <w:t>Explicitly out of scope</w:t>
      </w:r>
    </w:p>
    <w:p w14:paraId="18B8AC2C" w14:textId="77777777" w:rsidR="004E74BE" w:rsidRDefault="00533DFA">
      <w:pPr>
        <w:pStyle w:val="ListParagraph"/>
        <w:numPr>
          <w:ilvl w:val="0"/>
          <w:numId w:val="15"/>
        </w:numPr>
        <w:spacing w:after="60"/>
      </w:pPr>
      <w:r>
        <w:rPr>
          <w:rFonts w:ascii="Arial" w:hAnsi="Arial" w:cs="Arial"/>
          <w:color w:val="000000"/>
        </w:rPr>
        <w:t>Server API changes.</w:t>
      </w:r>
    </w:p>
    <w:p w14:paraId="7FB1C8BB" w14:textId="77777777" w:rsidR="004E74BE" w:rsidRDefault="00533DFA">
      <w:pPr>
        <w:pStyle w:val="ListParagraph"/>
        <w:numPr>
          <w:ilvl w:val="0"/>
          <w:numId w:val="15"/>
        </w:numPr>
        <w:spacing w:after="60"/>
      </w:pPr>
      <w:r>
        <w:rPr>
          <w:rFonts w:ascii="Arial" w:hAnsi="Arial" w:cs="Arial"/>
          <w:color w:val="000000"/>
        </w:rPr>
        <w:t>New feature screens.</w:t>
      </w:r>
    </w:p>
    <w:p w14:paraId="626EB4D7" w14:textId="77777777" w:rsidR="004E74BE" w:rsidRDefault="00533DFA">
      <w:pPr>
        <w:pStyle w:val="ListParagraph"/>
        <w:numPr>
          <w:ilvl w:val="0"/>
          <w:numId w:val="15"/>
        </w:numPr>
        <w:spacing w:after="60"/>
      </w:pPr>
      <w:r>
        <w:rPr>
          <w:rFonts w:ascii="Arial" w:hAnsi="Arial" w:cs="Arial"/>
          <w:color w:val="000000"/>
        </w:rPr>
        <w:t>Any work requiring access to production data.</w:t>
      </w:r>
    </w:p>
    <w:p w14:paraId="0F6E5834" w14:textId="77777777" w:rsidR="005B2B4B" w:rsidRPr="00DD3051" w:rsidRDefault="005B2B4B" w:rsidP="0072676D">
      <w:pPr>
        <w:pStyle w:val="Heading1"/>
      </w:pPr>
      <w:bookmarkStart w:id="26" w:name="_Toc522517985"/>
      <w:bookmarkStart w:id="27" w:name="_Toc522518070"/>
      <w:bookmarkStart w:id="28" w:name="_Toc241826463"/>
      <w:r w:rsidRPr="00DD3051">
        <w:t>Project Assumptions and/Or Constraints</w:t>
      </w:r>
      <w:bookmarkEnd w:id="26"/>
      <w:bookmarkEnd w:id="27"/>
      <w:bookmarkEnd w:id="28"/>
    </w:p>
    <w:p w14:paraId="4C1C8AED" w14:textId="77777777" w:rsidR="004E74BE" w:rsidRDefault="00533DFA">
      <w:pPr>
        <w:spacing w:after="120"/>
      </w:pPr>
      <w:r>
        <w:rPr>
          <w:rFonts w:ascii="Arial" w:hAnsi="Arial" w:cs="Arial"/>
          <w:b/>
          <w:color w:val="000000"/>
        </w:rPr>
        <w:t>Constraints</w:t>
      </w:r>
    </w:p>
    <w:p w14:paraId="7E0A725F" w14:textId="77777777" w:rsidR="004E74BE" w:rsidRDefault="00533DFA">
      <w:pPr>
        <w:pStyle w:val="ListParagraph"/>
        <w:numPr>
          <w:ilvl w:val="0"/>
          <w:numId w:val="15"/>
        </w:numPr>
        <w:spacing w:after="60"/>
      </w:pPr>
      <w:r>
        <w:rPr>
          <w:rFonts w:ascii="Arial" w:hAnsi="Arial" w:cs="Arial"/>
          <w:color w:val="000000"/>
        </w:rPr>
        <w:t>Scope is limited to the existing 19-screen mobile application; no server API changes and no new feature screens.</w:t>
      </w:r>
    </w:p>
    <w:p w14:paraId="71D2A344" w14:textId="77777777" w:rsidR="004E74BE" w:rsidRDefault="00533DFA">
      <w:pPr>
        <w:pStyle w:val="ListParagraph"/>
        <w:numPr>
          <w:ilvl w:val="0"/>
          <w:numId w:val="15"/>
        </w:numPr>
        <w:spacing w:after="60"/>
      </w:pPr>
      <w:r>
        <w:rPr>
          <w:rFonts w:ascii="Arial" w:hAnsi="Arial" w:cs="Arial"/>
          <w:color w:val="000000"/>
        </w:rPr>
        <w:lastRenderedPageBreak/>
        <w:t>No access to production data. All development and testing use non-production environments and test accounts. Because customers are in healthcare, finance, and legal services, crash reports and logs must not capture personal, financial, or health information.</w:t>
      </w:r>
    </w:p>
    <w:p w14:paraId="38CE522D" w14:textId="77777777" w:rsidR="004E74BE" w:rsidRDefault="00533DFA">
      <w:pPr>
        <w:pStyle w:val="ListParagraph"/>
        <w:numPr>
          <w:ilvl w:val="0"/>
          <w:numId w:val="15"/>
        </w:numPr>
        <w:spacing w:after="60"/>
      </w:pPr>
      <w:r>
        <w:rPr>
          <w:rFonts w:ascii="Arial" w:hAnsi="Arial" w:cs="Arial"/>
          <w:color w:val="000000"/>
        </w:rPr>
        <w:t>The technology stack is fixed: Expo, Expo Router, React Native, TypeScript, EAS Build and Submit.</w:t>
      </w:r>
    </w:p>
    <w:p w14:paraId="5E336688" w14:textId="77777777" w:rsidR="004E74BE" w:rsidRDefault="00533DFA">
      <w:pPr>
        <w:pStyle w:val="ListParagraph"/>
        <w:numPr>
          <w:ilvl w:val="0"/>
          <w:numId w:val="15"/>
        </w:numPr>
        <w:spacing w:after="60"/>
      </w:pPr>
      <w:r>
        <w:rPr>
          <w:rFonts w:ascii="Arial" w:hAnsi="Arial" w:cs="Arial"/>
          <w:color w:val="000000"/>
        </w:rPr>
        <w:t>App store review timing is controlled by Apple and Google and is outside the team's control.</w:t>
      </w:r>
    </w:p>
    <w:p w14:paraId="74F1559B" w14:textId="77777777" w:rsidR="004E74BE" w:rsidRDefault="00533DFA">
      <w:pPr>
        <w:pStyle w:val="ListParagraph"/>
        <w:numPr>
          <w:ilvl w:val="0"/>
          <w:numId w:val="15"/>
        </w:numPr>
        <w:spacing w:after="60"/>
      </w:pPr>
      <w:r>
        <w:rPr>
          <w:rFonts w:ascii="Arial" w:hAnsi="Arial" w:cs="Arial"/>
          <w:color w:val="000000"/>
        </w:rPr>
        <w:t>The project spans two academic terms and is limited by the team's course schedule (team meetings Mondays 5:00-7:00 pm; faculty mentor meetings with Shad Sluiter Tuesdays at 3:00 pm).</w:t>
      </w:r>
    </w:p>
    <w:p w14:paraId="696E1238" w14:textId="77777777" w:rsidR="004E74BE" w:rsidRDefault="00533DFA">
      <w:pPr>
        <w:pStyle w:val="ListParagraph"/>
        <w:numPr>
          <w:ilvl w:val="0"/>
          <w:numId w:val="15"/>
        </w:numPr>
        <w:spacing w:after="60"/>
      </w:pPr>
      <w:r>
        <w:rPr>
          <w:rFonts w:ascii="Arial" w:hAnsi="Arial" w:cs="Arial"/>
          <w:color w:val="000000"/>
        </w:rPr>
        <w:t>A non-disclosure agreement (NDA) and GCU industry-partner paperwork must be signed before the team receives source code, accounts, or other confidential partner information. All partner information is handled under that NDA.</w:t>
      </w:r>
    </w:p>
    <w:p w14:paraId="3EBDD260" w14:textId="77777777" w:rsidR="004E74BE" w:rsidRDefault="00533DFA">
      <w:pPr>
        <w:pStyle w:val="ListParagraph"/>
        <w:numPr>
          <w:ilvl w:val="0"/>
          <w:numId w:val="15"/>
        </w:numPr>
        <w:spacing w:after="60"/>
      </w:pPr>
      <w:r>
        <w:rPr>
          <w:rFonts w:ascii="Arial" w:hAnsi="Arial" w:cs="Arial"/>
          <w:color w:val="000000"/>
        </w:rPr>
        <w:t>Total project budget may not exceed $4,000.</w:t>
      </w:r>
    </w:p>
    <w:p w14:paraId="133C7329" w14:textId="77777777" w:rsidR="004E74BE" w:rsidRDefault="00533DFA">
      <w:pPr>
        <w:spacing w:after="120"/>
      </w:pPr>
      <w:r>
        <w:rPr>
          <w:rFonts w:ascii="Arial" w:hAnsi="Arial" w:cs="Arial"/>
          <w:b/>
          <w:color w:val="000000"/>
        </w:rPr>
        <w:t>Assumptions</w:t>
      </w:r>
    </w:p>
    <w:p w14:paraId="111AADE9" w14:textId="77777777" w:rsidR="004E74BE" w:rsidRDefault="00533DFA">
      <w:pPr>
        <w:pStyle w:val="ListParagraph"/>
        <w:numPr>
          <w:ilvl w:val="0"/>
          <w:numId w:val="15"/>
        </w:numPr>
        <w:spacing w:after="60"/>
      </w:pPr>
      <w:r>
        <w:rPr>
          <w:rFonts w:ascii="Arial" w:hAnsi="Arial" w:cs="Arial"/>
          <w:color w:val="000000"/>
        </w:rPr>
        <w:t>The industry partner will provide timely access to the Studio XE mobile and web source repositories, the Expo/EAS organization, and a non-production backend with test data.</w:t>
      </w:r>
    </w:p>
    <w:p w14:paraId="478E7818" w14:textId="77777777" w:rsidR="004E74BE" w:rsidRDefault="00533DFA">
      <w:pPr>
        <w:pStyle w:val="ListParagraph"/>
        <w:numPr>
          <w:ilvl w:val="0"/>
          <w:numId w:val="15"/>
        </w:numPr>
        <w:spacing w:after="60"/>
      </w:pPr>
      <w:r>
        <w:rPr>
          <w:rFonts w:ascii="Arial" w:hAnsi="Arial" w:cs="Arial"/>
          <w:color w:val="000000"/>
        </w:rPr>
        <w:t>The industry partner holds (or will create) the Apple Developer Program and Google Play Console accounts under which the application is published, and will grant the team the roles needed to manage signing credentials and submit builds.</w:t>
      </w:r>
    </w:p>
    <w:p w14:paraId="3FA21041" w14:textId="77777777" w:rsidR="004E74BE" w:rsidRDefault="00533DFA">
      <w:pPr>
        <w:pStyle w:val="ListParagraph"/>
        <w:numPr>
          <w:ilvl w:val="0"/>
          <w:numId w:val="15"/>
        </w:numPr>
        <w:spacing w:after="60"/>
      </w:pPr>
      <w:r>
        <w:rPr>
          <w:rFonts w:ascii="Arial" w:hAnsi="Arial" w:cs="Arial"/>
          <w:color w:val="000000"/>
        </w:rPr>
        <w:t>The current application builds and runs successfully on both platforms at the start of the project.</w:t>
      </w:r>
    </w:p>
    <w:p w14:paraId="475657CB" w14:textId="77777777" w:rsidR="004E74BE" w:rsidRDefault="00533DFA">
      <w:pPr>
        <w:pStyle w:val="ListParagraph"/>
        <w:numPr>
          <w:ilvl w:val="0"/>
          <w:numId w:val="15"/>
        </w:numPr>
        <w:spacing w:after="60"/>
      </w:pPr>
      <w:r>
        <w:rPr>
          <w:rFonts w:ascii="Arial" w:hAnsi="Arial" w:cs="Arial"/>
          <w:color w:val="000000"/>
        </w:rPr>
        <w:t>Physical test devices covering the support matrix can be sourced from team members, the partner, or purchased within budget.</w:t>
      </w:r>
    </w:p>
    <w:p w14:paraId="5672D9D7" w14:textId="77777777" w:rsidR="004E74BE" w:rsidRDefault="00533DFA">
      <w:pPr>
        <w:pStyle w:val="ListParagraph"/>
        <w:numPr>
          <w:ilvl w:val="0"/>
          <w:numId w:val="15"/>
        </w:numPr>
        <w:spacing w:after="60"/>
      </w:pPr>
      <w:r>
        <w:rPr>
          <w:rFonts w:ascii="Arial" w:hAnsi="Arial" w:cs="Arial"/>
          <w:color w:val="000000"/>
        </w:rPr>
        <w:t>The application will have enough real or test usage during the final 30 days to measure the crash-free session rate meaningfully.</w:t>
      </w:r>
    </w:p>
    <w:p w14:paraId="0F1BF7CF" w14:textId="77777777" w:rsidR="004E74BE" w:rsidRDefault="00533DFA">
      <w:pPr>
        <w:pStyle w:val="ListParagraph"/>
        <w:numPr>
          <w:ilvl w:val="0"/>
          <w:numId w:val="15"/>
        </w:numPr>
        <w:spacing w:after="60"/>
      </w:pPr>
      <w:r>
        <w:rPr>
          <w:rFonts w:ascii="Arial" w:hAnsi="Arial" w:cs="Arial"/>
          <w:color w:val="000000"/>
        </w:rPr>
        <w:t>The partner contact is available for a kickoff meeting and regular check-ins throughout both terms.</w:t>
      </w:r>
    </w:p>
    <w:p w14:paraId="39D2FAB3" w14:textId="77777777" w:rsidR="00F82BC5" w:rsidRPr="00DD3051" w:rsidRDefault="00F82BC5" w:rsidP="0072676D">
      <w:pPr>
        <w:pStyle w:val="Heading1"/>
      </w:pPr>
      <w:bookmarkStart w:id="29" w:name="_Toc522517986"/>
      <w:bookmarkStart w:id="30" w:name="_Toc522518071"/>
      <w:bookmarkStart w:id="31" w:name="_Toc241826464"/>
      <w:r w:rsidRPr="00DD3051">
        <w:t>Preliminary Risk Statement</w:t>
      </w:r>
      <w:bookmarkEnd w:id="29"/>
      <w:bookmarkEnd w:id="30"/>
      <w:bookmarkEnd w:id="31"/>
    </w:p>
    <w:p w14:paraId="3EFE667D" w14:textId="77777777" w:rsidR="004E74BE" w:rsidRDefault="00533DFA">
      <w:pPr>
        <w:spacing w:after="120"/>
      </w:pPr>
      <w:r>
        <w:rPr>
          <w:rFonts w:ascii="Arial" w:hAnsi="Arial" w:cs="Arial"/>
          <w:color w:val="000000"/>
        </w:rPr>
        <w:t>The following risks have been identified at initiation. They will be tracked and updated in a risk register throughout the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2"/>
        <w:gridCol w:w="1559"/>
        <w:gridCol w:w="5257"/>
      </w:tblGrid>
      <w:tr w:rsidR="004E74BE" w14:paraId="642748FE" w14:textId="77777777">
        <w:trPr>
          <w:tblHeader/>
        </w:trPr>
        <w:tc>
          <w:tcPr>
            <w:tcW w:w="2736" w:type="dxa"/>
            <w:shd w:val="clear" w:color="auto" w:fill="D9D9D9"/>
          </w:tcPr>
          <w:p w14:paraId="40AE9C48" w14:textId="77777777" w:rsidR="004E74BE" w:rsidRDefault="00533DFA">
            <w:pPr>
              <w:spacing w:before="40" w:after="40"/>
            </w:pPr>
            <w:r>
              <w:rPr>
                <w:rFonts w:ascii="Arial" w:hAnsi="Arial" w:cs="Arial"/>
                <w:b/>
                <w:color w:val="000000"/>
                <w:sz w:val="18"/>
              </w:rPr>
              <w:t>Risk</w:t>
            </w:r>
          </w:p>
        </w:tc>
        <w:tc>
          <w:tcPr>
            <w:tcW w:w="1584" w:type="dxa"/>
            <w:shd w:val="clear" w:color="auto" w:fill="D9D9D9"/>
          </w:tcPr>
          <w:p w14:paraId="05AE4BF4" w14:textId="77777777" w:rsidR="004E74BE" w:rsidRDefault="00533DFA">
            <w:pPr>
              <w:spacing w:before="40" w:after="40"/>
            </w:pPr>
            <w:r>
              <w:rPr>
                <w:rFonts w:ascii="Arial" w:hAnsi="Arial" w:cs="Arial"/>
                <w:b/>
                <w:color w:val="000000"/>
                <w:sz w:val="18"/>
              </w:rPr>
              <w:t>Likelihood / Impact</w:t>
            </w:r>
          </w:p>
        </w:tc>
        <w:tc>
          <w:tcPr>
            <w:tcW w:w="5472" w:type="dxa"/>
            <w:shd w:val="clear" w:color="auto" w:fill="D9D9D9"/>
          </w:tcPr>
          <w:p w14:paraId="0AA4824C" w14:textId="77777777" w:rsidR="004E74BE" w:rsidRDefault="00533DFA">
            <w:pPr>
              <w:spacing w:before="40" w:after="40"/>
            </w:pPr>
            <w:r>
              <w:rPr>
                <w:rFonts w:ascii="Arial" w:hAnsi="Arial" w:cs="Arial"/>
                <w:b/>
                <w:color w:val="000000"/>
                <w:sz w:val="18"/>
              </w:rPr>
              <w:t>Mitigation</w:t>
            </w:r>
          </w:p>
        </w:tc>
      </w:tr>
      <w:tr w:rsidR="004E74BE" w14:paraId="27F27FCF" w14:textId="77777777">
        <w:tc>
          <w:tcPr>
            <w:tcW w:w="2736" w:type="dxa"/>
          </w:tcPr>
          <w:p w14:paraId="522818A1" w14:textId="77777777" w:rsidR="004E74BE" w:rsidRDefault="00533DFA">
            <w:pPr>
              <w:spacing w:before="40" w:after="40"/>
            </w:pPr>
            <w:r>
              <w:rPr>
                <w:rFonts w:ascii="Arial" w:hAnsi="Arial" w:cs="Arial"/>
                <w:color w:val="000000"/>
                <w:sz w:val="18"/>
              </w:rPr>
              <w:t>App store review delays or rejection (Apple / Google)</w:t>
            </w:r>
          </w:p>
        </w:tc>
        <w:tc>
          <w:tcPr>
            <w:tcW w:w="1584" w:type="dxa"/>
          </w:tcPr>
          <w:p w14:paraId="6745C8F4" w14:textId="77777777" w:rsidR="004E74BE" w:rsidRDefault="00533DFA">
            <w:pPr>
              <w:spacing w:before="40" w:after="40"/>
            </w:pPr>
            <w:r>
              <w:rPr>
                <w:rFonts w:ascii="Arial" w:hAnsi="Arial" w:cs="Arial"/>
                <w:color w:val="000000"/>
                <w:sz w:val="18"/>
              </w:rPr>
              <w:t>Medium / High</w:t>
            </w:r>
          </w:p>
        </w:tc>
        <w:tc>
          <w:tcPr>
            <w:tcW w:w="5472" w:type="dxa"/>
          </w:tcPr>
          <w:p w14:paraId="7B3B2B21" w14:textId="77777777" w:rsidR="004E74BE" w:rsidRDefault="00533DFA">
            <w:pPr>
              <w:spacing w:before="40" w:after="40"/>
            </w:pPr>
            <w:r>
              <w:rPr>
                <w:rFonts w:ascii="Arial" w:hAnsi="Arial" w:cs="Arial"/>
                <w:color w:val="000000"/>
                <w:sz w:val="18"/>
              </w:rPr>
              <w:t>Submit a minimal build to both stores within the first six weeks so review latency and policy issues are discovered early; review store guidelines before submission; keep a buffer before final deadlines.</w:t>
            </w:r>
          </w:p>
        </w:tc>
      </w:tr>
      <w:tr w:rsidR="004E74BE" w14:paraId="2DF0B14D" w14:textId="77777777">
        <w:tc>
          <w:tcPr>
            <w:tcW w:w="2736" w:type="dxa"/>
          </w:tcPr>
          <w:p w14:paraId="1D1DF48E" w14:textId="77777777" w:rsidR="004E74BE" w:rsidRDefault="00533DFA">
            <w:pPr>
              <w:spacing w:before="40" w:after="40"/>
            </w:pPr>
            <w:r>
              <w:rPr>
                <w:rFonts w:ascii="Arial" w:hAnsi="Arial" w:cs="Arial"/>
                <w:color w:val="000000"/>
                <w:sz w:val="18"/>
              </w:rPr>
              <w:t>Delayed access to repositories, store accounts, or signing credentials</w:t>
            </w:r>
          </w:p>
        </w:tc>
        <w:tc>
          <w:tcPr>
            <w:tcW w:w="1584" w:type="dxa"/>
          </w:tcPr>
          <w:p w14:paraId="213BA296" w14:textId="77777777" w:rsidR="004E74BE" w:rsidRDefault="00533DFA">
            <w:pPr>
              <w:spacing w:before="40" w:after="40"/>
            </w:pPr>
            <w:r>
              <w:rPr>
                <w:rFonts w:ascii="Arial" w:hAnsi="Arial" w:cs="Arial"/>
                <w:color w:val="000000"/>
                <w:sz w:val="18"/>
              </w:rPr>
              <w:t>Medium / High</w:t>
            </w:r>
          </w:p>
        </w:tc>
        <w:tc>
          <w:tcPr>
            <w:tcW w:w="5472" w:type="dxa"/>
          </w:tcPr>
          <w:p w14:paraId="07D91469" w14:textId="77777777" w:rsidR="004E74BE" w:rsidRDefault="00533DFA">
            <w:pPr>
              <w:spacing w:before="40" w:after="40"/>
            </w:pPr>
            <w:r>
              <w:rPr>
                <w:rFonts w:ascii="Arial" w:hAnsi="Arial" w:cs="Arial"/>
                <w:color w:val="000000"/>
                <w:sz w:val="18"/>
              </w:rPr>
              <w:t>Request all access at the kickoff meeting; track outstanding access items weekly; escalate through the sponsor.</w:t>
            </w:r>
          </w:p>
        </w:tc>
      </w:tr>
      <w:tr w:rsidR="004E74BE" w14:paraId="5801D811" w14:textId="77777777">
        <w:tc>
          <w:tcPr>
            <w:tcW w:w="2736" w:type="dxa"/>
          </w:tcPr>
          <w:p w14:paraId="05CE9072" w14:textId="77777777" w:rsidR="004E74BE" w:rsidRDefault="00533DFA">
            <w:pPr>
              <w:spacing w:before="40" w:after="40"/>
            </w:pPr>
            <w:r>
              <w:rPr>
                <w:rFonts w:ascii="Arial" w:hAnsi="Arial" w:cs="Arial"/>
                <w:color w:val="000000"/>
                <w:sz w:val="18"/>
              </w:rPr>
              <w:t>Sensitive customer data captured in crash reports or logs</w:t>
            </w:r>
          </w:p>
        </w:tc>
        <w:tc>
          <w:tcPr>
            <w:tcW w:w="1584" w:type="dxa"/>
          </w:tcPr>
          <w:p w14:paraId="6088251A" w14:textId="77777777" w:rsidR="004E74BE" w:rsidRDefault="00533DFA">
            <w:pPr>
              <w:spacing w:before="40" w:after="40"/>
            </w:pPr>
            <w:r>
              <w:rPr>
                <w:rFonts w:ascii="Arial" w:hAnsi="Arial" w:cs="Arial"/>
                <w:color w:val="000000"/>
                <w:sz w:val="18"/>
              </w:rPr>
              <w:t>Low / High</w:t>
            </w:r>
          </w:p>
        </w:tc>
        <w:tc>
          <w:tcPr>
            <w:tcW w:w="5472" w:type="dxa"/>
          </w:tcPr>
          <w:p w14:paraId="62043F6B" w14:textId="77777777" w:rsidR="004E74BE" w:rsidRDefault="00533DFA">
            <w:pPr>
              <w:spacing w:before="40" w:after="40"/>
            </w:pPr>
            <w:r>
              <w:rPr>
                <w:rFonts w:ascii="Arial" w:hAnsi="Arial" w:cs="Arial"/>
                <w:color w:val="000000"/>
                <w:sz w:val="18"/>
              </w:rPr>
              <w:t>Configure data scrubbing and PII filtering in the error-reporting tool; use test data only; document what is collected in the triage runbook.</w:t>
            </w:r>
          </w:p>
        </w:tc>
      </w:tr>
      <w:tr w:rsidR="004E74BE" w14:paraId="2A010FB0" w14:textId="77777777">
        <w:tc>
          <w:tcPr>
            <w:tcW w:w="2736" w:type="dxa"/>
          </w:tcPr>
          <w:p w14:paraId="59CAE91A" w14:textId="77777777" w:rsidR="004E74BE" w:rsidRDefault="00533DFA">
            <w:pPr>
              <w:spacing w:before="40" w:after="40"/>
            </w:pPr>
            <w:r>
              <w:rPr>
                <w:rFonts w:ascii="Arial" w:hAnsi="Arial" w:cs="Arial"/>
                <w:color w:val="000000"/>
                <w:sz w:val="18"/>
              </w:rPr>
              <w:t>Flaky end-to-end tests make CI unreliable</w:t>
            </w:r>
          </w:p>
        </w:tc>
        <w:tc>
          <w:tcPr>
            <w:tcW w:w="1584" w:type="dxa"/>
          </w:tcPr>
          <w:p w14:paraId="585D7DFC" w14:textId="77777777" w:rsidR="004E74BE" w:rsidRDefault="00533DFA">
            <w:pPr>
              <w:spacing w:before="40" w:after="40"/>
            </w:pPr>
            <w:r>
              <w:rPr>
                <w:rFonts w:ascii="Arial" w:hAnsi="Arial" w:cs="Arial"/>
                <w:color w:val="000000"/>
                <w:sz w:val="18"/>
              </w:rPr>
              <w:t>High / Medium</w:t>
            </w:r>
          </w:p>
        </w:tc>
        <w:tc>
          <w:tcPr>
            <w:tcW w:w="5472" w:type="dxa"/>
          </w:tcPr>
          <w:p w14:paraId="15B709D6" w14:textId="77777777" w:rsidR="004E74BE" w:rsidRDefault="00533DFA">
            <w:pPr>
              <w:spacing w:before="40" w:after="40"/>
            </w:pPr>
            <w:r>
              <w:rPr>
                <w:rFonts w:ascii="Arial" w:hAnsi="Arial" w:cs="Arial"/>
                <w:color w:val="000000"/>
                <w:sz w:val="18"/>
              </w:rPr>
              <w:t>Use stable test IDs and deterministic test data; add retries only for known-flaky steps; track flake rate.</w:t>
            </w:r>
          </w:p>
        </w:tc>
      </w:tr>
      <w:tr w:rsidR="004E74BE" w14:paraId="5D27985A" w14:textId="77777777">
        <w:tc>
          <w:tcPr>
            <w:tcW w:w="2736" w:type="dxa"/>
          </w:tcPr>
          <w:p w14:paraId="05C3AE94" w14:textId="77777777" w:rsidR="004E74BE" w:rsidRDefault="00533DFA">
            <w:pPr>
              <w:spacing w:before="40" w:after="40"/>
            </w:pPr>
            <w:r>
              <w:rPr>
                <w:rFonts w:ascii="Arial" w:hAnsi="Arial" w:cs="Arial"/>
                <w:color w:val="000000"/>
                <w:sz w:val="18"/>
              </w:rPr>
              <w:t>Insufficient physical devices for older OS versions</w:t>
            </w:r>
          </w:p>
        </w:tc>
        <w:tc>
          <w:tcPr>
            <w:tcW w:w="1584" w:type="dxa"/>
          </w:tcPr>
          <w:p w14:paraId="3F0D1CDD" w14:textId="77777777" w:rsidR="004E74BE" w:rsidRDefault="00533DFA">
            <w:pPr>
              <w:spacing w:before="40" w:after="40"/>
            </w:pPr>
            <w:r>
              <w:rPr>
                <w:rFonts w:ascii="Arial" w:hAnsi="Arial" w:cs="Arial"/>
                <w:color w:val="000000"/>
                <w:sz w:val="18"/>
              </w:rPr>
              <w:t>Medium / Medium</w:t>
            </w:r>
          </w:p>
        </w:tc>
        <w:tc>
          <w:tcPr>
            <w:tcW w:w="5472" w:type="dxa"/>
          </w:tcPr>
          <w:p w14:paraId="75190D7E" w14:textId="77777777" w:rsidR="004E74BE" w:rsidRDefault="00533DFA">
            <w:pPr>
              <w:spacing w:before="40" w:after="40"/>
            </w:pPr>
            <w:r>
              <w:rPr>
                <w:rFonts w:ascii="Arial" w:hAnsi="Arial" w:cs="Arial"/>
                <w:color w:val="000000"/>
                <w:sz w:val="18"/>
              </w:rPr>
              <w:t>Inventory team devices early; borrow from partner; purchase refurbished devices within budget.</w:t>
            </w:r>
          </w:p>
        </w:tc>
      </w:tr>
      <w:tr w:rsidR="004E74BE" w14:paraId="0146F8E4" w14:textId="77777777">
        <w:tc>
          <w:tcPr>
            <w:tcW w:w="2736" w:type="dxa"/>
          </w:tcPr>
          <w:p w14:paraId="530C9F05" w14:textId="77777777" w:rsidR="004E74BE" w:rsidRDefault="00533DFA">
            <w:pPr>
              <w:spacing w:before="40" w:after="40"/>
            </w:pPr>
            <w:r>
              <w:rPr>
                <w:rFonts w:ascii="Arial" w:hAnsi="Arial" w:cs="Arial"/>
                <w:color w:val="000000"/>
                <w:sz w:val="18"/>
              </w:rPr>
              <w:lastRenderedPageBreak/>
              <w:t>Shared web/mobile component approach is more complex than expected</w:t>
            </w:r>
          </w:p>
        </w:tc>
        <w:tc>
          <w:tcPr>
            <w:tcW w:w="1584" w:type="dxa"/>
          </w:tcPr>
          <w:p w14:paraId="263D52FE" w14:textId="77777777" w:rsidR="004E74BE" w:rsidRDefault="00533DFA">
            <w:pPr>
              <w:spacing w:before="40" w:after="40"/>
            </w:pPr>
            <w:r>
              <w:rPr>
                <w:rFonts w:ascii="Arial" w:hAnsi="Arial" w:cs="Arial"/>
                <w:color w:val="000000"/>
                <w:sz w:val="18"/>
              </w:rPr>
              <w:t>Medium / Medium</w:t>
            </w:r>
          </w:p>
        </w:tc>
        <w:tc>
          <w:tcPr>
            <w:tcW w:w="5472" w:type="dxa"/>
          </w:tcPr>
          <w:p w14:paraId="19A59B64" w14:textId="77777777" w:rsidR="004E74BE" w:rsidRDefault="00533DFA">
            <w:pPr>
              <w:spacing w:before="40" w:after="40"/>
            </w:pPr>
            <w:r>
              <w:rPr>
                <w:rFonts w:ascii="Arial" w:hAnsi="Arial" w:cs="Arial"/>
                <w:color w:val="000000"/>
                <w:sz w:val="18"/>
              </w:rPr>
              <w:t>Prototype with one simple component first; agree on the approach with the partner's web team before scaling to five.</w:t>
            </w:r>
          </w:p>
        </w:tc>
      </w:tr>
      <w:tr w:rsidR="004E74BE" w14:paraId="42A5FCEA" w14:textId="77777777">
        <w:tc>
          <w:tcPr>
            <w:tcW w:w="2736" w:type="dxa"/>
          </w:tcPr>
          <w:p w14:paraId="1AC6E0BA" w14:textId="77777777" w:rsidR="004E74BE" w:rsidRDefault="00533DFA">
            <w:pPr>
              <w:spacing w:before="40" w:after="40"/>
            </w:pPr>
            <w:r>
              <w:rPr>
                <w:rFonts w:ascii="Arial" w:hAnsi="Arial" w:cs="Arial"/>
                <w:color w:val="000000"/>
                <w:sz w:val="18"/>
              </w:rPr>
              <w:t>Offline sync conflicts cause data loss or confusion</w:t>
            </w:r>
          </w:p>
        </w:tc>
        <w:tc>
          <w:tcPr>
            <w:tcW w:w="1584" w:type="dxa"/>
          </w:tcPr>
          <w:p w14:paraId="5AA80541" w14:textId="77777777" w:rsidR="004E74BE" w:rsidRDefault="00533DFA">
            <w:pPr>
              <w:spacing w:before="40" w:after="40"/>
            </w:pPr>
            <w:r>
              <w:rPr>
                <w:rFonts w:ascii="Arial" w:hAnsi="Arial" w:cs="Arial"/>
                <w:color w:val="000000"/>
                <w:sz w:val="18"/>
              </w:rPr>
              <w:t>Medium / High</w:t>
            </w:r>
          </w:p>
        </w:tc>
        <w:tc>
          <w:tcPr>
            <w:tcW w:w="5472" w:type="dxa"/>
          </w:tcPr>
          <w:p w14:paraId="7ADE711A" w14:textId="77777777" w:rsidR="004E74BE" w:rsidRDefault="00533DFA">
            <w:pPr>
              <w:spacing w:before="40" w:after="40"/>
            </w:pPr>
            <w:r>
              <w:rPr>
                <w:rFonts w:ascii="Arial" w:hAnsi="Arial" w:cs="Arial"/>
                <w:color w:val="000000"/>
                <w:sz w:val="18"/>
              </w:rPr>
              <w:t>Define and document conflict-resolution rules before implementation; show staleness and pending-write states in the UI; test conflict scenarios explicitly.</w:t>
            </w:r>
          </w:p>
        </w:tc>
      </w:tr>
      <w:tr w:rsidR="004E74BE" w14:paraId="12493398" w14:textId="77777777">
        <w:tc>
          <w:tcPr>
            <w:tcW w:w="2736" w:type="dxa"/>
          </w:tcPr>
          <w:p w14:paraId="74E46A42" w14:textId="77777777" w:rsidR="004E74BE" w:rsidRDefault="00533DFA">
            <w:pPr>
              <w:spacing w:before="40" w:after="40"/>
            </w:pPr>
            <w:r>
              <w:rPr>
                <w:rFonts w:ascii="Arial" w:hAnsi="Arial" w:cs="Arial"/>
                <w:color w:val="000000"/>
                <w:sz w:val="18"/>
              </w:rPr>
              <w:t>Not enough sessions to validate the 99.5% crash-free target</w:t>
            </w:r>
          </w:p>
        </w:tc>
        <w:tc>
          <w:tcPr>
            <w:tcW w:w="1584" w:type="dxa"/>
          </w:tcPr>
          <w:p w14:paraId="79CD4A3A" w14:textId="77777777" w:rsidR="004E74BE" w:rsidRDefault="00533DFA">
            <w:pPr>
              <w:spacing w:before="40" w:after="40"/>
            </w:pPr>
            <w:r>
              <w:rPr>
                <w:rFonts w:ascii="Arial" w:hAnsi="Arial" w:cs="Arial"/>
                <w:color w:val="000000"/>
                <w:sz w:val="18"/>
              </w:rPr>
              <w:t>Medium / Medium</w:t>
            </w:r>
          </w:p>
        </w:tc>
        <w:tc>
          <w:tcPr>
            <w:tcW w:w="5472" w:type="dxa"/>
          </w:tcPr>
          <w:p w14:paraId="53A594C5" w14:textId="77777777" w:rsidR="004E74BE" w:rsidRDefault="00533DFA">
            <w:pPr>
              <w:spacing w:before="40" w:after="40"/>
            </w:pPr>
            <w:r>
              <w:rPr>
                <w:rFonts w:ascii="Arial" w:hAnsi="Arial" w:cs="Arial"/>
                <w:color w:val="000000"/>
                <w:sz w:val="18"/>
              </w:rPr>
              <w:t>Agree with the partner early on the tester population and usage plan for the final 30 days.</w:t>
            </w:r>
          </w:p>
        </w:tc>
      </w:tr>
      <w:tr w:rsidR="004E74BE" w14:paraId="73FEC64E" w14:textId="77777777">
        <w:tc>
          <w:tcPr>
            <w:tcW w:w="2736" w:type="dxa"/>
          </w:tcPr>
          <w:p w14:paraId="1D4D0285" w14:textId="77777777" w:rsidR="004E74BE" w:rsidRDefault="00533DFA">
            <w:pPr>
              <w:spacing w:before="40" w:after="40"/>
            </w:pPr>
            <w:r>
              <w:rPr>
                <w:rFonts w:ascii="Arial" w:hAnsi="Arial" w:cs="Arial"/>
                <w:color w:val="000000"/>
                <w:sz w:val="18"/>
              </w:rPr>
              <w:t>Scope creep (new screens or API changes requested)</w:t>
            </w:r>
          </w:p>
        </w:tc>
        <w:tc>
          <w:tcPr>
            <w:tcW w:w="1584" w:type="dxa"/>
          </w:tcPr>
          <w:p w14:paraId="2E6679EA" w14:textId="77777777" w:rsidR="004E74BE" w:rsidRDefault="00533DFA">
            <w:pPr>
              <w:spacing w:before="40" w:after="40"/>
            </w:pPr>
            <w:r>
              <w:rPr>
                <w:rFonts w:ascii="Arial" w:hAnsi="Arial" w:cs="Arial"/>
                <w:color w:val="000000"/>
                <w:sz w:val="18"/>
              </w:rPr>
              <w:t>Medium / Medium</w:t>
            </w:r>
          </w:p>
        </w:tc>
        <w:tc>
          <w:tcPr>
            <w:tcW w:w="5472" w:type="dxa"/>
          </w:tcPr>
          <w:p w14:paraId="2C5FD86E" w14:textId="77777777" w:rsidR="004E74BE" w:rsidRDefault="00533DFA">
            <w:pPr>
              <w:spacing w:before="40" w:after="40"/>
            </w:pPr>
            <w:r>
              <w:rPr>
                <w:rFonts w:ascii="Arial" w:hAnsi="Arial" w:cs="Arial"/>
                <w:color w:val="000000"/>
                <w:sz w:val="18"/>
              </w:rPr>
              <w:t>Hold to the out-of-scope list; route all change requests through the change-control process in Project Governance.</w:t>
            </w:r>
          </w:p>
        </w:tc>
      </w:tr>
      <w:tr w:rsidR="004E74BE" w14:paraId="760080F1" w14:textId="77777777">
        <w:tc>
          <w:tcPr>
            <w:tcW w:w="2736" w:type="dxa"/>
          </w:tcPr>
          <w:p w14:paraId="100A9015" w14:textId="77777777" w:rsidR="004E74BE" w:rsidRDefault="00533DFA">
            <w:pPr>
              <w:spacing w:before="40" w:after="40"/>
            </w:pPr>
            <w:r>
              <w:rPr>
                <w:rFonts w:ascii="Arial" w:hAnsi="Arial" w:cs="Arial"/>
                <w:color w:val="000000"/>
                <w:sz w:val="18"/>
              </w:rPr>
              <w:t>Team availability during academic breaks and finals</w:t>
            </w:r>
          </w:p>
        </w:tc>
        <w:tc>
          <w:tcPr>
            <w:tcW w:w="1584" w:type="dxa"/>
          </w:tcPr>
          <w:p w14:paraId="00461EEB" w14:textId="77777777" w:rsidR="004E74BE" w:rsidRDefault="00533DFA">
            <w:pPr>
              <w:spacing w:before="40" w:after="40"/>
            </w:pPr>
            <w:r>
              <w:rPr>
                <w:rFonts w:ascii="Arial" w:hAnsi="Arial" w:cs="Arial"/>
                <w:color w:val="000000"/>
                <w:sz w:val="18"/>
              </w:rPr>
              <w:t>Medium / Low</w:t>
            </w:r>
          </w:p>
        </w:tc>
        <w:tc>
          <w:tcPr>
            <w:tcW w:w="5472" w:type="dxa"/>
          </w:tcPr>
          <w:p w14:paraId="1D1CD412" w14:textId="77777777" w:rsidR="004E74BE" w:rsidRDefault="00533DFA">
            <w:pPr>
              <w:spacing w:before="40" w:after="40"/>
            </w:pPr>
            <w:r>
              <w:rPr>
                <w:rFonts w:ascii="Arial" w:hAnsi="Arial" w:cs="Arial"/>
                <w:color w:val="000000"/>
                <w:sz w:val="18"/>
              </w:rPr>
              <w:t>Plan around the academic calendar; share work across the team so no task depends on one person.</w:t>
            </w:r>
          </w:p>
        </w:tc>
      </w:tr>
    </w:tbl>
    <w:p w14:paraId="0C5F93F1" w14:textId="77777777" w:rsidR="004E74BE" w:rsidRDefault="004E74BE">
      <w:pPr>
        <w:spacing w:after="80"/>
      </w:pPr>
    </w:p>
    <w:p w14:paraId="0D10587E" w14:textId="77777777" w:rsidR="007550F6" w:rsidRPr="00DD3051" w:rsidRDefault="007550F6" w:rsidP="0072676D">
      <w:pPr>
        <w:pStyle w:val="Heading1"/>
      </w:pPr>
      <w:bookmarkStart w:id="32" w:name="_Toc522517987"/>
      <w:bookmarkStart w:id="33" w:name="_Toc522518072"/>
      <w:bookmarkStart w:id="34" w:name="_Toc241826465"/>
      <w:r w:rsidRPr="00DD3051">
        <w:t>Summary Milestone Schedule</w:t>
      </w:r>
      <w:bookmarkEnd w:id="32"/>
      <w:bookmarkEnd w:id="33"/>
      <w:bookmarkEnd w:id="34"/>
    </w:p>
    <w:p w14:paraId="49BB37BA" w14:textId="77777777" w:rsidR="004E74BE" w:rsidRDefault="00533DFA">
      <w:pPr>
        <w:spacing w:after="120"/>
      </w:pPr>
      <w:r>
        <w:rPr>
          <w:rFonts w:ascii="Arial" w:hAnsi="Arial" w:cs="Arial"/>
          <w:color w:val="000000"/>
        </w:rPr>
        <w:t>The schedule below is preliminary. Dates will be refined after the kickoff meeting with the industry partner and once the academic calendar for term two is confirmed. A detailed project plan will be developed after the charter is approved. A week-level Gantt chart of the full timeline is provided in Appendix 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6"/>
        <w:gridCol w:w="1561"/>
        <w:gridCol w:w="2091"/>
      </w:tblGrid>
      <w:tr w:rsidR="004E74BE" w14:paraId="37947FF0" w14:textId="77777777">
        <w:trPr>
          <w:tblHeader/>
        </w:trPr>
        <w:tc>
          <w:tcPr>
            <w:tcW w:w="6048" w:type="dxa"/>
            <w:shd w:val="clear" w:color="auto" w:fill="D9D9D9"/>
          </w:tcPr>
          <w:p w14:paraId="2E55B6BC" w14:textId="77777777" w:rsidR="004E74BE" w:rsidRDefault="00533DFA">
            <w:pPr>
              <w:spacing w:before="40" w:after="40"/>
            </w:pPr>
            <w:r>
              <w:rPr>
                <w:rFonts w:ascii="Arial" w:hAnsi="Arial" w:cs="Arial"/>
                <w:b/>
                <w:color w:val="000000"/>
                <w:sz w:val="18"/>
              </w:rPr>
              <w:t>Project Milestone</w:t>
            </w:r>
          </w:p>
        </w:tc>
        <w:tc>
          <w:tcPr>
            <w:tcW w:w="1584" w:type="dxa"/>
            <w:shd w:val="clear" w:color="auto" w:fill="D9D9D9"/>
          </w:tcPr>
          <w:p w14:paraId="29500DCF" w14:textId="77777777" w:rsidR="004E74BE" w:rsidRDefault="00533DFA">
            <w:pPr>
              <w:spacing w:before="40" w:after="40"/>
            </w:pPr>
            <w:r>
              <w:rPr>
                <w:rFonts w:ascii="Arial" w:hAnsi="Arial" w:cs="Arial"/>
                <w:b/>
                <w:color w:val="000000"/>
                <w:sz w:val="18"/>
              </w:rPr>
              <w:t>Forecast Date</w:t>
            </w:r>
          </w:p>
        </w:tc>
        <w:tc>
          <w:tcPr>
            <w:tcW w:w="2160" w:type="dxa"/>
            <w:shd w:val="clear" w:color="auto" w:fill="D9D9D9"/>
          </w:tcPr>
          <w:p w14:paraId="7F2E8AEC" w14:textId="77777777" w:rsidR="004E74BE" w:rsidRDefault="00533DFA">
            <w:pPr>
              <w:spacing w:before="40" w:after="40"/>
            </w:pPr>
            <w:r>
              <w:rPr>
                <w:rFonts w:ascii="Arial" w:hAnsi="Arial" w:cs="Arial"/>
                <w:b/>
                <w:color w:val="000000"/>
                <w:sz w:val="18"/>
              </w:rPr>
              <w:t>Owner</w:t>
            </w:r>
          </w:p>
        </w:tc>
      </w:tr>
      <w:tr w:rsidR="004E74BE" w14:paraId="3956A1D7" w14:textId="77777777">
        <w:tc>
          <w:tcPr>
            <w:tcW w:w="6048" w:type="dxa"/>
          </w:tcPr>
          <w:p w14:paraId="56FCEBEF" w14:textId="77777777" w:rsidR="004E74BE" w:rsidRDefault="00533DFA">
            <w:pPr>
              <w:spacing w:before="40" w:after="40"/>
            </w:pPr>
            <w:r>
              <w:rPr>
                <w:rFonts w:ascii="Arial" w:hAnsi="Arial" w:cs="Arial"/>
                <w:color w:val="000000"/>
                <w:sz w:val="18"/>
              </w:rPr>
              <w:t>Initiation: NDA and industry-partner paperwork signed</w:t>
            </w:r>
          </w:p>
        </w:tc>
        <w:tc>
          <w:tcPr>
            <w:tcW w:w="1584" w:type="dxa"/>
          </w:tcPr>
          <w:p w14:paraId="3FF4102F" w14:textId="77777777" w:rsidR="004E74BE" w:rsidRDefault="00533DFA">
            <w:pPr>
              <w:spacing w:before="40" w:after="40"/>
            </w:pPr>
            <w:r>
              <w:rPr>
                <w:rFonts w:ascii="Arial" w:hAnsi="Arial" w:cs="Arial"/>
                <w:color w:val="000000"/>
                <w:sz w:val="18"/>
              </w:rPr>
              <w:t>10/06/2026</w:t>
            </w:r>
          </w:p>
        </w:tc>
        <w:tc>
          <w:tcPr>
            <w:tcW w:w="2160" w:type="dxa"/>
          </w:tcPr>
          <w:p w14:paraId="111DA52E" w14:textId="77777777" w:rsidR="004E74BE" w:rsidRDefault="00533DFA">
            <w:pPr>
              <w:spacing w:before="40" w:after="40"/>
            </w:pPr>
            <w:r>
              <w:rPr>
                <w:rFonts w:ascii="Arial" w:hAnsi="Arial" w:cs="Arial"/>
                <w:color w:val="000000"/>
                <w:sz w:val="18"/>
              </w:rPr>
              <w:t>Team</w:t>
            </w:r>
          </w:p>
        </w:tc>
      </w:tr>
      <w:tr w:rsidR="004E74BE" w14:paraId="03E1674A" w14:textId="77777777">
        <w:tc>
          <w:tcPr>
            <w:tcW w:w="6048" w:type="dxa"/>
          </w:tcPr>
          <w:p w14:paraId="4B8B7D90" w14:textId="77777777" w:rsidR="004E74BE" w:rsidRDefault="00533DFA">
            <w:pPr>
              <w:spacing w:before="40" w:after="40"/>
            </w:pPr>
            <w:r>
              <w:rPr>
                <w:rFonts w:ascii="Arial" w:hAnsi="Arial" w:cs="Arial"/>
                <w:color w:val="000000"/>
                <w:sz w:val="18"/>
              </w:rPr>
              <w:t>Initiation: kickoff meeting with industry partner; charter approved</w:t>
            </w:r>
          </w:p>
        </w:tc>
        <w:tc>
          <w:tcPr>
            <w:tcW w:w="1584" w:type="dxa"/>
          </w:tcPr>
          <w:p w14:paraId="415CC997" w14:textId="77777777" w:rsidR="004E74BE" w:rsidRDefault="00533DFA">
            <w:pPr>
              <w:spacing w:before="40" w:after="40"/>
            </w:pPr>
            <w:r>
              <w:rPr>
                <w:rFonts w:ascii="Arial" w:hAnsi="Arial" w:cs="Arial"/>
                <w:color w:val="000000"/>
                <w:sz w:val="18"/>
              </w:rPr>
              <w:t>10/09/2026</w:t>
            </w:r>
          </w:p>
        </w:tc>
        <w:tc>
          <w:tcPr>
            <w:tcW w:w="2160" w:type="dxa"/>
          </w:tcPr>
          <w:p w14:paraId="1FAE7C40" w14:textId="77777777" w:rsidR="004E74BE" w:rsidRDefault="00533DFA">
            <w:pPr>
              <w:spacing w:before="40" w:after="40"/>
            </w:pPr>
            <w:r>
              <w:rPr>
                <w:rFonts w:ascii="Arial" w:hAnsi="Arial" w:cs="Arial"/>
                <w:color w:val="000000"/>
                <w:sz w:val="18"/>
              </w:rPr>
              <w:t>Team</w:t>
            </w:r>
          </w:p>
        </w:tc>
      </w:tr>
      <w:tr w:rsidR="004E74BE" w14:paraId="52509ED7" w14:textId="77777777">
        <w:tc>
          <w:tcPr>
            <w:tcW w:w="6048" w:type="dxa"/>
          </w:tcPr>
          <w:p w14:paraId="794432A8" w14:textId="77777777" w:rsidR="004E74BE" w:rsidRDefault="00533DFA">
            <w:pPr>
              <w:spacing w:before="40" w:after="40"/>
            </w:pPr>
            <w:r>
              <w:rPr>
                <w:rFonts w:ascii="Arial" w:hAnsi="Arial" w:cs="Arial"/>
                <w:color w:val="000000"/>
                <w:sz w:val="18"/>
              </w:rPr>
              <w:t>Planning: repository, EAS, and store-account access granted; baseline build verified</w:t>
            </w:r>
          </w:p>
        </w:tc>
        <w:tc>
          <w:tcPr>
            <w:tcW w:w="1584" w:type="dxa"/>
          </w:tcPr>
          <w:p w14:paraId="485860C0" w14:textId="77777777" w:rsidR="004E74BE" w:rsidRDefault="00533DFA">
            <w:pPr>
              <w:spacing w:before="40" w:after="40"/>
            </w:pPr>
            <w:r>
              <w:rPr>
                <w:rFonts w:ascii="Arial" w:hAnsi="Arial" w:cs="Arial"/>
                <w:color w:val="000000"/>
                <w:sz w:val="18"/>
              </w:rPr>
              <w:t>10/16/2026</w:t>
            </w:r>
          </w:p>
        </w:tc>
        <w:tc>
          <w:tcPr>
            <w:tcW w:w="2160" w:type="dxa"/>
          </w:tcPr>
          <w:p w14:paraId="01847A33" w14:textId="77777777" w:rsidR="004E74BE" w:rsidRDefault="00533DFA">
            <w:pPr>
              <w:spacing w:before="40" w:after="40"/>
            </w:pPr>
            <w:r>
              <w:rPr>
                <w:rFonts w:ascii="Arial" w:hAnsi="Arial" w:cs="Arial"/>
                <w:color w:val="000000"/>
                <w:sz w:val="18"/>
              </w:rPr>
              <w:t>Team</w:t>
            </w:r>
          </w:p>
        </w:tc>
      </w:tr>
      <w:tr w:rsidR="004E74BE" w14:paraId="2DB04FAD" w14:textId="77777777">
        <w:tc>
          <w:tcPr>
            <w:tcW w:w="6048" w:type="dxa"/>
          </w:tcPr>
          <w:p w14:paraId="79EA6D4D" w14:textId="77777777" w:rsidR="004E74BE" w:rsidRDefault="00533DFA">
            <w:pPr>
              <w:spacing w:before="40" w:after="40"/>
            </w:pPr>
            <w:r>
              <w:rPr>
                <w:rFonts w:ascii="Arial" w:hAnsi="Arial" w:cs="Arial"/>
                <w:color w:val="000000"/>
                <w:sz w:val="18"/>
              </w:rPr>
              <w:t>Requirements analysis: acceptance criteria and OS support matrix targets confirmed with partner</w:t>
            </w:r>
          </w:p>
        </w:tc>
        <w:tc>
          <w:tcPr>
            <w:tcW w:w="1584" w:type="dxa"/>
          </w:tcPr>
          <w:p w14:paraId="31702E6A" w14:textId="77777777" w:rsidR="004E74BE" w:rsidRDefault="00533DFA">
            <w:pPr>
              <w:spacing w:before="40" w:after="40"/>
            </w:pPr>
            <w:r>
              <w:rPr>
                <w:rFonts w:ascii="Arial" w:hAnsi="Arial" w:cs="Arial"/>
                <w:color w:val="000000"/>
                <w:sz w:val="18"/>
              </w:rPr>
              <w:t>10/23/2026</w:t>
            </w:r>
          </w:p>
        </w:tc>
        <w:tc>
          <w:tcPr>
            <w:tcW w:w="2160" w:type="dxa"/>
          </w:tcPr>
          <w:p w14:paraId="37B173B2" w14:textId="77777777" w:rsidR="004E74BE" w:rsidRDefault="00533DFA">
            <w:pPr>
              <w:spacing w:before="40" w:after="40"/>
            </w:pPr>
            <w:r>
              <w:rPr>
                <w:rFonts w:ascii="Arial" w:hAnsi="Arial" w:cs="Arial"/>
                <w:color w:val="000000"/>
                <w:sz w:val="18"/>
              </w:rPr>
              <w:t>Team</w:t>
            </w:r>
          </w:p>
        </w:tc>
      </w:tr>
      <w:tr w:rsidR="004E74BE" w14:paraId="254AE1B8" w14:textId="77777777">
        <w:tc>
          <w:tcPr>
            <w:tcW w:w="6048" w:type="dxa"/>
          </w:tcPr>
          <w:p w14:paraId="5FED7BC8" w14:textId="77777777" w:rsidR="004E74BE" w:rsidRDefault="00533DFA">
            <w:pPr>
              <w:spacing w:before="40" w:after="40"/>
            </w:pPr>
            <w:r>
              <w:rPr>
                <w:rFonts w:ascii="Arial" w:hAnsi="Arial" w:cs="Arial"/>
                <w:color w:val="000000"/>
                <w:sz w:val="18"/>
              </w:rPr>
              <w:t>Crash and error reporting live in all build configurations; triage runbook drafted</w:t>
            </w:r>
          </w:p>
        </w:tc>
        <w:tc>
          <w:tcPr>
            <w:tcW w:w="1584" w:type="dxa"/>
          </w:tcPr>
          <w:p w14:paraId="34B2A2FD" w14:textId="77777777" w:rsidR="004E74BE" w:rsidRDefault="00533DFA">
            <w:pPr>
              <w:spacing w:before="40" w:after="40"/>
            </w:pPr>
            <w:r>
              <w:rPr>
                <w:rFonts w:ascii="Arial" w:hAnsi="Arial" w:cs="Arial"/>
                <w:color w:val="000000"/>
                <w:sz w:val="18"/>
              </w:rPr>
              <w:t>10/30/2026</w:t>
            </w:r>
          </w:p>
        </w:tc>
        <w:tc>
          <w:tcPr>
            <w:tcW w:w="2160" w:type="dxa"/>
          </w:tcPr>
          <w:p w14:paraId="44239D00" w14:textId="77777777" w:rsidR="004E74BE" w:rsidRDefault="00533DFA">
            <w:pPr>
              <w:spacing w:before="40" w:after="40"/>
            </w:pPr>
            <w:r>
              <w:rPr>
                <w:rFonts w:ascii="Arial" w:hAnsi="Arial" w:cs="Arial"/>
                <w:color w:val="000000"/>
                <w:sz w:val="18"/>
              </w:rPr>
              <w:t>Team</w:t>
            </w:r>
          </w:p>
        </w:tc>
      </w:tr>
      <w:tr w:rsidR="004E74BE" w14:paraId="3EAF62B1" w14:textId="77777777">
        <w:tc>
          <w:tcPr>
            <w:tcW w:w="6048" w:type="dxa"/>
          </w:tcPr>
          <w:p w14:paraId="44C205B8" w14:textId="77777777" w:rsidR="004E74BE" w:rsidRDefault="00533DFA">
            <w:pPr>
              <w:spacing w:before="40" w:after="40"/>
            </w:pPr>
            <w:r>
              <w:rPr>
                <w:rFonts w:ascii="Arial" w:hAnsi="Arial" w:cs="Arial"/>
                <w:color w:val="000000"/>
                <w:sz w:val="18"/>
              </w:rPr>
              <w:t>Build-and-submit pipeline producing signed iOS and Android builds from one command</w:t>
            </w:r>
          </w:p>
        </w:tc>
        <w:tc>
          <w:tcPr>
            <w:tcW w:w="1584" w:type="dxa"/>
          </w:tcPr>
          <w:p w14:paraId="62622E52" w14:textId="77777777" w:rsidR="004E74BE" w:rsidRDefault="00533DFA">
            <w:pPr>
              <w:spacing w:before="40" w:after="40"/>
            </w:pPr>
            <w:r>
              <w:rPr>
                <w:rFonts w:ascii="Arial" w:hAnsi="Arial" w:cs="Arial"/>
                <w:color w:val="000000"/>
                <w:sz w:val="18"/>
              </w:rPr>
              <w:t>11/06/2026</w:t>
            </w:r>
          </w:p>
        </w:tc>
        <w:tc>
          <w:tcPr>
            <w:tcW w:w="2160" w:type="dxa"/>
          </w:tcPr>
          <w:p w14:paraId="6B97EEC1" w14:textId="77777777" w:rsidR="004E74BE" w:rsidRDefault="00533DFA">
            <w:pPr>
              <w:spacing w:before="40" w:after="40"/>
            </w:pPr>
            <w:r>
              <w:rPr>
                <w:rFonts w:ascii="Arial" w:hAnsi="Arial" w:cs="Arial"/>
                <w:color w:val="000000"/>
                <w:sz w:val="18"/>
              </w:rPr>
              <w:t>Team</w:t>
            </w:r>
          </w:p>
        </w:tc>
      </w:tr>
      <w:tr w:rsidR="004E74BE" w14:paraId="09D65EAD" w14:textId="77777777">
        <w:tc>
          <w:tcPr>
            <w:tcW w:w="6048" w:type="dxa"/>
          </w:tcPr>
          <w:p w14:paraId="6969EE73" w14:textId="77777777" w:rsidR="004E74BE" w:rsidRDefault="00533DFA">
            <w:pPr>
              <w:spacing w:before="40" w:after="40"/>
            </w:pPr>
            <w:r>
              <w:rPr>
                <w:rFonts w:ascii="Arial" w:hAnsi="Arial" w:cs="Arial"/>
                <w:color w:val="000000"/>
                <w:sz w:val="18"/>
              </w:rPr>
              <w:t>Minimal build submitted to TestFlight and Google Play internal testing (within first 6 weeks)</w:t>
            </w:r>
          </w:p>
        </w:tc>
        <w:tc>
          <w:tcPr>
            <w:tcW w:w="1584" w:type="dxa"/>
          </w:tcPr>
          <w:p w14:paraId="1FED9CED" w14:textId="77777777" w:rsidR="004E74BE" w:rsidRDefault="00533DFA">
            <w:pPr>
              <w:spacing w:before="40" w:after="40"/>
            </w:pPr>
            <w:r>
              <w:rPr>
                <w:rFonts w:ascii="Arial" w:hAnsi="Arial" w:cs="Arial"/>
                <w:color w:val="000000"/>
                <w:sz w:val="18"/>
              </w:rPr>
              <w:t>11/13/2026</w:t>
            </w:r>
          </w:p>
        </w:tc>
        <w:tc>
          <w:tcPr>
            <w:tcW w:w="2160" w:type="dxa"/>
          </w:tcPr>
          <w:p w14:paraId="79AA0031" w14:textId="77777777" w:rsidR="004E74BE" w:rsidRDefault="00533DFA">
            <w:pPr>
              <w:spacing w:before="40" w:after="40"/>
            </w:pPr>
            <w:r>
              <w:rPr>
                <w:rFonts w:ascii="Arial" w:hAnsi="Arial" w:cs="Arial"/>
                <w:color w:val="000000"/>
                <w:sz w:val="18"/>
              </w:rPr>
              <w:t>Team</w:t>
            </w:r>
          </w:p>
        </w:tc>
      </w:tr>
      <w:tr w:rsidR="004E74BE" w14:paraId="4C4B2E19" w14:textId="77777777">
        <w:tc>
          <w:tcPr>
            <w:tcW w:w="6048" w:type="dxa"/>
          </w:tcPr>
          <w:p w14:paraId="7FFAC486" w14:textId="77777777" w:rsidR="004E74BE" w:rsidRDefault="00533DFA">
            <w:pPr>
              <w:spacing w:before="40" w:after="40"/>
            </w:pPr>
            <w:r>
              <w:rPr>
                <w:rFonts w:ascii="Arial" w:hAnsi="Arial" w:cs="Arial"/>
                <w:color w:val="000000"/>
                <w:sz w:val="18"/>
              </w:rPr>
              <w:t>Automated 19-screen smoke test running in CI</w:t>
            </w:r>
          </w:p>
        </w:tc>
        <w:tc>
          <w:tcPr>
            <w:tcW w:w="1584" w:type="dxa"/>
          </w:tcPr>
          <w:p w14:paraId="525232ED" w14:textId="77777777" w:rsidR="004E74BE" w:rsidRDefault="00533DFA">
            <w:pPr>
              <w:spacing w:before="40" w:after="40"/>
            </w:pPr>
            <w:r>
              <w:rPr>
                <w:rFonts w:ascii="Arial" w:hAnsi="Arial" w:cs="Arial"/>
                <w:color w:val="000000"/>
                <w:sz w:val="18"/>
              </w:rPr>
              <w:t>12/04/2026</w:t>
            </w:r>
          </w:p>
        </w:tc>
        <w:tc>
          <w:tcPr>
            <w:tcW w:w="2160" w:type="dxa"/>
          </w:tcPr>
          <w:p w14:paraId="36789DD1" w14:textId="77777777" w:rsidR="004E74BE" w:rsidRDefault="00533DFA">
            <w:pPr>
              <w:spacing w:before="40" w:after="40"/>
            </w:pPr>
            <w:r>
              <w:rPr>
                <w:rFonts w:ascii="Arial" w:hAnsi="Arial" w:cs="Arial"/>
                <w:color w:val="000000"/>
                <w:sz w:val="18"/>
              </w:rPr>
              <w:t>Team</w:t>
            </w:r>
          </w:p>
        </w:tc>
      </w:tr>
      <w:tr w:rsidR="004E74BE" w14:paraId="388A5EE0" w14:textId="77777777">
        <w:tc>
          <w:tcPr>
            <w:tcW w:w="6048" w:type="dxa"/>
          </w:tcPr>
          <w:p w14:paraId="7B344062" w14:textId="77777777" w:rsidR="004E74BE" w:rsidRDefault="00533DFA">
            <w:pPr>
              <w:spacing w:before="40" w:after="40"/>
            </w:pPr>
            <w:r>
              <w:rPr>
                <w:rFonts w:ascii="Arial" w:hAnsi="Arial" w:cs="Arial"/>
                <w:color w:val="000000"/>
                <w:sz w:val="18"/>
              </w:rPr>
              <w:t>OS support matrix documented and validated on physical devices</w:t>
            </w:r>
          </w:p>
        </w:tc>
        <w:tc>
          <w:tcPr>
            <w:tcW w:w="1584" w:type="dxa"/>
          </w:tcPr>
          <w:p w14:paraId="1E96DE7F" w14:textId="77777777" w:rsidR="004E74BE" w:rsidRDefault="00533DFA">
            <w:pPr>
              <w:spacing w:before="40" w:after="40"/>
            </w:pPr>
            <w:r>
              <w:rPr>
                <w:rFonts w:ascii="Arial" w:hAnsi="Arial" w:cs="Arial"/>
                <w:color w:val="000000"/>
                <w:sz w:val="18"/>
              </w:rPr>
              <w:t>12/11/2026</w:t>
            </w:r>
          </w:p>
        </w:tc>
        <w:tc>
          <w:tcPr>
            <w:tcW w:w="2160" w:type="dxa"/>
          </w:tcPr>
          <w:p w14:paraId="1CE28162" w14:textId="77777777" w:rsidR="004E74BE" w:rsidRDefault="00533DFA">
            <w:pPr>
              <w:spacing w:before="40" w:after="40"/>
            </w:pPr>
            <w:r>
              <w:rPr>
                <w:rFonts w:ascii="Arial" w:hAnsi="Arial" w:cs="Arial"/>
                <w:color w:val="000000"/>
                <w:sz w:val="18"/>
              </w:rPr>
              <w:t>Team</w:t>
            </w:r>
          </w:p>
        </w:tc>
      </w:tr>
      <w:tr w:rsidR="004E74BE" w14:paraId="79B46FAE" w14:textId="77777777">
        <w:tc>
          <w:tcPr>
            <w:tcW w:w="6048" w:type="dxa"/>
          </w:tcPr>
          <w:p w14:paraId="2F667BC9" w14:textId="77777777" w:rsidR="004E74BE" w:rsidRDefault="00533DFA">
            <w:pPr>
              <w:spacing w:before="40" w:after="40"/>
            </w:pPr>
            <w:r>
              <w:rPr>
                <w:rFonts w:ascii="Arial" w:hAnsi="Arial" w:cs="Arial"/>
                <w:color w:val="000000"/>
                <w:sz w:val="18"/>
              </w:rPr>
              <w:t>Term one review: TestFlight / Play acceptance confirmed; term-one deliverables complete (end of term one)</w:t>
            </w:r>
          </w:p>
        </w:tc>
        <w:tc>
          <w:tcPr>
            <w:tcW w:w="1584" w:type="dxa"/>
          </w:tcPr>
          <w:p w14:paraId="09A7A1A5" w14:textId="77777777" w:rsidR="004E74BE" w:rsidRDefault="00533DFA">
            <w:pPr>
              <w:spacing w:before="40" w:after="40"/>
            </w:pPr>
            <w:r>
              <w:rPr>
                <w:rFonts w:ascii="Arial" w:hAnsi="Arial" w:cs="Arial"/>
                <w:color w:val="000000"/>
                <w:sz w:val="18"/>
              </w:rPr>
              <w:t>12/20/2026</w:t>
            </w:r>
          </w:p>
        </w:tc>
        <w:tc>
          <w:tcPr>
            <w:tcW w:w="2160" w:type="dxa"/>
          </w:tcPr>
          <w:p w14:paraId="7EF0DF53" w14:textId="77777777" w:rsidR="004E74BE" w:rsidRDefault="00533DFA">
            <w:pPr>
              <w:spacing w:before="40" w:after="40"/>
            </w:pPr>
            <w:r>
              <w:rPr>
                <w:rFonts w:ascii="Arial" w:hAnsi="Arial" w:cs="Arial"/>
                <w:color w:val="000000"/>
                <w:sz w:val="18"/>
              </w:rPr>
              <w:t>Team</w:t>
            </w:r>
          </w:p>
        </w:tc>
      </w:tr>
      <w:tr w:rsidR="004E74BE" w14:paraId="6805EA34" w14:textId="77777777">
        <w:tc>
          <w:tcPr>
            <w:tcW w:w="6048" w:type="dxa"/>
          </w:tcPr>
          <w:p w14:paraId="1A2D6238" w14:textId="77777777" w:rsidR="004E74BE" w:rsidRDefault="00533DFA">
            <w:pPr>
              <w:spacing w:before="40" w:after="40"/>
            </w:pPr>
            <w:r>
              <w:rPr>
                <w:rFonts w:ascii="Arial" w:hAnsi="Arial" w:cs="Arial"/>
                <w:color w:val="000000"/>
                <w:sz w:val="18"/>
              </w:rPr>
              <w:t>Design: shared component definition approach and offline/conflict strategy approved</w:t>
            </w:r>
          </w:p>
        </w:tc>
        <w:tc>
          <w:tcPr>
            <w:tcW w:w="1584" w:type="dxa"/>
          </w:tcPr>
          <w:p w14:paraId="5A1DC97F" w14:textId="77777777" w:rsidR="004E74BE" w:rsidRDefault="00533DFA">
            <w:pPr>
              <w:spacing w:before="40" w:after="40"/>
            </w:pPr>
            <w:r>
              <w:rPr>
                <w:rFonts w:ascii="Arial" w:hAnsi="Arial" w:cs="Arial"/>
                <w:color w:val="000000"/>
                <w:sz w:val="18"/>
              </w:rPr>
              <w:t>01/29/2027</w:t>
            </w:r>
          </w:p>
        </w:tc>
        <w:tc>
          <w:tcPr>
            <w:tcW w:w="2160" w:type="dxa"/>
          </w:tcPr>
          <w:p w14:paraId="43C7EE18" w14:textId="77777777" w:rsidR="004E74BE" w:rsidRDefault="00533DFA">
            <w:pPr>
              <w:spacing w:before="40" w:after="40"/>
            </w:pPr>
            <w:r>
              <w:rPr>
                <w:rFonts w:ascii="Arial" w:hAnsi="Arial" w:cs="Arial"/>
                <w:color w:val="000000"/>
                <w:sz w:val="18"/>
              </w:rPr>
              <w:t>Team</w:t>
            </w:r>
          </w:p>
        </w:tc>
      </w:tr>
      <w:tr w:rsidR="004E74BE" w14:paraId="40EB3690" w14:textId="77777777">
        <w:tc>
          <w:tcPr>
            <w:tcW w:w="6048" w:type="dxa"/>
          </w:tcPr>
          <w:p w14:paraId="45F6C4C7" w14:textId="77777777" w:rsidR="004E74BE" w:rsidRDefault="00533DFA">
            <w:pPr>
              <w:spacing w:before="40" w:after="40"/>
            </w:pPr>
            <w:r>
              <w:rPr>
                <w:rFonts w:ascii="Arial" w:hAnsi="Arial" w:cs="Arial"/>
                <w:color w:val="000000"/>
                <w:sz w:val="18"/>
              </w:rPr>
              <w:t>Development: shared definition consumed by web and mobile for 5+ components</w:t>
            </w:r>
          </w:p>
        </w:tc>
        <w:tc>
          <w:tcPr>
            <w:tcW w:w="1584" w:type="dxa"/>
          </w:tcPr>
          <w:p w14:paraId="26E7D1BF" w14:textId="77777777" w:rsidR="004E74BE" w:rsidRDefault="00533DFA">
            <w:pPr>
              <w:spacing w:before="40" w:after="40"/>
            </w:pPr>
            <w:r>
              <w:rPr>
                <w:rFonts w:ascii="Arial" w:hAnsi="Arial" w:cs="Arial"/>
                <w:color w:val="000000"/>
                <w:sz w:val="18"/>
              </w:rPr>
              <w:t>03/05/2027</w:t>
            </w:r>
          </w:p>
        </w:tc>
        <w:tc>
          <w:tcPr>
            <w:tcW w:w="2160" w:type="dxa"/>
          </w:tcPr>
          <w:p w14:paraId="266662DB" w14:textId="77777777" w:rsidR="004E74BE" w:rsidRDefault="00533DFA">
            <w:pPr>
              <w:spacing w:before="40" w:after="40"/>
            </w:pPr>
            <w:r>
              <w:rPr>
                <w:rFonts w:ascii="Arial" w:hAnsi="Arial" w:cs="Arial"/>
                <w:color w:val="000000"/>
                <w:sz w:val="18"/>
              </w:rPr>
              <w:t>Team</w:t>
            </w:r>
          </w:p>
        </w:tc>
      </w:tr>
      <w:tr w:rsidR="004E74BE" w14:paraId="18AD6E10" w14:textId="77777777">
        <w:tc>
          <w:tcPr>
            <w:tcW w:w="6048" w:type="dxa"/>
          </w:tcPr>
          <w:p w14:paraId="1A990556" w14:textId="77777777" w:rsidR="004E74BE" w:rsidRDefault="00533DFA">
            <w:pPr>
              <w:spacing w:before="40" w:after="40"/>
            </w:pPr>
            <w:r>
              <w:rPr>
                <w:rFonts w:ascii="Arial" w:hAnsi="Arial" w:cs="Arial"/>
                <w:color w:val="000000"/>
                <w:sz w:val="18"/>
              </w:rPr>
              <w:t>Development: offline cache with staleness indicators</w:t>
            </w:r>
          </w:p>
        </w:tc>
        <w:tc>
          <w:tcPr>
            <w:tcW w:w="1584" w:type="dxa"/>
          </w:tcPr>
          <w:p w14:paraId="7B6E719B" w14:textId="77777777" w:rsidR="004E74BE" w:rsidRDefault="00533DFA">
            <w:pPr>
              <w:spacing w:before="40" w:after="40"/>
            </w:pPr>
            <w:r>
              <w:rPr>
                <w:rFonts w:ascii="Arial" w:hAnsi="Arial" w:cs="Arial"/>
                <w:color w:val="000000"/>
                <w:sz w:val="18"/>
              </w:rPr>
              <w:t>03/12/2027</w:t>
            </w:r>
          </w:p>
        </w:tc>
        <w:tc>
          <w:tcPr>
            <w:tcW w:w="2160" w:type="dxa"/>
          </w:tcPr>
          <w:p w14:paraId="57093E72" w14:textId="77777777" w:rsidR="004E74BE" w:rsidRDefault="00533DFA">
            <w:pPr>
              <w:spacing w:before="40" w:after="40"/>
            </w:pPr>
            <w:r>
              <w:rPr>
                <w:rFonts w:ascii="Arial" w:hAnsi="Arial" w:cs="Arial"/>
                <w:color w:val="000000"/>
                <w:sz w:val="18"/>
              </w:rPr>
              <w:t>Team</w:t>
            </w:r>
          </w:p>
        </w:tc>
      </w:tr>
      <w:tr w:rsidR="004E74BE" w14:paraId="746D6C56" w14:textId="77777777">
        <w:tc>
          <w:tcPr>
            <w:tcW w:w="6048" w:type="dxa"/>
          </w:tcPr>
          <w:p w14:paraId="50641CB3" w14:textId="77777777" w:rsidR="004E74BE" w:rsidRDefault="00533DFA">
            <w:pPr>
              <w:spacing w:before="40" w:after="40"/>
            </w:pPr>
            <w:r>
              <w:rPr>
                <w:rFonts w:ascii="Arial" w:hAnsi="Arial" w:cs="Arial"/>
                <w:color w:val="000000"/>
                <w:sz w:val="18"/>
              </w:rPr>
              <w:t>Development: optimistic writes with documented conflict resolution</w:t>
            </w:r>
          </w:p>
        </w:tc>
        <w:tc>
          <w:tcPr>
            <w:tcW w:w="1584" w:type="dxa"/>
          </w:tcPr>
          <w:p w14:paraId="2BADE468" w14:textId="77777777" w:rsidR="004E74BE" w:rsidRDefault="00533DFA">
            <w:pPr>
              <w:spacing w:before="40" w:after="40"/>
            </w:pPr>
            <w:r>
              <w:rPr>
                <w:rFonts w:ascii="Arial" w:hAnsi="Arial" w:cs="Arial"/>
                <w:color w:val="000000"/>
                <w:sz w:val="18"/>
              </w:rPr>
              <w:t>03/26/2027</w:t>
            </w:r>
          </w:p>
        </w:tc>
        <w:tc>
          <w:tcPr>
            <w:tcW w:w="2160" w:type="dxa"/>
          </w:tcPr>
          <w:p w14:paraId="49203A67" w14:textId="77777777" w:rsidR="004E74BE" w:rsidRDefault="00533DFA">
            <w:pPr>
              <w:spacing w:before="40" w:after="40"/>
            </w:pPr>
            <w:r>
              <w:rPr>
                <w:rFonts w:ascii="Arial" w:hAnsi="Arial" w:cs="Arial"/>
                <w:color w:val="000000"/>
                <w:sz w:val="18"/>
              </w:rPr>
              <w:t>Team</w:t>
            </w:r>
          </w:p>
        </w:tc>
      </w:tr>
      <w:tr w:rsidR="004E74BE" w14:paraId="2A60017F" w14:textId="77777777">
        <w:tc>
          <w:tcPr>
            <w:tcW w:w="6048" w:type="dxa"/>
          </w:tcPr>
          <w:p w14:paraId="24E2272A" w14:textId="77777777" w:rsidR="004E74BE" w:rsidRDefault="00533DFA">
            <w:pPr>
              <w:spacing w:before="40" w:after="40"/>
            </w:pPr>
            <w:r>
              <w:rPr>
                <w:rFonts w:ascii="Arial" w:hAnsi="Arial" w:cs="Arial"/>
                <w:color w:val="000000"/>
                <w:sz w:val="18"/>
              </w:rPr>
              <w:lastRenderedPageBreak/>
              <w:t>Final 30-day crash-free window (target 99.5%+) completed</w:t>
            </w:r>
          </w:p>
        </w:tc>
        <w:tc>
          <w:tcPr>
            <w:tcW w:w="1584" w:type="dxa"/>
          </w:tcPr>
          <w:p w14:paraId="13053CEB" w14:textId="77777777" w:rsidR="004E74BE" w:rsidRDefault="00533DFA">
            <w:pPr>
              <w:spacing w:before="40" w:after="40"/>
            </w:pPr>
            <w:r>
              <w:rPr>
                <w:rFonts w:ascii="Arial" w:hAnsi="Arial" w:cs="Arial"/>
                <w:color w:val="000000"/>
                <w:sz w:val="18"/>
              </w:rPr>
              <w:t>04/16/2027</w:t>
            </w:r>
          </w:p>
        </w:tc>
        <w:tc>
          <w:tcPr>
            <w:tcW w:w="2160" w:type="dxa"/>
          </w:tcPr>
          <w:p w14:paraId="4AFEC1DC" w14:textId="77777777" w:rsidR="004E74BE" w:rsidRDefault="00533DFA">
            <w:pPr>
              <w:spacing w:before="40" w:after="40"/>
            </w:pPr>
            <w:r>
              <w:rPr>
                <w:rFonts w:ascii="Arial" w:hAnsi="Arial" w:cs="Arial"/>
                <w:color w:val="000000"/>
                <w:sz w:val="18"/>
              </w:rPr>
              <w:t>Team</w:t>
            </w:r>
          </w:p>
        </w:tc>
      </w:tr>
      <w:tr w:rsidR="004E74BE" w14:paraId="4CA90325" w14:textId="77777777">
        <w:tc>
          <w:tcPr>
            <w:tcW w:w="6048" w:type="dxa"/>
          </w:tcPr>
          <w:p w14:paraId="4026202E" w14:textId="77777777" w:rsidR="004E74BE" w:rsidRDefault="00533DFA">
            <w:pPr>
              <w:spacing w:before="40" w:after="40"/>
            </w:pPr>
            <w:r>
              <w:rPr>
                <w:rFonts w:ascii="Arial" w:hAnsi="Arial" w:cs="Arial"/>
                <w:color w:val="000000"/>
                <w:sz w:val="18"/>
              </w:rPr>
              <w:t>Final presentation and live demonstration on physical devices (last day of face-to-face instruction; term ends 04/25/2027)</w:t>
            </w:r>
          </w:p>
        </w:tc>
        <w:tc>
          <w:tcPr>
            <w:tcW w:w="1584" w:type="dxa"/>
          </w:tcPr>
          <w:p w14:paraId="11AD63A6" w14:textId="77777777" w:rsidR="004E74BE" w:rsidRDefault="00533DFA">
            <w:pPr>
              <w:spacing w:before="40" w:after="40"/>
            </w:pPr>
            <w:r>
              <w:rPr>
                <w:rFonts w:ascii="Arial" w:hAnsi="Arial" w:cs="Arial"/>
                <w:color w:val="000000"/>
                <w:sz w:val="18"/>
              </w:rPr>
              <w:t>04/23/2027</w:t>
            </w:r>
          </w:p>
        </w:tc>
        <w:tc>
          <w:tcPr>
            <w:tcW w:w="2160" w:type="dxa"/>
          </w:tcPr>
          <w:p w14:paraId="43D4901A" w14:textId="77777777" w:rsidR="004E74BE" w:rsidRDefault="00533DFA">
            <w:pPr>
              <w:spacing w:before="40" w:after="40"/>
            </w:pPr>
            <w:r>
              <w:rPr>
                <w:rFonts w:ascii="Arial" w:hAnsi="Arial" w:cs="Arial"/>
                <w:color w:val="000000"/>
                <w:sz w:val="18"/>
              </w:rPr>
              <w:t>Team</w:t>
            </w:r>
          </w:p>
        </w:tc>
      </w:tr>
    </w:tbl>
    <w:p w14:paraId="0AEA8A25" w14:textId="77777777" w:rsidR="004E74BE" w:rsidRDefault="004E74BE">
      <w:pPr>
        <w:spacing w:after="80"/>
      </w:pPr>
    </w:p>
    <w:p w14:paraId="054AACC8" w14:textId="77777777" w:rsidR="007550F6" w:rsidRPr="00DD3051" w:rsidRDefault="007550F6" w:rsidP="00DB7899">
      <w:pPr>
        <w:pStyle w:val="Heading1"/>
      </w:pPr>
      <w:bookmarkStart w:id="35" w:name="_Toc522517988"/>
      <w:bookmarkStart w:id="36" w:name="_Toc522518073"/>
      <w:bookmarkStart w:id="37" w:name="_Toc241826466"/>
      <w:r w:rsidRPr="00DD3051">
        <w:t xml:space="preserve">Summary </w:t>
      </w:r>
      <w:r w:rsidR="00F82BC5" w:rsidRPr="00DD3051">
        <w:t xml:space="preserve">Estimated </w:t>
      </w:r>
      <w:r w:rsidRPr="00DD3051">
        <w:t>Budget</w:t>
      </w:r>
      <w:bookmarkEnd w:id="35"/>
      <w:bookmarkEnd w:id="36"/>
      <w:bookmarkEnd w:id="37"/>
    </w:p>
    <w:p w14:paraId="62C26FE7" w14:textId="77777777" w:rsidR="004E74BE" w:rsidRDefault="00533DFA">
      <w:pPr>
        <w:spacing w:after="120"/>
      </w:pPr>
      <w:r>
        <w:rPr>
          <w:rFonts w:ascii="Arial" w:hAnsi="Arial" w:cs="Arial"/>
          <w:color w:val="000000"/>
        </w:rPr>
        <w:t>All costs in this section are tentative. The team has not yet met with the industry partner, and a full breakdown of expenses will be confirmed at the kickoff meeting. The tentative budget for the Studio XE Mobile: Release Readiness and Offline Capability project is $2,000, well under the $4,000 limit. It is to be funded through the industry partner and/or the GCU capstone program; funding responsibility will be confirmed with the partner contact after the NDA is signed. Because the application is published under the partner's organization, app store fees are expected to be paid by the partner and are shown as $0. If the partner's existing Expo and error-reporting accounts are used, actual out-of-pocket cost will be lower. This forecasted amount will be adjusted during the Concept Development, Planning, and Requirements Analysis phases to derive a more precise budget.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1"/>
        <w:gridCol w:w="1977"/>
      </w:tblGrid>
      <w:tr w:rsidR="004E74BE" w14:paraId="190060BF" w14:textId="77777777">
        <w:trPr>
          <w:tblHeader/>
        </w:trPr>
        <w:tc>
          <w:tcPr>
            <w:tcW w:w="7776" w:type="dxa"/>
            <w:shd w:val="clear" w:color="auto" w:fill="D9D9D9"/>
          </w:tcPr>
          <w:p w14:paraId="584BCF2D" w14:textId="77777777" w:rsidR="004E74BE" w:rsidRDefault="00533DFA">
            <w:pPr>
              <w:spacing w:before="40" w:after="40"/>
            </w:pPr>
            <w:r>
              <w:rPr>
                <w:rFonts w:ascii="Arial" w:hAnsi="Arial" w:cs="Arial"/>
                <w:b/>
                <w:color w:val="000000"/>
                <w:sz w:val="18"/>
              </w:rPr>
              <w:t>Rough Order of Magnitude Item</w:t>
            </w:r>
          </w:p>
        </w:tc>
        <w:tc>
          <w:tcPr>
            <w:tcW w:w="2016" w:type="dxa"/>
            <w:shd w:val="clear" w:color="auto" w:fill="D9D9D9"/>
          </w:tcPr>
          <w:p w14:paraId="6F57DE84" w14:textId="77777777" w:rsidR="004E74BE" w:rsidRDefault="00533DFA">
            <w:pPr>
              <w:spacing w:before="40" w:after="40"/>
            </w:pPr>
            <w:r>
              <w:rPr>
                <w:rFonts w:ascii="Arial" w:hAnsi="Arial" w:cs="Arial"/>
                <w:b/>
                <w:color w:val="000000"/>
                <w:sz w:val="18"/>
              </w:rPr>
              <w:t>ROM Estimate (Tentative)</w:t>
            </w:r>
          </w:p>
        </w:tc>
      </w:tr>
      <w:tr w:rsidR="004E74BE" w14:paraId="05DA8E17" w14:textId="77777777">
        <w:tc>
          <w:tcPr>
            <w:tcW w:w="7776" w:type="dxa"/>
          </w:tcPr>
          <w:p w14:paraId="3E8C3D5A" w14:textId="77777777" w:rsidR="004E74BE" w:rsidRDefault="00533DFA">
            <w:pPr>
              <w:spacing w:before="40" w:after="40"/>
            </w:pPr>
            <w:r>
              <w:rPr>
                <w:rFonts w:ascii="Arial" w:hAnsi="Arial" w:cs="Arial"/>
                <w:color w:val="000000"/>
                <w:sz w:val="18"/>
              </w:rPr>
              <w:t>Software: Apple Developer Program membership (expected to be paid by partner; $99/yr if not)</w:t>
            </w:r>
          </w:p>
        </w:tc>
        <w:tc>
          <w:tcPr>
            <w:tcW w:w="2016" w:type="dxa"/>
          </w:tcPr>
          <w:p w14:paraId="251A87DA" w14:textId="77777777" w:rsidR="004E74BE" w:rsidRDefault="00533DFA">
            <w:pPr>
              <w:spacing w:before="40" w:after="40"/>
            </w:pPr>
            <w:r>
              <w:rPr>
                <w:rFonts w:ascii="Arial" w:hAnsi="Arial" w:cs="Arial"/>
                <w:color w:val="000000"/>
                <w:sz w:val="18"/>
              </w:rPr>
              <w:t>$0</w:t>
            </w:r>
          </w:p>
        </w:tc>
      </w:tr>
      <w:tr w:rsidR="004E74BE" w14:paraId="01A3EE82" w14:textId="77777777">
        <w:tc>
          <w:tcPr>
            <w:tcW w:w="7776" w:type="dxa"/>
          </w:tcPr>
          <w:p w14:paraId="2C89BE4E" w14:textId="77777777" w:rsidR="004E74BE" w:rsidRDefault="00533DFA">
            <w:pPr>
              <w:spacing w:before="40" w:after="40"/>
            </w:pPr>
            <w:r>
              <w:rPr>
                <w:rFonts w:ascii="Arial" w:hAnsi="Arial" w:cs="Arial"/>
                <w:color w:val="000000"/>
                <w:sz w:val="18"/>
              </w:rPr>
              <w:t>Software: Google Play Console registration (expected to be paid by partner; $25 one-time if not)</w:t>
            </w:r>
          </w:p>
        </w:tc>
        <w:tc>
          <w:tcPr>
            <w:tcW w:w="2016" w:type="dxa"/>
          </w:tcPr>
          <w:p w14:paraId="3B5687C9" w14:textId="77777777" w:rsidR="004E74BE" w:rsidRDefault="00533DFA">
            <w:pPr>
              <w:spacing w:before="40" w:after="40"/>
            </w:pPr>
            <w:r>
              <w:rPr>
                <w:rFonts w:ascii="Arial" w:hAnsi="Arial" w:cs="Arial"/>
                <w:color w:val="000000"/>
                <w:sz w:val="18"/>
              </w:rPr>
              <w:t>$0</w:t>
            </w:r>
          </w:p>
        </w:tc>
      </w:tr>
      <w:tr w:rsidR="004E74BE" w14:paraId="53C3F09C" w14:textId="77777777">
        <w:tc>
          <w:tcPr>
            <w:tcW w:w="7776" w:type="dxa"/>
          </w:tcPr>
          <w:p w14:paraId="0901A575" w14:textId="77777777" w:rsidR="004E74BE" w:rsidRDefault="00533DFA">
            <w:pPr>
              <w:spacing w:before="40" w:after="40"/>
            </w:pPr>
            <w:r>
              <w:rPr>
                <w:rFonts w:ascii="Arial" w:hAnsi="Arial" w:cs="Arial"/>
                <w:color w:val="000000"/>
                <w:sz w:val="18"/>
              </w:rPr>
              <w:t>Software: Expo EAS paid plan for build/submit capacity (approx. 7 months, if free tier is insufficient)</w:t>
            </w:r>
          </w:p>
        </w:tc>
        <w:tc>
          <w:tcPr>
            <w:tcW w:w="2016" w:type="dxa"/>
          </w:tcPr>
          <w:p w14:paraId="1F351DC6" w14:textId="77777777" w:rsidR="004E74BE" w:rsidRDefault="00533DFA">
            <w:pPr>
              <w:spacing w:before="40" w:after="40"/>
            </w:pPr>
            <w:r>
              <w:rPr>
                <w:rFonts w:ascii="Arial" w:hAnsi="Arial" w:cs="Arial"/>
                <w:color w:val="000000"/>
                <w:sz w:val="18"/>
              </w:rPr>
              <w:t>$150</w:t>
            </w:r>
          </w:p>
        </w:tc>
      </w:tr>
      <w:tr w:rsidR="004E74BE" w14:paraId="1D6CE3E7" w14:textId="77777777">
        <w:tc>
          <w:tcPr>
            <w:tcW w:w="7776" w:type="dxa"/>
          </w:tcPr>
          <w:p w14:paraId="1EF2714B" w14:textId="77777777" w:rsidR="004E74BE" w:rsidRDefault="00533DFA">
            <w:pPr>
              <w:spacing w:before="40" w:after="40"/>
            </w:pPr>
            <w:r>
              <w:rPr>
                <w:rFonts w:ascii="Arial" w:hAnsi="Arial" w:cs="Arial"/>
                <w:color w:val="000000"/>
                <w:sz w:val="18"/>
              </w:rPr>
              <w:t>Software: crash/error reporting service paid tier (approx. 7 months, if free tier is insufficient)</w:t>
            </w:r>
          </w:p>
        </w:tc>
        <w:tc>
          <w:tcPr>
            <w:tcW w:w="2016" w:type="dxa"/>
          </w:tcPr>
          <w:p w14:paraId="55F11985" w14:textId="77777777" w:rsidR="004E74BE" w:rsidRDefault="00533DFA">
            <w:pPr>
              <w:spacing w:before="40" w:after="40"/>
            </w:pPr>
            <w:r>
              <w:rPr>
                <w:rFonts w:ascii="Arial" w:hAnsi="Arial" w:cs="Arial"/>
                <w:color w:val="000000"/>
                <w:sz w:val="18"/>
              </w:rPr>
              <w:t>$200</w:t>
            </w:r>
          </w:p>
        </w:tc>
      </w:tr>
      <w:tr w:rsidR="004E74BE" w14:paraId="46E0FFB5" w14:textId="77777777">
        <w:tc>
          <w:tcPr>
            <w:tcW w:w="7776" w:type="dxa"/>
          </w:tcPr>
          <w:p w14:paraId="756FCD90" w14:textId="77777777" w:rsidR="004E74BE" w:rsidRDefault="00533DFA">
            <w:pPr>
              <w:spacing w:before="40" w:after="40"/>
            </w:pPr>
            <w:r>
              <w:rPr>
                <w:rFonts w:ascii="Arial" w:hAnsi="Arial" w:cs="Arial"/>
                <w:color w:val="000000"/>
                <w:sz w:val="18"/>
              </w:rPr>
              <w:t>Software: CI runner minutes (macOS runners for iOS builds and tests)</w:t>
            </w:r>
          </w:p>
        </w:tc>
        <w:tc>
          <w:tcPr>
            <w:tcW w:w="2016" w:type="dxa"/>
          </w:tcPr>
          <w:p w14:paraId="5D2DF370" w14:textId="77777777" w:rsidR="004E74BE" w:rsidRDefault="00533DFA">
            <w:pPr>
              <w:spacing w:before="40" w:after="40"/>
            </w:pPr>
            <w:r>
              <w:rPr>
                <w:rFonts w:ascii="Arial" w:hAnsi="Arial" w:cs="Arial"/>
                <w:color w:val="000000"/>
                <w:sz w:val="18"/>
              </w:rPr>
              <w:t>$150</w:t>
            </w:r>
          </w:p>
        </w:tc>
      </w:tr>
      <w:tr w:rsidR="004E74BE" w14:paraId="0D84FF42" w14:textId="77777777">
        <w:tc>
          <w:tcPr>
            <w:tcW w:w="7776" w:type="dxa"/>
          </w:tcPr>
          <w:p w14:paraId="40BE8B6F" w14:textId="77777777" w:rsidR="004E74BE" w:rsidRDefault="00533DFA">
            <w:pPr>
              <w:spacing w:before="40" w:after="40"/>
            </w:pPr>
            <w:r>
              <w:rPr>
                <w:rFonts w:ascii="Arial" w:hAnsi="Arial" w:cs="Arial"/>
                <w:color w:val="000000"/>
                <w:sz w:val="18"/>
              </w:rPr>
              <w:t>Hardware: refurbished physical test devices to cover older iOS/Android versions</w:t>
            </w:r>
          </w:p>
        </w:tc>
        <w:tc>
          <w:tcPr>
            <w:tcW w:w="2016" w:type="dxa"/>
          </w:tcPr>
          <w:p w14:paraId="68F80281" w14:textId="77777777" w:rsidR="004E74BE" w:rsidRDefault="00533DFA">
            <w:pPr>
              <w:spacing w:before="40" w:after="40"/>
            </w:pPr>
            <w:r>
              <w:rPr>
                <w:rFonts w:ascii="Arial" w:hAnsi="Arial" w:cs="Arial"/>
                <w:color w:val="000000"/>
                <w:sz w:val="18"/>
              </w:rPr>
              <w:t>$1,200</w:t>
            </w:r>
          </w:p>
        </w:tc>
      </w:tr>
      <w:tr w:rsidR="004E74BE" w14:paraId="0CA8B427" w14:textId="77777777">
        <w:tc>
          <w:tcPr>
            <w:tcW w:w="7776" w:type="dxa"/>
          </w:tcPr>
          <w:p w14:paraId="42414C23" w14:textId="77777777" w:rsidR="004E74BE" w:rsidRDefault="00533DFA">
            <w:pPr>
              <w:spacing w:before="40" w:after="40"/>
            </w:pPr>
            <w:r>
              <w:rPr>
                <w:rFonts w:ascii="Arial" w:hAnsi="Arial" w:cs="Arial"/>
                <w:color w:val="000000"/>
                <w:sz w:val="18"/>
              </w:rPr>
              <w:t>Internal Resources: student team labor (4 students, academic credit)</w:t>
            </w:r>
          </w:p>
        </w:tc>
        <w:tc>
          <w:tcPr>
            <w:tcW w:w="2016" w:type="dxa"/>
          </w:tcPr>
          <w:p w14:paraId="5E12A74A" w14:textId="77777777" w:rsidR="004E74BE" w:rsidRDefault="00533DFA">
            <w:pPr>
              <w:spacing w:before="40" w:after="40"/>
            </w:pPr>
            <w:r>
              <w:rPr>
                <w:rFonts w:ascii="Arial" w:hAnsi="Arial" w:cs="Arial"/>
                <w:color w:val="000000"/>
                <w:sz w:val="18"/>
              </w:rPr>
              <w:t>$0</w:t>
            </w:r>
          </w:p>
        </w:tc>
      </w:tr>
      <w:tr w:rsidR="004E74BE" w14:paraId="07C9F052" w14:textId="77777777">
        <w:tc>
          <w:tcPr>
            <w:tcW w:w="7776" w:type="dxa"/>
          </w:tcPr>
          <w:p w14:paraId="3F13EFB8" w14:textId="77777777" w:rsidR="004E74BE" w:rsidRDefault="00533DFA">
            <w:pPr>
              <w:spacing w:before="40" w:after="40"/>
            </w:pPr>
            <w:r>
              <w:rPr>
                <w:rFonts w:ascii="Arial" w:hAnsi="Arial" w:cs="Arial"/>
                <w:color w:val="000000"/>
                <w:sz w:val="18"/>
              </w:rPr>
              <w:t>Internal Resources: partner and faculty mentor time (in-kind)</w:t>
            </w:r>
          </w:p>
        </w:tc>
        <w:tc>
          <w:tcPr>
            <w:tcW w:w="2016" w:type="dxa"/>
          </w:tcPr>
          <w:p w14:paraId="7AE03E7B" w14:textId="77777777" w:rsidR="004E74BE" w:rsidRDefault="00533DFA">
            <w:pPr>
              <w:spacing w:before="40" w:after="40"/>
            </w:pPr>
            <w:r>
              <w:rPr>
                <w:rFonts w:ascii="Arial" w:hAnsi="Arial" w:cs="Arial"/>
                <w:color w:val="000000"/>
                <w:sz w:val="18"/>
              </w:rPr>
              <w:t>$0</w:t>
            </w:r>
          </w:p>
        </w:tc>
      </w:tr>
      <w:tr w:rsidR="004E74BE" w14:paraId="52E71372" w14:textId="77777777">
        <w:tc>
          <w:tcPr>
            <w:tcW w:w="7776" w:type="dxa"/>
          </w:tcPr>
          <w:p w14:paraId="6915222C" w14:textId="77777777" w:rsidR="004E74BE" w:rsidRDefault="00533DFA">
            <w:pPr>
              <w:spacing w:before="40" w:after="40"/>
            </w:pPr>
            <w:r>
              <w:rPr>
                <w:rFonts w:ascii="Arial" w:hAnsi="Arial" w:cs="Arial"/>
                <w:color w:val="000000"/>
                <w:sz w:val="18"/>
              </w:rPr>
              <w:t>Contractor Resources: none planned</w:t>
            </w:r>
          </w:p>
        </w:tc>
        <w:tc>
          <w:tcPr>
            <w:tcW w:w="2016" w:type="dxa"/>
          </w:tcPr>
          <w:p w14:paraId="6ACCEE83" w14:textId="77777777" w:rsidR="004E74BE" w:rsidRDefault="00533DFA">
            <w:pPr>
              <w:spacing w:before="40" w:after="40"/>
            </w:pPr>
            <w:r>
              <w:rPr>
                <w:rFonts w:ascii="Arial" w:hAnsi="Arial" w:cs="Arial"/>
                <w:color w:val="000000"/>
                <w:sz w:val="18"/>
              </w:rPr>
              <w:t>$0</w:t>
            </w:r>
          </w:p>
        </w:tc>
      </w:tr>
      <w:tr w:rsidR="004E74BE" w14:paraId="4E9488B2" w14:textId="77777777">
        <w:tc>
          <w:tcPr>
            <w:tcW w:w="7776" w:type="dxa"/>
          </w:tcPr>
          <w:p w14:paraId="05E1DFFF" w14:textId="77777777" w:rsidR="004E74BE" w:rsidRDefault="00533DFA">
            <w:pPr>
              <w:spacing w:before="40" w:after="40"/>
            </w:pPr>
            <w:r>
              <w:rPr>
                <w:rFonts w:ascii="Arial" w:hAnsi="Arial" w:cs="Arial"/>
                <w:color w:val="000000"/>
                <w:sz w:val="18"/>
              </w:rPr>
              <w:t>Contingency (approx. 20%)</w:t>
            </w:r>
          </w:p>
        </w:tc>
        <w:tc>
          <w:tcPr>
            <w:tcW w:w="2016" w:type="dxa"/>
          </w:tcPr>
          <w:p w14:paraId="455AFC79" w14:textId="77777777" w:rsidR="004E74BE" w:rsidRDefault="00533DFA">
            <w:pPr>
              <w:spacing w:before="40" w:after="40"/>
            </w:pPr>
            <w:r>
              <w:rPr>
                <w:rFonts w:ascii="Arial" w:hAnsi="Arial" w:cs="Arial"/>
                <w:color w:val="000000"/>
                <w:sz w:val="18"/>
              </w:rPr>
              <w:t>$300</w:t>
            </w:r>
          </w:p>
        </w:tc>
      </w:tr>
      <w:tr w:rsidR="004E74BE" w14:paraId="0DE30505" w14:textId="77777777">
        <w:tc>
          <w:tcPr>
            <w:tcW w:w="7776" w:type="dxa"/>
          </w:tcPr>
          <w:p w14:paraId="334CED3B" w14:textId="77777777" w:rsidR="004E74BE" w:rsidRDefault="00533DFA">
            <w:pPr>
              <w:spacing w:before="40" w:after="40"/>
            </w:pPr>
            <w:r>
              <w:rPr>
                <w:rFonts w:ascii="Arial" w:hAnsi="Arial" w:cs="Arial"/>
                <w:color w:val="000000"/>
                <w:sz w:val="18"/>
              </w:rPr>
              <w:t>Total (tentative)</w:t>
            </w:r>
          </w:p>
        </w:tc>
        <w:tc>
          <w:tcPr>
            <w:tcW w:w="2016" w:type="dxa"/>
          </w:tcPr>
          <w:p w14:paraId="2935BEBC" w14:textId="77777777" w:rsidR="004E74BE" w:rsidRDefault="00533DFA">
            <w:pPr>
              <w:spacing w:before="40" w:after="40"/>
            </w:pPr>
            <w:r>
              <w:rPr>
                <w:rFonts w:ascii="Arial" w:hAnsi="Arial" w:cs="Arial"/>
                <w:color w:val="000000"/>
                <w:sz w:val="18"/>
              </w:rPr>
              <w:t>$2,000</w:t>
            </w:r>
          </w:p>
        </w:tc>
      </w:tr>
    </w:tbl>
    <w:p w14:paraId="594458AC" w14:textId="77777777" w:rsidR="004E74BE" w:rsidRDefault="004E74BE">
      <w:pPr>
        <w:spacing w:after="80"/>
      </w:pPr>
    </w:p>
    <w:p w14:paraId="2E0A9FBE" w14:textId="77777777" w:rsidR="004E74BE" w:rsidRDefault="00533DFA">
      <w:pPr>
        <w:pStyle w:val="Heading2"/>
      </w:pPr>
      <w:bookmarkStart w:id="38" w:name="_Toc241826467"/>
      <w:r>
        <w:t>Resource Acquisition Plan</w:t>
      </w:r>
      <w:bookmarkEnd w:id="38"/>
    </w:p>
    <w:p w14:paraId="689F0D05" w14:textId="77777777" w:rsidR="004E74BE" w:rsidRDefault="00533DFA">
      <w:pPr>
        <w:spacing w:after="120"/>
      </w:pPr>
      <w:r>
        <w:rPr>
          <w:rFonts w:ascii="Arial" w:hAnsi="Arial" w:cs="Arial"/>
          <w:color w:val="000000"/>
        </w:rPr>
        <w:t>Most resources the project needs are owned by the industry partner and will be requested at the kickoff meeting, after the NDA is signed. The team lead tracks every open access request weekly and escalates anything outstanding for more than one week to the sponsor. Purchases are made only after the partner confirms that an existing account or device cannot be used.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1409"/>
        <w:gridCol w:w="3162"/>
        <w:gridCol w:w="1149"/>
        <w:gridCol w:w="1391"/>
      </w:tblGrid>
      <w:tr w:rsidR="004E74BE" w14:paraId="6160289A" w14:textId="77777777">
        <w:trPr>
          <w:tblHeader/>
        </w:trPr>
        <w:tc>
          <w:tcPr>
            <w:tcW w:w="2448" w:type="dxa"/>
            <w:shd w:val="clear" w:color="auto" w:fill="D9D9D9"/>
          </w:tcPr>
          <w:p w14:paraId="38C36038" w14:textId="77777777" w:rsidR="004E74BE" w:rsidRDefault="00533DFA">
            <w:pPr>
              <w:spacing w:before="40" w:after="40"/>
            </w:pPr>
            <w:r>
              <w:rPr>
                <w:rFonts w:ascii="Arial" w:hAnsi="Arial" w:cs="Arial"/>
                <w:b/>
                <w:color w:val="000000"/>
                <w:sz w:val="18"/>
              </w:rPr>
              <w:t>Resource</w:t>
            </w:r>
          </w:p>
        </w:tc>
        <w:tc>
          <w:tcPr>
            <w:tcW w:w="1440" w:type="dxa"/>
            <w:shd w:val="clear" w:color="auto" w:fill="D9D9D9"/>
          </w:tcPr>
          <w:p w14:paraId="3A4F114C" w14:textId="77777777" w:rsidR="004E74BE" w:rsidRDefault="00533DFA">
            <w:pPr>
              <w:spacing w:before="40" w:after="40"/>
            </w:pPr>
            <w:r>
              <w:rPr>
                <w:rFonts w:ascii="Arial" w:hAnsi="Arial" w:cs="Arial"/>
                <w:b/>
                <w:color w:val="000000"/>
                <w:sz w:val="18"/>
              </w:rPr>
              <w:t>Source</w:t>
            </w:r>
          </w:p>
        </w:tc>
        <w:tc>
          <w:tcPr>
            <w:tcW w:w="3312" w:type="dxa"/>
            <w:shd w:val="clear" w:color="auto" w:fill="D9D9D9"/>
          </w:tcPr>
          <w:p w14:paraId="065758FE" w14:textId="77777777" w:rsidR="004E74BE" w:rsidRDefault="00533DFA">
            <w:pPr>
              <w:spacing w:before="40" w:after="40"/>
            </w:pPr>
            <w:r>
              <w:rPr>
                <w:rFonts w:ascii="Arial" w:hAnsi="Arial" w:cs="Arial"/>
                <w:b/>
                <w:color w:val="000000"/>
                <w:sz w:val="18"/>
              </w:rPr>
              <w:t>How It Will Be Acquired</w:t>
            </w:r>
          </w:p>
        </w:tc>
        <w:tc>
          <w:tcPr>
            <w:tcW w:w="1152" w:type="dxa"/>
            <w:shd w:val="clear" w:color="auto" w:fill="D9D9D9"/>
          </w:tcPr>
          <w:p w14:paraId="5FFDCD95" w14:textId="77777777" w:rsidR="004E74BE" w:rsidRDefault="00533DFA">
            <w:pPr>
              <w:spacing w:before="40" w:after="40"/>
            </w:pPr>
            <w:r>
              <w:rPr>
                <w:rFonts w:ascii="Arial" w:hAnsi="Arial" w:cs="Arial"/>
                <w:b/>
                <w:color w:val="000000"/>
                <w:sz w:val="18"/>
              </w:rPr>
              <w:t>Needed By</w:t>
            </w:r>
          </w:p>
        </w:tc>
        <w:tc>
          <w:tcPr>
            <w:tcW w:w="1440" w:type="dxa"/>
            <w:shd w:val="clear" w:color="auto" w:fill="D9D9D9"/>
          </w:tcPr>
          <w:p w14:paraId="26C4A7A5" w14:textId="77777777" w:rsidR="004E74BE" w:rsidRDefault="00533DFA">
            <w:pPr>
              <w:spacing w:before="40" w:after="40"/>
            </w:pPr>
            <w:r>
              <w:rPr>
                <w:rFonts w:ascii="Arial" w:hAnsi="Arial" w:cs="Arial"/>
                <w:b/>
                <w:color w:val="000000"/>
                <w:sz w:val="18"/>
              </w:rPr>
              <w:t>Owner</w:t>
            </w:r>
          </w:p>
        </w:tc>
      </w:tr>
      <w:tr w:rsidR="004E74BE" w14:paraId="0F257C10" w14:textId="77777777">
        <w:tc>
          <w:tcPr>
            <w:tcW w:w="2448" w:type="dxa"/>
          </w:tcPr>
          <w:p w14:paraId="4102769C" w14:textId="77777777" w:rsidR="004E74BE" w:rsidRDefault="00533DFA">
            <w:pPr>
              <w:spacing w:before="40" w:after="40"/>
            </w:pPr>
            <w:r>
              <w:rPr>
                <w:rFonts w:ascii="Arial" w:hAnsi="Arial" w:cs="Arial"/>
                <w:color w:val="000000"/>
                <w:sz w:val="18"/>
              </w:rPr>
              <w:t>Project team (4 students, ~10 hrs/week each)</w:t>
            </w:r>
          </w:p>
        </w:tc>
        <w:tc>
          <w:tcPr>
            <w:tcW w:w="1440" w:type="dxa"/>
          </w:tcPr>
          <w:p w14:paraId="168D1046" w14:textId="77777777" w:rsidR="004E74BE" w:rsidRDefault="00533DFA">
            <w:pPr>
              <w:spacing w:before="40" w:after="40"/>
            </w:pPr>
            <w:r>
              <w:rPr>
                <w:rFonts w:ascii="Arial" w:hAnsi="Arial" w:cs="Arial"/>
                <w:color w:val="000000"/>
                <w:sz w:val="18"/>
              </w:rPr>
              <w:t>GCU capstone team</w:t>
            </w:r>
          </w:p>
        </w:tc>
        <w:tc>
          <w:tcPr>
            <w:tcW w:w="3312" w:type="dxa"/>
          </w:tcPr>
          <w:p w14:paraId="3CB5F97D" w14:textId="77777777" w:rsidR="004E74BE" w:rsidRDefault="00533DFA">
            <w:pPr>
              <w:spacing w:before="40" w:after="40"/>
            </w:pPr>
            <w:r>
              <w:rPr>
                <w:rFonts w:ascii="Arial" w:hAnsi="Arial" w:cs="Arial"/>
                <w:color w:val="000000"/>
                <w:sz w:val="18"/>
              </w:rPr>
              <w:t>Assigned; tasks divided among members as the project progresses</w:t>
            </w:r>
          </w:p>
        </w:tc>
        <w:tc>
          <w:tcPr>
            <w:tcW w:w="1152" w:type="dxa"/>
          </w:tcPr>
          <w:p w14:paraId="2C3102C2" w14:textId="77777777" w:rsidR="004E74BE" w:rsidRDefault="00533DFA">
            <w:pPr>
              <w:spacing w:before="40" w:after="40"/>
            </w:pPr>
            <w:r>
              <w:rPr>
                <w:rFonts w:ascii="Arial" w:hAnsi="Arial" w:cs="Arial"/>
                <w:color w:val="000000"/>
                <w:sz w:val="18"/>
              </w:rPr>
              <w:t>10/05/2026</w:t>
            </w:r>
          </w:p>
        </w:tc>
        <w:tc>
          <w:tcPr>
            <w:tcW w:w="1440" w:type="dxa"/>
          </w:tcPr>
          <w:p w14:paraId="6F4397DA" w14:textId="77777777" w:rsidR="004E74BE" w:rsidRDefault="00533DFA">
            <w:pPr>
              <w:spacing w:before="40" w:after="40"/>
            </w:pPr>
            <w:r>
              <w:rPr>
                <w:rFonts w:ascii="Arial" w:hAnsi="Arial" w:cs="Arial"/>
                <w:color w:val="000000"/>
                <w:sz w:val="18"/>
              </w:rPr>
              <w:t>Team</w:t>
            </w:r>
          </w:p>
        </w:tc>
      </w:tr>
      <w:tr w:rsidR="004E74BE" w14:paraId="2DE4B5CD" w14:textId="77777777">
        <w:tc>
          <w:tcPr>
            <w:tcW w:w="2448" w:type="dxa"/>
          </w:tcPr>
          <w:p w14:paraId="2C151AA6" w14:textId="77777777" w:rsidR="004E74BE" w:rsidRDefault="00533DFA">
            <w:pPr>
              <w:spacing w:before="40" w:after="40"/>
            </w:pPr>
            <w:r>
              <w:rPr>
                <w:rFonts w:ascii="Arial" w:hAnsi="Arial" w:cs="Arial"/>
                <w:color w:val="000000"/>
                <w:sz w:val="18"/>
              </w:rPr>
              <w:lastRenderedPageBreak/>
              <w:t>Mobile and web source repositories</w:t>
            </w:r>
          </w:p>
        </w:tc>
        <w:tc>
          <w:tcPr>
            <w:tcW w:w="1440" w:type="dxa"/>
          </w:tcPr>
          <w:p w14:paraId="40AC2BEB" w14:textId="77777777" w:rsidR="004E74BE" w:rsidRDefault="00533DFA">
            <w:pPr>
              <w:spacing w:before="40" w:after="40"/>
            </w:pPr>
            <w:r>
              <w:rPr>
                <w:rFonts w:ascii="Arial" w:hAnsi="Arial" w:cs="Arial"/>
                <w:color w:val="000000"/>
                <w:sz w:val="18"/>
              </w:rPr>
              <w:t>Partner</w:t>
            </w:r>
          </w:p>
        </w:tc>
        <w:tc>
          <w:tcPr>
            <w:tcW w:w="3312" w:type="dxa"/>
          </w:tcPr>
          <w:p w14:paraId="281DB981" w14:textId="77777777" w:rsidR="004E74BE" w:rsidRDefault="00533DFA">
            <w:pPr>
              <w:spacing w:before="40" w:after="40"/>
            </w:pPr>
            <w:r>
              <w:rPr>
                <w:rFonts w:ascii="Arial" w:hAnsi="Arial" w:cs="Arial"/>
                <w:color w:val="000000"/>
                <w:sz w:val="18"/>
              </w:rPr>
              <w:t>Request read/write access at kickoff (after NDA)</w:t>
            </w:r>
          </w:p>
        </w:tc>
        <w:tc>
          <w:tcPr>
            <w:tcW w:w="1152" w:type="dxa"/>
          </w:tcPr>
          <w:p w14:paraId="17624941" w14:textId="77777777" w:rsidR="004E74BE" w:rsidRDefault="00533DFA">
            <w:pPr>
              <w:spacing w:before="40" w:after="40"/>
            </w:pPr>
            <w:r>
              <w:rPr>
                <w:rFonts w:ascii="Arial" w:hAnsi="Arial" w:cs="Arial"/>
                <w:color w:val="000000"/>
                <w:sz w:val="18"/>
              </w:rPr>
              <w:t>10/16/2026</w:t>
            </w:r>
          </w:p>
        </w:tc>
        <w:tc>
          <w:tcPr>
            <w:tcW w:w="1440" w:type="dxa"/>
          </w:tcPr>
          <w:p w14:paraId="30A10FB7" w14:textId="77777777" w:rsidR="004E74BE" w:rsidRDefault="00533DFA">
            <w:pPr>
              <w:spacing w:before="40" w:after="40"/>
            </w:pPr>
            <w:r>
              <w:rPr>
                <w:rFonts w:ascii="Arial" w:hAnsi="Arial" w:cs="Arial"/>
                <w:color w:val="000000"/>
                <w:sz w:val="18"/>
              </w:rPr>
              <w:t>Team</w:t>
            </w:r>
          </w:p>
        </w:tc>
      </w:tr>
      <w:tr w:rsidR="004E74BE" w14:paraId="048679FF" w14:textId="77777777">
        <w:tc>
          <w:tcPr>
            <w:tcW w:w="2448" w:type="dxa"/>
          </w:tcPr>
          <w:p w14:paraId="3A1F368A" w14:textId="77777777" w:rsidR="004E74BE" w:rsidRDefault="00533DFA">
            <w:pPr>
              <w:spacing w:before="40" w:after="40"/>
            </w:pPr>
            <w:r>
              <w:rPr>
                <w:rFonts w:ascii="Arial" w:hAnsi="Arial" w:cs="Arial"/>
                <w:color w:val="000000"/>
                <w:sz w:val="18"/>
              </w:rPr>
              <w:t>Expo / EAS organization access</w:t>
            </w:r>
          </w:p>
        </w:tc>
        <w:tc>
          <w:tcPr>
            <w:tcW w:w="1440" w:type="dxa"/>
          </w:tcPr>
          <w:p w14:paraId="5A7C2765" w14:textId="77777777" w:rsidR="004E74BE" w:rsidRDefault="00533DFA">
            <w:pPr>
              <w:spacing w:before="40" w:after="40"/>
            </w:pPr>
            <w:r>
              <w:rPr>
                <w:rFonts w:ascii="Arial" w:hAnsi="Arial" w:cs="Arial"/>
                <w:color w:val="000000"/>
                <w:sz w:val="18"/>
              </w:rPr>
              <w:t>Partner</w:t>
            </w:r>
          </w:p>
        </w:tc>
        <w:tc>
          <w:tcPr>
            <w:tcW w:w="3312" w:type="dxa"/>
          </w:tcPr>
          <w:p w14:paraId="680030AB" w14:textId="77777777" w:rsidR="004E74BE" w:rsidRDefault="00533DFA">
            <w:pPr>
              <w:spacing w:before="40" w:after="40"/>
            </w:pPr>
            <w:r>
              <w:rPr>
                <w:rFonts w:ascii="Arial" w:hAnsi="Arial" w:cs="Arial"/>
                <w:color w:val="000000"/>
                <w:sz w:val="18"/>
              </w:rPr>
              <w:t>Invitation to the partner's Expo organization</w:t>
            </w:r>
          </w:p>
        </w:tc>
        <w:tc>
          <w:tcPr>
            <w:tcW w:w="1152" w:type="dxa"/>
          </w:tcPr>
          <w:p w14:paraId="6A580E4C" w14:textId="77777777" w:rsidR="004E74BE" w:rsidRDefault="00533DFA">
            <w:pPr>
              <w:spacing w:before="40" w:after="40"/>
            </w:pPr>
            <w:r>
              <w:rPr>
                <w:rFonts w:ascii="Arial" w:hAnsi="Arial" w:cs="Arial"/>
                <w:color w:val="000000"/>
                <w:sz w:val="18"/>
              </w:rPr>
              <w:t>10/16/2026</w:t>
            </w:r>
          </w:p>
        </w:tc>
        <w:tc>
          <w:tcPr>
            <w:tcW w:w="1440" w:type="dxa"/>
          </w:tcPr>
          <w:p w14:paraId="4F297551" w14:textId="77777777" w:rsidR="004E74BE" w:rsidRDefault="00533DFA">
            <w:pPr>
              <w:spacing w:before="40" w:after="40"/>
            </w:pPr>
            <w:r>
              <w:rPr>
                <w:rFonts w:ascii="Arial" w:hAnsi="Arial" w:cs="Arial"/>
                <w:color w:val="000000"/>
                <w:sz w:val="18"/>
              </w:rPr>
              <w:t>Team</w:t>
            </w:r>
          </w:p>
        </w:tc>
      </w:tr>
      <w:tr w:rsidR="004E74BE" w14:paraId="4541D415" w14:textId="77777777">
        <w:tc>
          <w:tcPr>
            <w:tcW w:w="2448" w:type="dxa"/>
          </w:tcPr>
          <w:p w14:paraId="3602EFBF" w14:textId="77777777" w:rsidR="004E74BE" w:rsidRDefault="00533DFA">
            <w:pPr>
              <w:spacing w:before="40" w:after="40"/>
            </w:pPr>
            <w:r>
              <w:rPr>
                <w:rFonts w:ascii="Arial" w:hAnsi="Arial" w:cs="Arial"/>
                <w:color w:val="000000"/>
                <w:sz w:val="18"/>
              </w:rPr>
              <w:t>Non-production backend and test accounts</w:t>
            </w:r>
          </w:p>
        </w:tc>
        <w:tc>
          <w:tcPr>
            <w:tcW w:w="1440" w:type="dxa"/>
          </w:tcPr>
          <w:p w14:paraId="29B45080" w14:textId="77777777" w:rsidR="004E74BE" w:rsidRDefault="00533DFA">
            <w:pPr>
              <w:spacing w:before="40" w:after="40"/>
            </w:pPr>
            <w:r>
              <w:rPr>
                <w:rFonts w:ascii="Arial" w:hAnsi="Arial" w:cs="Arial"/>
                <w:color w:val="000000"/>
                <w:sz w:val="18"/>
              </w:rPr>
              <w:t>Partner</w:t>
            </w:r>
          </w:p>
        </w:tc>
        <w:tc>
          <w:tcPr>
            <w:tcW w:w="3312" w:type="dxa"/>
          </w:tcPr>
          <w:p w14:paraId="0580F760" w14:textId="77777777" w:rsidR="004E74BE" w:rsidRDefault="00533DFA">
            <w:pPr>
              <w:spacing w:before="40" w:after="40"/>
            </w:pPr>
            <w:r>
              <w:rPr>
                <w:rFonts w:ascii="Arial" w:hAnsi="Arial" w:cs="Arial"/>
                <w:color w:val="000000"/>
                <w:sz w:val="18"/>
              </w:rPr>
              <w:t>Request staging environment and test user accounts with test data</w:t>
            </w:r>
          </w:p>
        </w:tc>
        <w:tc>
          <w:tcPr>
            <w:tcW w:w="1152" w:type="dxa"/>
          </w:tcPr>
          <w:p w14:paraId="3F9ECC2E" w14:textId="77777777" w:rsidR="004E74BE" w:rsidRDefault="00533DFA">
            <w:pPr>
              <w:spacing w:before="40" w:after="40"/>
            </w:pPr>
            <w:r>
              <w:rPr>
                <w:rFonts w:ascii="Arial" w:hAnsi="Arial" w:cs="Arial"/>
                <w:color w:val="000000"/>
                <w:sz w:val="18"/>
              </w:rPr>
              <w:t>10/16/2026</w:t>
            </w:r>
          </w:p>
        </w:tc>
        <w:tc>
          <w:tcPr>
            <w:tcW w:w="1440" w:type="dxa"/>
          </w:tcPr>
          <w:p w14:paraId="4A0BE44A" w14:textId="77777777" w:rsidR="004E74BE" w:rsidRDefault="00533DFA">
            <w:pPr>
              <w:spacing w:before="40" w:after="40"/>
            </w:pPr>
            <w:r>
              <w:rPr>
                <w:rFonts w:ascii="Arial" w:hAnsi="Arial" w:cs="Arial"/>
                <w:color w:val="000000"/>
                <w:sz w:val="18"/>
              </w:rPr>
              <w:t>Team</w:t>
            </w:r>
          </w:p>
        </w:tc>
      </w:tr>
      <w:tr w:rsidR="004E74BE" w14:paraId="7D16D7DD" w14:textId="77777777">
        <w:tc>
          <w:tcPr>
            <w:tcW w:w="2448" w:type="dxa"/>
          </w:tcPr>
          <w:p w14:paraId="0972045F" w14:textId="77777777" w:rsidR="004E74BE" w:rsidRDefault="00533DFA">
            <w:pPr>
              <w:spacing w:before="40" w:after="40"/>
            </w:pPr>
            <w:r>
              <w:rPr>
                <w:rFonts w:ascii="Arial" w:hAnsi="Arial" w:cs="Arial"/>
                <w:color w:val="000000"/>
                <w:sz w:val="18"/>
              </w:rPr>
              <w:t>Apple Developer / App Store Connect role</w:t>
            </w:r>
          </w:p>
        </w:tc>
        <w:tc>
          <w:tcPr>
            <w:tcW w:w="1440" w:type="dxa"/>
          </w:tcPr>
          <w:p w14:paraId="761E62B6" w14:textId="77777777" w:rsidR="004E74BE" w:rsidRDefault="00533DFA">
            <w:pPr>
              <w:spacing w:before="40" w:after="40"/>
            </w:pPr>
            <w:r>
              <w:rPr>
                <w:rFonts w:ascii="Arial" w:hAnsi="Arial" w:cs="Arial"/>
                <w:color w:val="000000"/>
                <w:sz w:val="18"/>
              </w:rPr>
              <w:t>Partner account</w:t>
            </w:r>
          </w:p>
        </w:tc>
        <w:tc>
          <w:tcPr>
            <w:tcW w:w="3312" w:type="dxa"/>
          </w:tcPr>
          <w:p w14:paraId="06BDD4C9" w14:textId="77777777" w:rsidR="004E74BE" w:rsidRDefault="00533DFA">
            <w:pPr>
              <w:spacing w:before="40" w:after="40"/>
            </w:pPr>
            <w:r>
              <w:rPr>
                <w:rFonts w:ascii="Arial" w:hAnsi="Arial" w:cs="Arial"/>
                <w:color w:val="000000"/>
                <w:sz w:val="18"/>
              </w:rPr>
              <w:t>Partner adds team members with App Manager (or equivalent) role</w:t>
            </w:r>
          </w:p>
        </w:tc>
        <w:tc>
          <w:tcPr>
            <w:tcW w:w="1152" w:type="dxa"/>
          </w:tcPr>
          <w:p w14:paraId="3B98CF74" w14:textId="77777777" w:rsidR="004E74BE" w:rsidRDefault="00533DFA">
            <w:pPr>
              <w:spacing w:before="40" w:after="40"/>
            </w:pPr>
            <w:r>
              <w:rPr>
                <w:rFonts w:ascii="Arial" w:hAnsi="Arial" w:cs="Arial"/>
                <w:color w:val="000000"/>
                <w:sz w:val="18"/>
              </w:rPr>
              <w:t>10/23/2026</w:t>
            </w:r>
          </w:p>
        </w:tc>
        <w:tc>
          <w:tcPr>
            <w:tcW w:w="1440" w:type="dxa"/>
          </w:tcPr>
          <w:p w14:paraId="705B63F6" w14:textId="77777777" w:rsidR="004E74BE" w:rsidRDefault="00533DFA">
            <w:pPr>
              <w:spacing w:before="40" w:after="40"/>
            </w:pPr>
            <w:r>
              <w:rPr>
                <w:rFonts w:ascii="Arial" w:hAnsi="Arial" w:cs="Arial"/>
                <w:color w:val="000000"/>
                <w:sz w:val="18"/>
              </w:rPr>
              <w:t>Team</w:t>
            </w:r>
          </w:p>
        </w:tc>
      </w:tr>
      <w:tr w:rsidR="004E74BE" w14:paraId="3182DBC7" w14:textId="77777777">
        <w:tc>
          <w:tcPr>
            <w:tcW w:w="2448" w:type="dxa"/>
          </w:tcPr>
          <w:p w14:paraId="70643118" w14:textId="77777777" w:rsidR="004E74BE" w:rsidRDefault="00533DFA">
            <w:pPr>
              <w:spacing w:before="40" w:after="40"/>
            </w:pPr>
            <w:r>
              <w:rPr>
                <w:rFonts w:ascii="Arial" w:hAnsi="Arial" w:cs="Arial"/>
                <w:color w:val="000000"/>
                <w:sz w:val="18"/>
              </w:rPr>
              <w:t>Google Play Console role</w:t>
            </w:r>
          </w:p>
        </w:tc>
        <w:tc>
          <w:tcPr>
            <w:tcW w:w="1440" w:type="dxa"/>
          </w:tcPr>
          <w:p w14:paraId="4EBC50A4" w14:textId="77777777" w:rsidR="004E74BE" w:rsidRDefault="00533DFA">
            <w:pPr>
              <w:spacing w:before="40" w:after="40"/>
            </w:pPr>
            <w:r>
              <w:rPr>
                <w:rFonts w:ascii="Arial" w:hAnsi="Arial" w:cs="Arial"/>
                <w:color w:val="000000"/>
                <w:sz w:val="18"/>
              </w:rPr>
              <w:t>Partner account</w:t>
            </w:r>
          </w:p>
        </w:tc>
        <w:tc>
          <w:tcPr>
            <w:tcW w:w="3312" w:type="dxa"/>
          </w:tcPr>
          <w:p w14:paraId="296E8536" w14:textId="77777777" w:rsidR="004E74BE" w:rsidRDefault="00533DFA">
            <w:pPr>
              <w:spacing w:before="40" w:after="40"/>
            </w:pPr>
            <w:r>
              <w:rPr>
                <w:rFonts w:ascii="Arial" w:hAnsi="Arial" w:cs="Arial"/>
                <w:color w:val="000000"/>
                <w:sz w:val="18"/>
              </w:rPr>
              <w:t>Partner invites team members with release-management permissions</w:t>
            </w:r>
          </w:p>
        </w:tc>
        <w:tc>
          <w:tcPr>
            <w:tcW w:w="1152" w:type="dxa"/>
          </w:tcPr>
          <w:p w14:paraId="0FF93619" w14:textId="77777777" w:rsidR="004E74BE" w:rsidRDefault="00533DFA">
            <w:pPr>
              <w:spacing w:before="40" w:after="40"/>
            </w:pPr>
            <w:r>
              <w:rPr>
                <w:rFonts w:ascii="Arial" w:hAnsi="Arial" w:cs="Arial"/>
                <w:color w:val="000000"/>
                <w:sz w:val="18"/>
              </w:rPr>
              <w:t>10/23/2026</w:t>
            </w:r>
          </w:p>
        </w:tc>
        <w:tc>
          <w:tcPr>
            <w:tcW w:w="1440" w:type="dxa"/>
          </w:tcPr>
          <w:p w14:paraId="669D0983" w14:textId="77777777" w:rsidR="004E74BE" w:rsidRDefault="00533DFA">
            <w:pPr>
              <w:spacing w:before="40" w:after="40"/>
            </w:pPr>
            <w:r>
              <w:rPr>
                <w:rFonts w:ascii="Arial" w:hAnsi="Arial" w:cs="Arial"/>
                <w:color w:val="000000"/>
                <w:sz w:val="18"/>
              </w:rPr>
              <w:t>Team</w:t>
            </w:r>
          </w:p>
        </w:tc>
      </w:tr>
      <w:tr w:rsidR="004E74BE" w14:paraId="5BAD2B5D" w14:textId="77777777">
        <w:tc>
          <w:tcPr>
            <w:tcW w:w="2448" w:type="dxa"/>
          </w:tcPr>
          <w:p w14:paraId="04363E6F" w14:textId="77777777" w:rsidR="004E74BE" w:rsidRDefault="00533DFA">
            <w:pPr>
              <w:spacing w:before="40" w:after="40"/>
            </w:pPr>
            <w:r>
              <w:rPr>
                <w:rFonts w:ascii="Arial" w:hAnsi="Arial" w:cs="Arial"/>
                <w:color w:val="000000"/>
                <w:sz w:val="18"/>
              </w:rPr>
              <w:t>Crash/error reporting project</w:t>
            </w:r>
          </w:p>
        </w:tc>
        <w:tc>
          <w:tcPr>
            <w:tcW w:w="1440" w:type="dxa"/>
          </w:tcPr>
          <w:p w14:paraId="3005D356" w14:textId="77777777" w:rsidR="004E74BE" w:rsidRDefault="00533DFA">
            <w:pPr>
              <w:spacing w:before="40" w:after="40"/>
            </w:pPr>
            <w:r>
              <w:rPr>
                <w:rFonts w:ascii="Arial" w:hAnsi="Arial" w:cs="Arial"/>
                <w:color w:val="000000"/>
                <w:sz w:val="18"/>
              </w:rPr>
              <w:t>Partner org or free tier</w:t>
            </w:r>
          </w:p>
        </w:tc>
        <w:tc>
          <w:tcPr>
            <w:tcW w:w="3312" w:type="dxa"/>
          </w:tcPr>
          <w:p w14:paraId="6A8947C2" w14:textId="77777777" w:rsidR="004E74BE" w:rsidRDefault="00533DFA">
            <w:pPr>
              <w:spacing w:before="40" w:after="40"/>
            </w:pPr>
            <w:r>
              <w:rPr>
                <w:rFonts w:ascii="Arial" w:hAnsi="Arial" w:cs="Arial"/>
                <w:color w:val="000000"/>
                <w:sz w:val="18"/>
              </w:rPr>
              <w:t>Use partner's existing account if one exists; otherwise free tier, upgraded only if needed</w:t>
            </w:r>
          </w:p>
        </w:tc>
        <w:tc>
          <w:tcPr>
            <w:tcW w:w="1152" w:type="dxa"/>
          </w:tcPr>
          <w:p w14:paraId="2F92BC30" w14:textId="77777777" w:rsidR="004E74BE" w:rsidRDefault="00533DFA">
            <w:pPr>
              <w:spacing w:before="40" w:after="40"/>
            </w:pPr>
            <w:r>
              <w:rPr>
                <w:rFonts w:ascii="Arial" w:hAnsi="Arial" w:cs="Arial"/>
                <w:color w:val="000000"/>
                <w:sz w:val="18"/>
              </w:rPr>
              <w:t>10/23/2026</w:t>
            </w:r>
          </w:p>
        </w:tc>
        <w:tc>
          <w:tcPr>
            <w:tcW w:w="1440" w:type="dxa"/>
          </w:tcPr>
          <w:p w14:paraId="2B4A47B1" w14:textId="77777777" w:rsidR="004E74BE" w:rsidRDefault="00533DFA">
            <w:pPr>
              <w:spacing w:before="40" w:after="40"/>
            </w:pPr>
            <w:r>
              <w:rPr>
                <w:rFonts w:ascii="Arial" w:hAnsi="Arial" w:cs="Arial"/>
                <w:color w:val="000000"/>
                <w:sz w:val="18"/>
              </w:rPr>
              <w:t>Team</w:t>
            </w:r>
          </w:p>
        </w:tc>
      </w:tr>
      <w:tr w:rsidR="004E74BE" w14:paraId="5DBBBF39" w14:textId="77777777">
        <w:tc>
          <w:tcPr>
            <w:tcW w:w="2448" w:type="dxa"/>
          </w:tcPr>
          <w:p w14:paraId="1D65755D" w14:textId="77777777" w:rsidR="004E74BE" w:rsidRDefault="00533DFA">
            <w:pPr>
              <w:spacing w:before="40" w:after="40"/>
            </w:pPr>
            <w:r>
              <w:rPr>
                <w:rFonts w:ascii="Arial" w:hAnsi="Arial" w:cs="Arial"/>
                <w:color w:val="000000"/>
                <w:sz w:val="18"/>
              </w:rPr>
              <w:t>CI pipeline (e.g., GitHub Actions)</w:t>
            </w:r>
          </w:p>
        </w:tc>
        <w:tc>
          <w:tcPr>
            <w:tcW w:w="1440" w:type="dxa"/>
          </w:tcPr>
          <w:p w14:paraId="58543DCF" w14:textId="77777777" w:rsidR="004E74BE" w:rsidRDefault="00533DFA">
            <w:pPr>
              <w:spacing w:before="40" w:after="40"/>
            </w:pPr>
            <w:r>
              <w:rPr>
                <w:rFonts w:ascii="Arial" w:hAnsi="Arial" w:cs="Arial"/>
                <w:color w:val="000000"/>
                <w:sz w:val="18"/>
              </w:rPr>
              <w:t>Partner repository</w:t>
            </w:r>
          </w:p>
        </w:tc>
        <w:tc>
          <w:tcPr>
            <w:tcW w:w="3312" w:type="dxa"/>
          </w:tcPr>
          <w:p w14:paraId="32D423EA" w14:textId="77777777" w:rsidR="004E74BE" w:rsidRDefault="00533DFA">
            <w:pPr>
              <w:spacing w:before="40" w:after="40"/>
            </w:pPr>
            <w:r>
              <w:rPr>
                <w:rFonts w:ascii="Arial" w:hAnsi="Arial" w:cs="Arial"/>
                <w:color w:val="000000"/>
                <w:sz w:val="18"/>
              </w:rPr>
              <w:t>Enable on partner repository; add signing secrets via partner-approved secret store</w:t>
            </w:r>
          </w:p>
        </w:tc>
        <w:tc>
          <w:tcPr>
            <w:tcW w:w="1152" w:type="dxa"/>
          </w:tcPr>
          <w:p w14:paraId="0F728933" w14:textId="77777777" w:rsidR="004E74BE" w:rsidRDefault="00533DFA">
            <w:pPr>
              <w:spacing w:before="40" w:after="40"/>
            </w:pPr>
            <w:r>
              <w:rPr>
                <w:rFonts w:ascii="Arial" w:hAnsi="Arial" w:cs="Arial"/>
                <w:color w:val="000000"/>
                <w:sz w:val="18"/>
              </w:rPr>
              <w:t>10/23/2026</w:t>
            </w:r>
          </w:p>
        </w:tc>
        <w:tc>
          <w:tcPr>
            <w:tcW w:w="1440" w:type="dxa"/>
          </w:tcPr>
          <w:p w14:paraId="38061E0E" w14:textId="77777777" w:rsidR="004E74BE" w:rsidRDefault="00533DFA">
            <w:pPr>
              <w:spacing w:before="40" w:after="40"/>
            </w:pPr>
            <w:r>
              <w:rPr>
                <w:rFonts w:ascii="Arial" w:hAnsi="Arial" w:cs="Arial"/>
                <w:color w:val="000000"/>
                <w:sz w:val="18"/>
              </w:rPr>
              <w:t>Team</w:t>
            </w:r>
          </w:p>
        </w:tc>
      </w:tr>
      <w:tr w:rsidR="004E74BE" w14:paraId="19BF526A" w14:textId="77777777">
        <w:tc>
          <w:tcPr>
            <w:tcW w:w="2448" w:type="dxa"/>
          </w:tcPr>
          <w:p w14:paraId="06A3DA22" w14:textId="77777777" w:rsidR="004E74BE" w:rsidRDefault="00533DFA">
            <w:pPr>
              <w:spacing w:before="40" w:after="40"/>
            </w:pPr>
            <w:r>
              <w:rPr>
                <w:rFonts w:ascii="Arial" w:hAnsi="Arial" w:cs="Arial"/>
                <w:color w:val="000000"/>
                <w:sz w:val="18"/>
              </w:rPr>
              <w:t>Physical test devices (N, N-1, N-2 on iOS and Android)</w:t>
            </w:r>
          </w:p>
        </w:tc>
        <w:tc>
          <w:tcPr>
            <w:tcW w:w="1440" w:type="dxa"/>
          </w:tcPr>
          <w:p w14:paraId="56F3F775" w14:textId="77777777" w:rsidR="004E74BE" w:rsidRDefault="00533DFA">
            <w:pPr>
              <w:spacing w:before="40" w:after="40"/>
            </w:pPr>
            <w:r>
              <w:rPr>
                <w:rFonts w:ascii="Arial" w:hAnsi="Arial" w:cs="Arial"/>
                <w:color w:val="000000"/>
                <w:sz w:val="18"/>
              </w:rPr>
              <w:t>Team, partner, purchase</w:t>
            </w:r>
          </w:p>
        </w:tc>
        <w:tc>
          <w:tcPr>
            <w:tcW w:w="3312" w:type="dxa"/>
          </w:tcPr>
          <w:p w14:paraId="68692AAE" w14:textId="77777777" w:rsidR="004E74BE" w:rsidRDefault="00533DFA">
            <w:pPr>
              <w:spacing w:before="40" w:after="40"/>
            </w:pPr>
            <w:r>
              <w:rPr>
                <w:rFonts w:ascii="Arial" w:hAnsi="Arial" w:cs="Arial"/>
                <w:color w:val="000000"/>
                <w:sz w:val="18"/>
              </w:rPr>
              <w:t>Inventory team devices first, borrow from partner, then buy refurbished devices for gaps</w:t>
            </w:r>
          </w:p>
        </w:tc>
        <w:tc>
          <w:tcPr>
            <w:tcW w:w="1152" w:type="dxa"/>
          </w:tcPr>
          <w:p w14:paraId="2597339F" w14:textId="77777777" w:rsidR="004E74BE" w:rsidRDefault="00533DFA">
            <w:pPr>
              <w:spacing w:before="40" w:after="40"/>
            </w:pPr>
            <w:r>
              <w:rPr>
                <w:rFonts w:ascii="Arial" w:hAnsi="Arial" w:cs="Arial"/>
                <w:color w:val="000000"/>
                <w:sz w:val="18"/>
              </w:rPr>
              <w:t>11/20/2026</w:t>
            </w:r>
          </w:p>
        </w:tc>
        <w:tc>
          <w:tcPr>
            <w:tcW w:w="1440" w:type="dxa"/>
          </w:tcPr>
          <w:p w14:paraId="34A42F82" w14:textId="77777777" w:rsidR="004E74BE" w:rsidRDefault="00533DFA">
            <w:pPr>
              <w:spacing w:before="40" w:after="40"/>
            </w:pPr>
            <w:r>
              <w:rPr>
                <w:rFonts w:ascii="Arial" w:hAnsi="Arial" w:cs="Arial"/>
                <w:color w:val="000000"/>
                <w:sz w:val="18"/>
              </w:rPr>
              <w:t>Team</w:t>
            </w:r>
          </w:p>
        </w:tc>
      </w:tr>
      <w:tr w:rsidR="004E74BE" w14:paraId="5E7A1544" w14:textId="77777777">
        <w:tc>
          <w:tcPr>
            <w:tcW w:w="2448" w:type="dxa"/>
          </w:tcPr>
          <w:p w14:paraId="5BC96B39" w14:textId="77777777" w:rsidR="004E74BE" w:rsidRDefault="00533DFA">
            <w:pPr>
              <w:spacing w:before="40" w:after="40"/>
            </w:pPr>
            <w:r>
              <w:rPr>
                <w:rFonts w:ascii="Arial" w:hAnsi="Arial" w:cs="Arial"/>
                <w:color w:val="000000"/>
                <w:sz w:val="18"/>
              </w:rPr>
              <w:t>Faculty mentor guidance</w:t>
            </w:r>
          </w:p>
        </w:tc>
        <w:tc>
          <w:tcPr>
            <w:tcW w:w="1440" w:type="dxa"/>
          </w:tcPr>
          <w:p w14:paraId="592344D2" w14:textId="77777777" w:rsidR="004E74BE" w:rsidRDefault="00533DFA">
            <w:pPr>
              <w:spacing w:before="40" w:after="40"/>
            </w:pPr>
            <w:r>
              <w:rPr>
                <w:rFonts w:ascii="Arial" w:hAnsi="Arial" w:cs="Arial"/>
                <w:color w:val="000000"/>
                <w:sz w:val="18"/>
              </w:rPr>
              <w:t>GCU</w:t>
            </w:r>
          </w:p>
        </w:tc>
        <w:tc>
          <w:tcPr>
            <w:tcW w:w="3312" w:type="dxa"/>
          </w:tcPr>
          <w:p w14:paraId="39140155" w14:textId="77777777" w:rsidR="004E74BE" w:rsidRDefault="00533DFA">
            <w:pPr>
              <w:spacing w:before="40" w:after="40"/>
            </w:pPr>
            <w:r>
              <w:rPr>
                <w:rFonts w:ascii="Arial" w:hAnsi="Arial" w:cs="Arial"/>
                <w:color w:val="000000"/>
                <w:sz w:val="18"/>
              </w:rPr>
              <w:t>Weekly meetings with Shad Sluiter, Tuesdays at 3:00 pm</w:t>
            </w:r>
          </w:p>
        </w:tc>
        <w:tc>
          <w:tcPr>
            <w:tcW w:w="1152" w:type="dxa"/>
          </w:tcPr>
          <w:p w14:paraId="4F83F9F0" w14:textId="77777777" w:rsidR="004E74BE" w:rsidRDefault="00533DFA">
            <w:pPr>
              <w:spacing w:before="40" w:after="40"/>
            </w:pPr>
            <w:r>
              <w:rPr>
                <w:rFonts w:ascii="Arial" w:hAnsi="Arial" w:cs="Arial"/>
                <w:color w:val="000000"/>
                <w:sz w:val="18"/>
              </w:rPr>
              <w:t>Ongoing</w:t>
            </w:r>
          </w:p>
        </w:tc>
        <w:tc>
          <w:tcPr>
            <w:tcW w:w="1440" w:type="dxa"/>
          </w:tcPr>
          <w:p w14:paraId="151840C9" w14:textId="77777777" w:rsidR="004E74BE" w:rsidRDefault="00533DFA">
            <w:pPr>
              <w:spacing w:before="40" w:after="40"/>
            </w:pPr>
            <w:r>
              <w:rPr>
                <w:rFonts w:ascii="Arial" w:hAnsi="Arial" w:cs="Arial"/>
                <w:color w:val="000000"/>
                <w:sz w:val="18"/>
              </w:rPr>
              <w:t>Team</w:t>
            </w:r>
          </w:p>
        </w:tc>
      </w:tr>
    </w:tbl>
    <w:p w14:paraId="0C8EBF07" w14:textId="77777777" w:rsidR="004E74BE" w:rsidRDefault="004E74BE">
      <w:pPr>
        <w:spacing w:after="80"/>
      </w:pPr>
    </w:p>
    <w:p w14:paraId="5B43238B" w14:textId="77777777" w:rsidR="004E74BE" w:rsidRDefault="00533DFA">
      <w:pPr>
        <w:spacing w:after="120"/>
      </w:pPr>
      <w:r>
        <w:rPr>
          <w:rFonts w:ascii="Arial" w:hAnsi="Arial" w:cs="Arial"/>
          <w:color w:val="000000"/>
        </w:rPr>
        <w:t>Spending is expected to be concentrated in term one (devices, CI, and service tiers needed for the pipeline and store submission), with term-two costs limited to continuing service subscriptions.</w:t>
      </w:r>
    </w:p>
    <w:p w14:paraId="39B76795" w14:textId="77777777" w:rsidR="004E74BE" w:rsidRDefault="00533DFA">
      <w:pPr>
        <w:pStyle w:val="Heading1"/>
      </w:pPr>
      <w:bookmarkStart w:id="39" w:name="_Toc241826468"/>
      <w:r>
        <w:t>Project Governance Requirements</w:t>
      </w:r>
      <w:bookmarkEnd w:id="39"/>
    </w:p>
    <w:p w14:paraId="4C0DA209" w14:textId="77777777" w:rsidR="004E74BE" w:rsidRDefault="00533DFA">
      <w:pPr>
        <w:spacing w:after="120"/>
      </w:pPr>
      <w:r>
        <w:rPr>
          <w:rFonts w:ascii="Arial" w:hAnsi="Arial" w:cs="Arial"/>
          <w:b/>
          <w:color w:val="000000"/>
        </w:rPr>
        <w:t xml:space="preserve">Sponsor oversight. </w:t>
      </w:r>
      <w:r>
        <w:rPr>
          <w:rFonts w:ascii="Arial" w:hAnsi="Arial" w:cs="Arial"/>
          <w:color w:val="000000"/>
        </w:rPr>
        <w:t>David Lutz (Studio XE / Community HDP) is the project sponsor. He approves scope, acceptance criteria, and deliverables, and is the final authority on product decisions.</w:t>
      </w:r>
    </w:p>
    <w:p w14:paraId="420E041E" w14:textId="77777777" w:rsidR="004E74BE" w:rsidRDefault="00533DFA">
      <w:pPr>
        <w:spacing w:after="120"/>
      </w:pPr>
      <w:r>
        <w:rPr>
          <w:rFonts w:ascii="Arial" w:hAnsi="Arial" w:cs="Arial"/>
          <w:b/>
          <w:color w:val="000000"/>
        </w:rPr>
        <w:t xml:space="preserve">Academic oversight. </w:t>
      </w:r>
      <w:r>
        <w:rPr>
          <w:rFonts w:ascii="Arial" w:hAnsi="Arial" w:cs="Arial"/>
          <w:color w:val="000000"/>
        </w:rPr>
        <w:t>Prof. Russell, Capstone Director, manages the industry-partner relationship and agreements for GCU. Dwight Farris, capstone instructor, approves course deliverables and grades the project. Shad Sluiter serves as faculty mentor, meeting with the team weekly to guide technical and project decisions.</w:t>
      </w:r>
    </w:p>
    <w:p w14:paraId="2EC0CC5D" w14:textId="77777777" w:rsidR="004E74BE" w:rsidRDefault="00533DFA">
      <w:pPr>
        <w:spacing w:after="120"/>
      </w:pPr>
      <w:r>
        <w:rPr>
          <w:rFonts w:ascii="Arial" w:hAnsi="Arial" w:cs="Arial"/>
          <w:b/>
          <w:color w:val="000000"/>
        </w:rPr>
        <w:t xml:space="preserve">Meeting cadence. </w:t>
      </w:r>
      <w:r>
        <w:rPr>
          <w:rFonts w:ascii="Arial" w:hAnsi="Arial" w:cs="Arial"/>
          <w:color w:val="000000"/>
        </w:rPr>
        <w:t>The team meets weekly on Mondays from 5:00 to 7:00 pm and with faculty mentor Shad Sluiter on Tuesdays at 3:00 pm in his office. A recurring check-in with the sponsor (proposed every two weeks) will be scheduled at kickoff.</w:t>
      </w:r>
    </w:p>
    <w:p w14:paraId="356CE0FB" w14:textId="77777777" w:rsidR="004E74BE" w:rsidRDefault="00533DFA">
      <w:pPr>
        <w:spacing w:after="120"/>
      </w:pPr>
      <w:r>
        <w:rPr>
          <w:rFonts w:ascii="Arial" w:hAnsi="Arial" w:cs="Arial"/>
          <w:b/>
          <w:color w:val="000000"/>
        </w:rPr>
        <w:t xml:space="preserve">Status reporting. </w:t>
      </w:r>
      <w:r>
        <w:rPr>
          <w:rFonts w:ascii="Arial" w:hAnsi="Arial" w:cs="Arial"/>
          <w:color w:val="000000"/>
        </w:rPr>
        <w:t>The team lead sends a short status update to the sponsor and mentor after each sponsor check-in covering progress against milestones, risks, and blockers.</w:t>
      </w:r>
    </w:p>
    <w:p w14:paraId="2CFFC4D1" w14:textId="77777777" w:rsidR="004E74BE" w:rsidRDefault="00533DFA">
      <w:pPr>
        <w:spacing w:after="120"/>
      </w:pPr>
      <w:r>
        <w:rPr>
          <w:rFonts w:ascii="Arial" w:hAnsi="Arial" w:cs="Arial"/>
          <w:b/>
          <w:color w:val="000000"/>
        </w:rPr>
        <w:t xml:space="preserve">Change control. </w:t>
      </w:r>
      <w:r>
        <w:rPr>
          <w:rFonts w:ascii="Arial" w:hAnsi="Arial" w:cs="Arial"/>
          <w:color w:val="000000"/>
        </w:rPr>
        <w:t>Any change to scope, schedule, or budget is documented as a change request, reviewed by the team, and approved by the sponsor and faculty mentor before work begins.</w:t>
      </w:r>
    </w:p>
    <w:p w14:paraId="6B2E5247" w14:textId="77777777" w:rsidR="004E74BE" w:rsidRDefault="00533DFA">
      <w:pPr>
        <w:spacing w:after="120"/>
      </w:pPr>
      <w:r>
        <w:rPr>
          <w:rFonts w:ascii="Arial" w:hAnsi="Arial" w:cs="Arial"/>
          <w:b/>
          <w:color w:val="000000"/>
        </w:rPr>
        <w:t xml:space="preserve">Decision making. </w:t>
      </w:r>
      <w:r>
        <w:rPr>
          <w:rFonts w:ascii="Arial" w:hAnsi="Arial" w:cs="Arial"/>
          <w:color w:val="000000"/>
        </w:rPr>
        <w:t>Tasks are divided among team members and reviewed by the team lead before submission. If team members cannot agree, the team lead decides; product and scope questions are escalated to the sponsor.</w:t>
      </w:r>
    </w:p>
    <w:p w14:paraId="6B174B27" w14:textId="77777777" w:rsidR="004E74BE" w:rsidRDefault="00533DFA">
      <w:pPr>
        <w:spacing w:after="120"/>
      </w:pPr>
      <w:r>
        <w:rPr>
          <w:rFonts w:ascii="Arial" w:hAnsi="Arial" w:cs="Arial"/>
          <w:b/>
          <w:color w:val="000000"/>
        </w:rPr>
        <w:lastRenderedPageBreak/>
        <w:t xml:space="preserve">Engineering practices. </w:t>
      </w:r>
      <w:r>
        <w:rPr>
          <w:rFonts w:ascii="Arial" w:hAnsi="Arial" w:cs="Arial"/>
          <w:color w:val="000000"/>
        </w:rPr>
        <w:t>All work is done on branches and merged through reviewed pull requests with CI checks passing. Signing credentials and secrets are stored only in the partner-approved secret stores, never in the repository.</w:t>
      </w:r>
    </w:p>
    <w:p w14:paraId="77AAFD98" w14:textId="77777777" w:rsidR="004E74BE" w:rsidRDefault="00533DFA">
      <w:pPr>
        <w:pStyle w:val="Heading1"/>
      </w:pPr>
      <w:bookmarkStart w:id="40" w:name="_Toc241826469"/>
      <w:r>
        <w:t>Project Manager Responsibilities</w:t>
      </w:r>
      <w:bookmarkEnd w:id="40"/>
    </w:p>
    <w:p w14:paraId="75CF95BE" w14:textId="77777777" w:rsidR="004E74BE" w:rsidRDefault="00533DFA">
      <w:pPr>
        <w:spacing w:after="120"/>
      </w:pPr>
      <w:r>
        <w:rPr>
          <w:rFonts w:ascii="Arial" w:hAnsi="Arial" w:cs="Arial"/>
          <w:color w:val="000000"/>
        </w:rPr>
        <w:t>Gabriel Veltri serves as team lead and project manager, with authority to assign team resources to project activities. He is also a full team member who contributes to project deliverables and course assignments alongside the rest of the team. Leadership responsibilities include:</w:t>
      </w:r>
    </w:p>
    <w:p w14:paraId="37B09F06" w14:textId="77777777" w:rsidR="004E74BE" w:rsidRDefault="00533DFA">
      <w:pPr>
        <w:pStyle w:val="ListParagraph"/>
        <w:numPr>
          <w:ilvl w:val="0"/>
          <w:numId w:val="15"/>
        </w:numPr>
        <w:spacing w:after="60"/>
      </w:pPr>
      <w:r>
        <w:rPr>
          <w:rFonts w:ascii="Arial" w:hAnsi="Arial" w:cs="Arial"/>
          <w:color w:val="000000"/>
        </w:rPr>
        <w:t>Serving as the primary point of contact with the sponsor and faculty mentor, and scheduling the kickoff meeting.</w:t>
      </w:r>
    </w:p>
    <w:p w14:paraId="0DD16C8B" w14:textId="77777777" w:rsidR="004E74BE" w:rsidRDefault="00533DFA">
      <w:pPr>
        <w:pStyle w:val="ListParagraph"/>
        <w:numPr>
          <w:ilvl w:val="0"/>
          <w:numId w:val="15"/>
        </w:numPr>
        <w:spacing w:after="60"/>
      </w:pPr>
      <w:r>
        <w:rPr>
          <w:rFonts w:ascii="Arial" w:hAnsi="Arial" w:cs="Arial"/>
          <w:color w:val="000000"/>
        </w:rPr>
        <w:t>Maintaining the project plan, milestone schedule, risk register, and change log.</w:t>
      </w:r>
    </w:p>
    <w:p w14:paraId="363DCF49" w14:textId="77777777" w:rsidR="004E74BE" w:rsidRDefault="00533DFA">
      <w:pPr>
        <w:pStyle w:val="ListParagraph"/>
        <w:numPr>
          <w:ilvl w:val="0"/>
          <w:numId w:val="15"/>
        </w:numPr>
        <w:spacing w:after="60"/>
      </w:pPr>
      <w:r>
        <w:rPr>
          <w:rFonts w:ascii="Arial" w:hAnsi="Arial" w:cs="Arial"/>
          <w:color w:val="000000"/>
        </w:rPr>
        <w:t>Dividing and tracking tasks among team members and reviewing work before submission.</w:t>
      </w:r>
    </w:p>
    <w:p w14:paraId="7C460599" w14:textId="77777777" w:rsidR="004E74BE" w:rsidRDefault="00533DFA">
      <w:pPr>
        <w:pStyle w:val="ListParagraph"/>
        <w:numPr>
          <w:ilvl w:val="0"/>
          <w:numId w:val="15"/>
        </w:numPr>
        <w:spacing w:after="60"/>
      </w:pPr>
      <w:r>
        <w:rPr>
          <w:rFonts w:ascii="Arial" w:hAnsi="Arial" w:cs="Arial"/>
          <w:color w:val="000000"/>
        </w:rPr>
        <w:t>Coordinating app store submissions and tracking review status with Apple and Google.</w:t>
      </w:r>
    </w:p>
    <w:p w14:paraId="2551B5DF" w14:textId="77777777" w:rsidR="004E74BE" w:rsidRDefault="00533DFA">
      <w:pPr>
        <w:pStyle w:val="ListParagraph"/>
        <w:numPr>
          <w:ilvl w:val="0"/>
          <w:numId w:val="15"/>
        </w:numPr>
        <w:spacing w:after="60"/>
      </w:pPr>
      <w:r>
        <w:rPr>
          <w:rFonts w:ascii="Arial" w:hAnsi="Arial" w:cs="Arial"/>
          <w:color w:val="000000"/>
        </w:rPr>
        <w:t>Reporting status, escalating blockers, and managing the budget.</w:t>
      </w:r>
    </w:p>
    <w:p w14:paraId="4ABAE615" w14:textId="77777777" w:rsidR="004E74BE" w:rsidRDefault="00533DFA">
      <w:pPr>
        <w:pStyle w:val="ListParagraph"/>
        <w:numPr>
          <w:ilvl w:val="0"/>
          <w:numId w:val="15"/>
        </w:numPr>
        <w:spacing w:after="60"/>
      </w:pPr>
      <w:r>
        <w:rPr>
          <w:rFonts w:ascii="Arial" w:hAnsi="Arial" w:cs="Arial"/>
          <w:color w:val="000000"/>
        </w:rPr>
        <w:t>Ensuring course deliverables are submitted on time.</w:t>
      </w:r>
    </w:p>
    <w:p w14:paraId="6EE1BDBF" w14:textId="77777777" w:rsidR="007D77A5" w:rsidRDefault="00503A8B" w:rsidP="00503A8B">
      <w:pPr>
        <w:pStyle w:val="Heading1"/>
      </w:pPr>
      <w:bookmarkStart w:id="41" w:name="_Toc241826470"/>
      <w:r>
        <w:t>Project OrganiZation</w:t>
      </w:r>
      <w:bookmarkEnd w:id="41"/>
    </w:p>
    <w:p w14:paraId="65392D8A" w14:textId="77777777" w:rsidR="00503A8B" w:rsidRDefault="00503A8B" w:rsidP="00503A8B">
      <w:pPr>
        <w:pStyle w:val="Heading2"/>
      </w:pPr>
      <w:bookmarkStart w:id="42" w:name="_Toc241826471"/>
      <w:r>
        <w:t>Project Organization Chart</w:t>
      </w:r>
      <w:bookmarkEnd w:id="42"/>
    </w:p>
    <w:p w14:paraId="7F1984B3" w14:textId="77777777" w:rsidR="004E74BE" w:rsidRDefault="00533DFA">
      <w:pPr>
        <w:spacing w:after="120"/>
      </w:pPr>
      <w:r>
        <w:rPr>
          <w:rFonts w:ascii="Arial" w:hAnsi="Arial" w:cs="Arial"/>
          <w:color w:val="000000"/>
        </w:rPr>
        <w:t>The project is sponsored by Studio XE (Community HDP) and overseen academically by GCU. The team lead coordinates the team; deliverables are owned by the team as a whole, and tasks will be divided among team members over the course of the project.</w:t>
      </w:r>
    </w:p>
    <w:p w14:paraId="1104B566" w14:textId="59E29FD6" w:rsidR="004E74BE" w:rsidRDefault="00000000">
      <w:pPr>
        <w:spacing w:after="120"/>
        <w:jc w:val="center"/>
      </w:pPr>
      <w:r w:rsidRPr="00916E00">
        <w:rPr>
          <w:noProof/>
        </w:rPr>
        <w:pict w14:anchorId="329CA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453.6pt;height:257.4pt;visibility:visible;mso-wrap-style:square">
            <v:imagedata r:id="rId21" o:title=""/>
          </v:shape>
        </w:pict>
      </w:r>
    </w:p>
    <w:p w14:paraId="2F665922" w14:textId="77777777" w:rsidR="00503A8B" w:rsidRDefault="00F76C73" w:rsidP="00F76C73">
      <w:pPr>
        <w:pStyle w:val="Heading2"/>
      </w:pPr>
      <w:bookmarkStart w:id="43" w:name="_Toc241826472"/>
      <w:r>
        <w:t>Roles and Responsibilities</w:t>
      </w:r>
      <w:bookmarkEnd w:id="4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2371"/>
        <w:gridCol w:w="5130"/>
      </w:tblGrid>
      <w:tr w:rsidR="004E74BE" w14:paraId="5807C93F" w14:textId="77777777">
        <w:trPr>
          <w:tblHeader/>
        </w:trPr>
        <w:tc>
          <w:tcPr>
            <w:tcW w:w="2016" w:type="dxa"/>
            <w:shd w:val="clear" w:color="auto" w:fill="D9D9D9"/>
          </w:tcPr>
          <w:p w14:paraId="7CAFD2F5" w14:textId="77777777" w:rsidR="004E74BE" w:rsidRDefault="00533DFA">
            <w:pPr>
              <w:spacing w:before="40" w:after="40"/>
            </w:pPr>
            <w:r>
              <w:rPr>
                <w:rFonts w:ascii="Arial" w:hAnsi="Arial" w:cs="Arial"/>
                <w:b/>
                <w:color w:val="000000"/>
                <w:sz w:val="18"/>
              </w:rPr>
              <w:t>Name</w:t>
            </w:r>
          </w:p>
        </w:tc>
        <w:tc>
          <w:tcPr>
            <w:tcW w:w="2448" w:type="dxa"/>
            <w:shd w:val="clear" w:color="auto" w:fill="D9D9D9"/>
          </w:tcPr>
          <w:p w14:paraId="003CF718" w14:textId="77777777" w:rsidR="004E74BE" w:rsidRDefault="00533DFA">
            <w:pPr>
              <w:spacing w:before="40" w:after="40"/>
            </w:pPr>
            <w:r>
              <w:rPr>
                <w:rFonts w:ascii="Arial" w:hAnsi="Arial" w:cs="Arial"/>
                <w:b/>
                <w:color w:val="000000"/>
                <w:sz w:val="18"/>
              </w:rPr>
              <w:t>Project Role</w:t>
            </w:r>
          </w:p>
        </w:tc>
        <w:tc>
          <w:tcPr>
            <w:tcW w:w="5328" w:type="dxa"/>
            <w:shd w:val="clear" w:color="auto" w:fill="D9D9D9"/>
          </w:tcPr>
          <w:p w14:paraId="3DE01163" w14:textId="77777777" w:rsidR="004E74BE" w:rsidRDefault="00533DFA">
            <w:pPr>
              <w:spacing w:before="40" w:after="40"/>
            </w:pPr>
            <w:r>
              <w:rPr>
                <w:rFonts w:ascii="Arial" w:hAnsi="Arial" w:cs="Arial"/>
                <w:b/>
                <w:color w:val="000000"/>
                <w:sz w:val="18"/>
              </w:rPr>
              <w:t>Responsibilities</w:t>
            </w:r>
          </w:p>
        </w:tc>
      </w:tr>
      <w:tr w:rsidR="004E74BE" w14:paraId="30970881" w14:textId="77777777">
        <w:tc>
          <w:tcPr>
            <w:tcW w:w="2016" w:type="dxa"/>
          </w:tcPr>
          <w:p w14:paraId="3DC06CA6" w14:textId="77777777" w:rsidR="004E74BE" w:rsidRDefault="00533DFA">
            <w:pPr>
              <w:spacing w:before="40" w:after="40"/>
            </w:pPr>
            <w:r>
              <w:rPr>
                <w:rFonts w:ascii="Arial" w:hAnsi="Arial" w:cs="Arial"/>
                <w:color w:val="000000"/>
                <w:sz w:val="18"/>
              </w:rPr>
              <w:t>David Lutz</w:t>
            </w:r>
          </w:p>
        </w:tc>
        <w:tc>
          <w:tcPr>
            <w:tcW w:w="2448" w:type="dxa"/>
          </w:tcPr>
          <w:p w14:paraId="1A14F253" w14:textId="77777777" w:rsidR="004E74BE" w:rsidRDefault="00533DFA">
            <w:pPr>
              <w:spacing w:before="40" w:after="40"/>
            </w:pPr>
            <w:r>
              <w:rPr>
                <w:rFonts w:ascii="Arial" w:hAnsi="Arial" w:cs="Arial"/>
                <w:color w:val="000000"/>
                <w:sz w:val="18"/>
              </w:rPr>
              <w:t>Project Sponsor / Industry Partner</w:t>
            </w:r>
          </w:p>
        </w:tc>
        <w:tc>
          <w:tcPr>
            <w:tcW w:w="5328" w:type="dxa"/>
          </w:tcPr>
          <w:p w14:paraId="30A121B6" w14:textId="77777777" w:rsidR="004E74BE" w:rsidRDefault="00533DFA">
            <w:pPr>
              <w:spacing w:before="40" w:after="40"/>
            </w:pPr>
            <w:r>
              <w:rPr>
                <w:rFonts w:ascii="Arial" w:hAnsi="Arial" w:cs="Arial"/>
                <w:color w:val="000000"/>
                <w:sz w:val="18"/>
              </w:rPr>
              <w:t xml:space="preserve">Provides product direction, system access, and test environments; approves scope, deliverables, and store </w:t>
            </w:r>
            <w:r>
              <w:rPr>
                <w:rFonts w:ascii="Arial" w:hAnsi="Arial" w:cs="Arial"/>
                <w:color w:val="000000"/>
                <w:sz w:val="18"/>
              </w:rPr>
              <w:lastRenderedPageBreak/>
              <w:t>releases.</w:t>
            </w:r>
          </w:p>
        </w:tc>
      </w:tr>
      <w:tr w:rsidR="004E74BE" w14:paraId="17F3D9FC" w14:textId="77777777">
        <w:tc>
          <w:tcPr>
            <w:tcW w:w="2016" w:type="dxa"/>
          </w:tcPr>
          <w:p w14:paraId="2D2DF7FC" w14:textId="77777777" w:rsidR="004E74BE" w:rsidRDefault="00533DFA">
            <w:pPr>
              <w:spacing w:before="40" w:after="40"/>
            </w:pPr>
            <w:r>
              <w:rPr>
                <w:rFonts w:ascii="Arial" w:hAnsi="Arial" w:cs="Arial"/>
                <w:color w:val="000000"/>
                <w:sz w:val="18"/>
              </w:rPr>
              <w:lastRenderedPageBreak/>
              <w:t>Prof. Russell</w:t>
            </w:r>
          </w:p>
        </w:tc>
        <w:tc>
          <w:tcPr>
            <w:tcW w:w="2448" w:type="dxa"/>
          </w:tcPr>
          <w:p w14:paraId="578F3E16" w14:textId="77777777" w:rsidR="004E74BE" w:rsidRDefault="00533DFA">
            <w:pPr>
              <w:spacing w:before="40" w:after="40"/>
            </w:pPr>
            <w:r>
              <w:rPr>
                <w:rFonts w:ascii="Arial" w:hAnsi="Arial" w:cs="Arial"/>
                <w:color w:val="000000"/>
                <w:sz w:val="18"/>
              </w:rPr>
              <w:t>Capstone Director</w:t>
            </w:r>
          </w:p>
        </w:tc>
        <w:tc>
          <w:tcPr>
            <w:tcW w:w="5328" w:type="dxa"/>
          </w:tcPr>
          <w:p w14:paraId="2D4DAD08" w14:textId="77777777" w:rsidR="004E74BE" w:rsidRDefault="00533DFA">
            <w:pPr>
              <w:spacing w:before="40" w:after="40"/>
            </w:pPr>
            <w:r>
              <w:rPr>
                <w:rFonts w:ascii="Arial" w:hAnsi="Arial" w:cs="Arial"/>
                <w:color w:val="000000"/>
                <w:sz w:val="18"/>
              </w:rPr>
              <w:t>Manages the industry-partner program, NDA, and partner paperwork; escalation point for partner issues.</w:t>
            </w:r>
          </w:p>
        </w:tc>
      </w:tr>
      <w:tr w:rsidR="004E74BE" w14:paraId="3E9EAF2A" w14:textId="77777777">
        <w:tc>
          <w:tcPr>
            <w:tcW w:w="2016" w:type="dxa"/>
          </w:tcPr>
          <w:p w14:paraId="00FE565E" w14:textId="77777777" w:rsidR="004E74BE" w:rsidRDefault="00533DFA">
            <w:pPr>
              <w:spacing w:before="40" w:after="40"/>
            </w:pPr>
            <w:r>
              <w:rPr>
                <w:rFonts w:ascii="Arial" w:hAnsi="Arial" w:cs="Arial"/>
                <w:color w:val="000000"/>
                <w:sz w:val="18"/>
              </w:rPr>
              <w:t>Dwight Farris</w:t>
            </w:r>
          </w:p>
        </w:tc>
        <w:tc>
          <w:tcPr>
            <w:tcW w:w="2448" w:type="dxa"/>
          </w:tcPr>
          <w:p w14:paraId="38440201" w14:textId="77777777" w:rsidR="004E74BE" w:rsidRDefault="00533DFA">
            <w:pPr>
              <w:spacing w:before="40" w:after="40"/>
            </w:pPr>
            <w:r>
              <w:rPr>
                <w:rFonts w:ascii="Arial" w:hAnsi="Arial" w:cs="Arial"/>
                <w:color w:val="000000"/>
                <w:sz w:val="18"/>
              </w:rPr>
              <w:t>Capstone Instructor</w:t>
            </w:r>
          </w:p>
        </w:tc>
        <w:tc>
          <w:tcPr>
            <w:tcW w:w="5328" w:type="dxa"/>
          </w:tcPr>
          <w:p w14:paraId="240DC080" w14:textId="77777777" w:rsidR="004E74BE" w:rsidRDefault="00533DFA">
            <w:pPr>
              <w:spacing w:before="40" w:after="40"/>
            </w:pPr>
            <w:r>
              <w:rPr>
                <w:rFonts w:ascii="Arial" w:hAnsi="Arial" w:cs="Arial"/>
                <w:color w:val="000000"/>
                <w:sz w:val="18"/>
              </w:rPr>
              <w:t>Teaches the capstone course, approves course deliverables, and grades the project.</w:t>
            </w:r>
          </w:p>
        </w:tc>
      </w:tr>
      <w:tr w:rsidR="004E74BE" w14:paraId="4DD632BE" w14:textId="77777777">
        <w:tc>
          <w:tcPr>
            <w:tcW w:w="2016" w:type="dxa"/>
          </w:tcPr>
          <w:p w14:paraId="68B2AEBB" w14:textId="77777777" w:rsidR="004E74BE" w:rsidRDefault="00533DFA">
            <w:pPr>
              <w:spacing w:before="40" w:after="40"/>
            </w:pPr>
            <w:r>
              <w:rPr>
                <w:rFonts w:ascii="Arial" w:hAnsi="Arial" w:cs="Arial"/>
                <w:color w:val="000000"/>
                <w:sz w:val="18"/>
              </w:rPr>
              <w:t>Shad Sluiter</w:t>
            </w:r>
          </w:p>
        </w:tc>
        <w:tc>
          <w:tcPr>
            <w:tcW w:w="2448" w:type="dxa"/>
          </w:tcPr>
          <w:p w14:paraId="29E618EC" w14:textId="77777777" w:rsidR="004E74BE" w:rsidRDefault="00533DFA">
            <w:pPr>
              <w:spacing w:before="40" w:after="40"/>
            </w:pPr>
            <w:r>
              <w:rPr>
                <w:rFonts w:ascii="Arial" w:hAnsi="Arial" w:cs="Arial"/>
                <w:color w:val="000000"/>
                <w:sz w:val="18"/>
              </w:rPr>
              <w:t>Faculty Mentor</w:t>
            </w:r>
          </w:p>
        </w:tc>
        <w:tc>
          <w:tcPr>
            <w:tcW w:w="5328" w:type="dxa"/>
          </w:tcPr>
          <w:p w14:paraId="7B56D92B" w14:textId="77777777" w:rsidR="004E74BE" w:rsidRDefault="00533DFA">
            <w:pPr>
              <w:spacing w:before="40" w:after="40"/>
            </w:pPr>
            <w:r>
              <w:rPr>
                <w:rFonts w:ascii="Arial" w:hAnsi="Arial" w:cs="Arial"/>
                <w:color w:val="000000"/>
                <w:sz w:val="18"/>
              </w:rPr>
              <w:t>Meets with the team weekly (Tuesdays, 3:00 pm), guides technical and project decisions, and reviews progress.</w:t>
            </w:r>
          </w:p>
        </w:tc>
      </w:tr>
      <w:tr w:rsidR="004E74BE" w14:paraId="018DDF47" w14:textId="77777777">
        <w:tc>
          <w:tcPr>
            <w:tcW w:w="2016" w:type="dxa"/>
          </w:tcPr>
          <w:p w14:paraId="2D65810F" w14:textId="77777777" w:rsidR="004E74BE" w:rsidRDefault="00533DFA">
            <w:pPr>
              <w:spacing w:before="40" w:after="40"/>
            </w:pPr>
            <w:r>
              <w:rPr>
                <w:rFonts w:ascii="Arial" w:hAnsi="Arial" w:cs="Arial"/>
                <w:color w:val="000000"/>
                <w:sz w:val="18"/>
              </w:rPr>
              <w:t>Gabriel Veltri</w:t>
            </w:r>
          </w:p>
        </w:tc>
        <w:tc>
          <w:tcPr>
            <w:tcW w:w="2448" w:type="dxa"/>
          </w:tcPr>
          <w:p w14:paraId="2A14F4B7" w14:textId="77777777" w:rsidR="004E74BE" w:rsidRDefault="00533DFA">
            <w:pPr>
              <w:spacing w:before="40" w:after="40"/>
            </w:pPr>
            <w:r>
              <w:rPr>
                <w:rFonts w:ascii="Arial" w:hAnsi="Arial" w:cs="Arial"/>
                <w:color w:val="000000"/>
                <w:sz w:val="18"/>
              </w:rPr>
              <w:t>Team Lead / Project Manager and Team Member</w:t>
            </w:r>
          </w:p>
        </w:tc>
        <w:tc>
          <w:tcPr>
            <w:tcW w:w="5328" w:type="dxa"/>
          </w:tcPr>
          <w:p w14:paraId="00FCE946" w14:textId="77777777" w:rsidR="004E74BE" w:rsidRDefault="00533DFA">
            <w:pPr>
              <w:spacing w:before="40" w:after="40"/>
            </w:pPr>
            <w:r>
              <w:rPr>
                <w:rFonts w:ascii="Arial" w:hAnsi="Arial" w:cs="Arial"/>
                <w:color w:val="000000"/>
                <w:sz w:val="18"/>
              </w:rPr>
              <w:t>Leads the team: plans and tracks the project, coordinates with the sponsor, and reviews work before submission. Also contributes to project deliverables and course assignments as a team member.</w:t>
            </w:r>
          </w:p>
        </w:tc>
      </w:tr>
      <w:tr w:rsidR="004E74BE" w14:paraId="3F80E816" w14:textId="77777777">
        <w:tc>
          <w:tcPr>
            <w:tcW w:w="2016" w:type="dxa"/>
          </w:tcPr>
          <w:p w14:paraId="3ABB46CA" w14:textId="77777777" w:rsidR="004E74BE" w:rsidRDefault="00533DFA">
            <w:pPr>
              <w:spacing w:before="40" w:after="40"/>
            </w:pPr>
            <w:r>
              <w:rPr>
                <w:rFonts w:ascii="Arial" w:hAnsi="Arial" w:cs="Arial"/>
                <w:color w:val="000000"/>
                <w:sz w:val="18"/>
              </w:rPr>
              <w:t>Luke Hoyle, Austin Kelemen, Fernando Hernandez Leon</w:t>
            </w:r>
          </w:p>
        </w:tc>
        <w:tc>
          <w:tcPr>
            <w:tcW w:w="2448" w:type="dxa"/>
          </w:tcPr>
          <w:p w14:paraId="3D9787DD" w14:textId="77777777" w:rsidR="004E74BE" w:rsidRDefault="00533DFA">
            <w:pPr>
              <w:spacing w:before="40" w:after="40"/>
            </w:pPr>
            <w:r>
              <w:rPr>
                <w:rFonts w:ascii="Arial" w:hAnsi="Arial" w:cs="Arial"/>
                <w:color w:val="000000"/>
                <w:sz w:val="18"/>
              </w:rPr>
              <w:t>Team Members</w:t>
            </w:r>
          </w:p>
        </w:tc>
        <w:tc>
          <w:tcPr>
            <w:tcW w:w="5328" w:type="dxa"/>
          </w:tcPr>
          <w:p w14:paraId="7943F7A8" w14:textId="77777777" w:rsidR="004E74BE" w:rsidRDefault="00533DFA">
            <w:pPr>
              <w:spacing w:before="40" w:after="40"/>
            </w:pPr>
            <w:r>
              <w:rPr>
                <w:rFonts w:ascii="Arial" w:hAnsi="Arial" w:cs="Arial"/>
                <w:color w:val="000000"/>
                <w:sz w:val="18"/>
              </w:rPr>
              <w:t>Share responsibility for all project deliverables. Tasks are divided among team members over the course of the project and reviewed by the team lead before submission.</w:t>
            </w:r>
          </w:p>
        </w:tc>
      </w:tr>
    </w:tbl>
    <w:p w14:paraId="4F5457CD" w14:textId="77777777" w:rsidR="004E74BE" w:rsidRDefault="004E74BE">
      <w:pPr>
        <w:spacing w:after="80"/>
      </w:pPr>
    </w:p>
    <w:p w14:paraId="71B93C12" w14:textId="77777777" w:rsidR="004E74BE" w:rsidRDefault="00533DFA">
      <w:pPr>
        <w:spacing w:after="120"/>
      </w:pPr>
      <w:r>
        <w:rPr>
          <w:rFonts w:ascii="Arial" w:hAnsi="Arial" w:cs="Arial"/>
          <w:b/>
          <w:color w:val="000000"/>
        </w:rPr>
        <w:t>RACI chart</w:t>
      </w:r>
    </w:p>
    <w:p w14:paraId="6A426E41" w14:textId="77777777" w:rsidR="004E74BE" w:rsidRDefault="00533DFA">
      <w:pPr>
        <w:spacing w:after="120"/>
      </w:pPr>
      <w:r>
        <w:rPr>
          <w:rFonts w:ascii="Arial" w:hAnsi="Arial" w:cs="Arial"/>
          <w:color w:val="000000"/>
          <w:sz w:val="18"/>
        </w:rPr>
        <w:t>R = Responsible, A = Accountable, C = Consulted, I = Informed.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6"/>
        <w:gridCol w:w="1408"/>
        <w:gridCol w:w="1809"/>
        <w:gridCol w:w="1393"/>
        <w:gridCol w:w="1282"/>
      </w:tblGrid>
      <w:tr w:rsidR="004E74BE" w14:paraId="5692E9CD" w14:textId="77777777">
        <w:trPr>
          <w:tblHeader/>
        </w:trPr>
        <w:tc>
          <w:tcPr>
            <w:tcW w:w="3744" w:type="dxa"/>
            <w:shd w:val="clear" w:color="auto" w:fill="D9D9D9"/>
          </w:tcPr>
          <w:p w14:paraId="118CAD3A" w14:textId="77777777" w:rsidR="004E74BE" w:rsidRDefault="00533DFA">
            <w:pPr>
              <w:spacing w:before="40" w:after="40"/>
            </w:pPr>
            <w:r>
              <w:rPr>
                <w:rFonts w:ascii="Arial" w:hAnsi="Arial" w:cs="Arial"/>
                <w:b/>
                <w:color w:val="000000"/>
                <w:sz w:val="18"/>
              </w:rPr>
              <w:t>Deliverable</w:t>
            </w:r>
          </w:p>
        </w:tc>
        <w:tc>
          <w:tcPr>
            <w:tcW w:w="1440" w:type="dxa"/>
            <w:shd w:val="clear" w:color="auto" w:fill="D9D9D9"/>
          </w:tcPr>
          <w:p w14:paraId="5CDE35FA" w14:textId="77777777" w:rsidR="004E74BE" w:rsidRDefault="00533DFA">
            <w:pPr>
              <w:spacing w:before="40" w:after="40"/>
            </w:pPr>
            <w:r>
              <w:rPr>
                <w:rFonts w:ascii="Arial" w:hAnsi="Arial" w:cs="Arial"/>
                <w:b/>
                <w:color w:val="000000"/>
                <w:sz w:val="18"/>
              </w:rPr>
              <w:t>Sponsor (D. Lutz)</w:t>
            </w:r>
          </w:p>
        </w:tc>
        <w:tc>
          <w:tcPr>
            <w:tcW w:w="1872" w:type="dxa"/>
            <w:shd w:val="clear" w:color="auto" w:fill="D9D9D9"/>
          </w:tcPr>
          <w:p w14:paraId="53C9A298" w14:textId="77777777" w:rsidR="004E74BE" w:rsidRDefault="00533DFA">
            <w:pPr>
              <w:spacing w:before="40" w:after="40"/>
            </w:pPr>
            <w:r>
              <w:rPr>
                <w:rFonts w:ascii="Arial" w:hAnsi="Arial" w:cs="Arial"/>
                <w:b/>
                <w:color w:val="000000"/>
                <w:sz w:val="18"/>
              </w:rPr>
              <w:t>GCU Faculty (Russell / Farris / Sluiter)</w:t>
            </w:r>
          </w:p>
        </w:tc>
        <w:tc>
          <w:tcPr>
            <w:tcW w:w="1440" w:type="dxa"/>
            <w:shd w:val="clear" w:color="auto" w:fill="D9D9D9"/>
          </w:tcPr>
          <w:p w14:paraId="796F74D6" w14:textId="77777777" w:rsidR="004E74BE" w:rsidRDefault="00533DFA">
            <w:pPr>
              <w:spacing w:before="40" w:after="40"/>
            </w:pPr>
            <w:r>
              <w:rPr>
                <w:rFonts w:ascii="Arial" w:hAnsi="Arial" w:cs="Arial"/>
                <w:b/>
                <w:color w:val="000000"/>
                <w:sz w:val="18"/>
              </w:rPr>
              <w:t>Team Lead (G. Veltri)</w:t>
            </w:r>
          </w:p>
        </w:tc>
        <w:tc>
          <w:tcPr>
            <w:tcW w:w="1296" w:type="dxa"/>
            <w:shd w:val="clear" w:color="auto" w:fill="D9D9D9"/>
          </w:tcPr>
          <w:p w14:paraId="43E22ADB" w14:textId="77777777" w:rsidR="004E74BE" w:rsidRDefault="00533DFA">
            <w:pPr>
              <w:spacing w:before="40" w:after="40"/>
            </w:pPr>
            <w:r>
              <w:rPr>
                <w:rFonts w:ascii="Arial" w:hAnsi="Arial" w:cs="Arial"/>
                <w:b/>
                <w:color w:val="000000"/>
                <w:sz w:val="18"/>
              </w:rPr>
              <w:t>Project Team (all 4 members)</w:t>
            </w:r>
          </w:p>
        </w:tc>
      </w:tr>
      <w:tr w:rsidR="004E74BE" w14:paraId="0B290FCC" w14:textId="77777777">
        <w:tc>
          <w:tcPr>
            <w:tcW w:w="3744" w:type="dxa"/>
          </w:tcPr>
          <w:p w14:paraId="5D2039EF" w14:textId="77777777" w:rsidR="004E74BE" w:rsidRDefault="00533DFA">
            <w:pPr>
              <w:spacing w:before="40" w:after="40"/>
            </w:pPr>
            <w:r>
              <w:rPr>
                <w:rFonts w:ascii="Arial" w:hAnsi="Arial" w:cs="Arial"/>
                <w:color w:val="000000"/>
                <w:sz w:val="18"/>
              </w:rPr>
              <w:t>1. Crash/error reporting + triage runbook</w:t>
            </w:r>
          </w:p>
        </w:tc>
        <w:tc>
          <w:tcPr>
            <w:tcW w:w="1440" w:type="dxa"/>
          </w:tcPr>
          <w:p w14:paraId="385B6535" w14:textId="77777777" w:rsidR="004E74BE" w:rsidRDefault="00533DFA">
            <w:pPr>
              <w:spacing w:before="40" w:after="40"/>
            </w:pPr>
            <w:r>
              <w:rPr>
                <w:rFonts w:ascii="Arial" w:hAnsi="Arial" w:cs="Arial"/>
                <w:color w:val="000000"/>
                <w:sz w:val="18"/>
              </w:rPr>
              <w:t>C</w:t>
            </w:r>
          </w:p>
        </w:tc>
        <w:tc>
          <w:tcPr>
            <w:tcW w:w="1872" w:type="dxa"/>
          </w:tcPr>
          <w:p w14:paraId="254684DD" w14:textId="77777777" w:rsidR="004E74BE" w:rsidRDefault="00533DFA">
            <w:pPr>
              <w:spacing w:before="40" w:after="40"/>
            </w:pPr>
            <w:r>
              <w:rPr>
                <w:rFonts w:ascii="Arial" w:hAnsi="Arial" w:cs="Arial"/>
                <w:color w:val="000000"/>
                <w:sz w:val="18"/>
              </w:rPr>
              <w:t>I</w:t>
            </w:r>
          </w:p>
        </w:tc>
        <w:tc>
          <w:tcPr>
            <w:tcW w:w="1440" w:type="dxa"/>
          </w:tcPr>
          <w:p w14:paraId="1D63C743" w14:textId="77777777" w:rsidR="004E74BE" w:rsidRDefault="00533DFA">
            <w:pPr>
              <w:spacing w:before="40" w:after="40"/>
            </w:pPr>
            <w:r>
              <w:rPr>
                <w:rFonts w:ascii="Arial" w:hAnsi="Arial" w:cs="Arial"/>
                <w:color w:val="000000"/>
                <w:sz w:val="18"/>
              </w:rPr>
              <w:t>A</w:t>
            </w:r>
          </w:p>
        </w:tc>
        <w:tc>
          <w:tcPr>
            <w:tcW w:w="1296" w:type="dxa"/>
          </w:tcPr>
          <w:p w14:paraId="17E018EE" w14:textId="77777777" w:rsidR="004E74BE" w:rsidRDefault="00533DFA">
            <w:pPr>
              <w:spacing w:before="40" w:after="40"/>
            </w:pPr>
            <w:r>
              <w:rPr>
                <w:rFonts w:ascii="Arial" w:hAnsi="Arial" w:cs="Arial"/>
                <w:color w:val="000000"/>
                <w:sz w:val="18"/>
              </w:rPr>
              <w:t>R</w:t>
            </w:r>
          </w:p>
        </w:tc>
      </w:tr>
      <w:tr w:rsidR="004E74BE" w14:paraId="5DB67FE3" w14:textId="77777777">
        <w:tc>
          <w:tcPr>
            <w:tcW w:w="3744" w:type="dxa"/>
          </w:tcPr>
          <w:p w14:paraId="414FB477" w14:textId="77777777" w:rsidR="004E74BE" w:rsidRDefault="00533DFA">
            <w:pPr>
              <w:spacing w:before="40" w:after="40"/>
            </w:pPr>
            <w:r>
              <w:rPr>
                <w:rFonts w:ascii="Arial" w:hAnsi="Arial" w:cs="Arial"/>
                <w:color w:val="000000"/>
                <w:sz w:val="18"/>
              </w:rPr>
              <w:t>2. Build-and-submit pipeline</w:t>
            </w:r>
          </w:p>
        </w:tc>
        <w:tc>
          <w:tcPr>
            <w:tcW w:w="1440" w:type="dxa"/>
          </w:tcPr>
          <w:p w14:paraId="29CB0B47" w14:textId="77777777" w:rsidR="004E74BE" w:rsidRDefault="00533DFA">
            <w:pPr>
              <w:spacing w:before="40" w:after="40"/>
            </w:pPr>
            <w:r>
              <w:rPr>
                <w:rFonts w:ascii="Arial" w:hAnsi="Arial" w:cs="Arial"/>
                <w:color w:val="000000"/>
                <w:sz w:val="18"/>
              </w:rPr>
              <w:t>C</w:t>
            </w:r>
          </w:p>
        </w:tc>
        <w:tc>
          <w:tcPr>
            <w:tcW w:w="1872" w:type="dxa"/>
          </w:tcPr>
          <w:p w14:paraId="6D7C78A9" w14:textId="77777777" w:rsidR="004E74BE" w:rsidRDefault="00533DFA">
            <w:pPr>
              <w:spacing w:before="40" w:after="40"/>
            </w:pPr>
            <w:r>
              <w:rPr>
                <w:rFonts w:ascii="Arial" w:hAnsi="Arial" w:cs="Arial"/>
                <w:color w:val="000000"/>
                <w:sz w:val="18"/>
              </w:rPr>
              <w:t>I</w:t>
            </w:r>
          </w:p>
        </w:tc>
        <w:tc>
          <w:tcPr>
            <w:tcW w:w="1440" w:type="dxa"/>
          </w:tcPr>
          <w:p w14:paraId="5B2DCB60" w14:textId="77777777" w:rsidR="004E74BE" w:rsidRDefault="00533DFA">
            <w:pPr>
              <w:spacing w:before="40" w:after="40"/>
            </w:pPr>
            <w:r>
              <w:rPr>
                <w:rFonts w:ascii="Arial" w:hAnsi="Arial" w:cs="Arial"/>
                <w:color w:val="000000"/>
                <w:sz w:val="18"/>
              </w:rPr>
              <w:t>A</w:t>
            </w:r>
          </w:p>
        </w:tc>
        <w:tc>
          <w:tcPr>
            <w:tcW w:w="1296" w:type="dxa"/>
          </w:tcPr>
          <w:p w14:paraId="06E015F1" w14:textId="77777777" w:rsidR="004E74BE" w:rsidRDefault="00533DFA">
            <w:pPr>
              <w:spacing w:before="40" w:after="40"/>
            </w:pPr>
            <w:r>
              <w:rPr>
                <w:rFonts w:ascii="Arial" w:hAnsi="Arial" w:cs="Arial"/>
                <w:color w:val="000000"/>
                <w:sz w:val="18"/>
              </w:rPr>
              <w:t>R</w:t>
            </w:r>
          </w:p>
        </w:tc>
      </w:tr>
      <w:tr w:rsidR="004E74BE" w14:paraId="52EBB781" w14:textId="77777777">
        <w:tc>
          <w:tcPr>
            <w:tcW w:w="3744" w:type="dxa"/>
          </w:tcPr>
          <w:p w14:paraId="3D55104A" w14:textId="77777777" w:rsidR="004E74BE" w:rsidRDefault="00533DFA">
            <w:pPr>
              <w:spacing w:before="40" w:after="40"/>
            </w:pPr>
            <w:r>
              <w:rPr>
                <w:rFonts w:ascii="Arial" w:hAnsi="Arial" w:cs="Arial"/>
                <w:color w:val="000000"/>
                <w:sz w:val="18"/>
              </w:rPr>
              <w:t>3. TestFlight / Play internal acceptance</w:t>
            </w:r>
          </w:p>
        </w:tc>
        <w:tc>
          <w:tcPr>
            <w:tcW w:w="1440" w:type="dxa"/>
          </w:tcPr>
          <w:p w14:paraId="035EC526" w14:textId="77777777" w:rsidR="004E74BE" w:rsidRDefault="00533DFA">
            <w:pPr>
              <w:spacing w:before="40" w:after="40"/>
            </w:pPr>
            <w:r>
              <w:rPr>
                <w:rFonts w:ascii="Arial" w:hAnsi="Arial" w:cs="Arial"/>
                <w:color w:val="000000"/>
                <w:sz w:val="18"/>
              </w:rPr>
              <w:t>A</w:t>
            </w:r>
          </w:p>
        </w:tc>
        <w:tc>
          <w:tcPr>
            <w:tcW w:w="1872" w:type="dxa"/>
          </w:tcPr>
          <w:p w14:paraId="65BDE33F" w14:textId="77777777" w:rsidR="004E74BE" w:rsidRDefault="00533DFA">
            <w:pPr>
              <w:spacing w:before="40" w:after="40"/>
            </w:pPr>
            <w:r>
              <w:rPr>
                <w:rFonts w:ascii="Arial" w:hAnsi="Arial" w:cs="Arial"/>
                <w:color w:val="000000"/>
                <w:sz w:val="18"/>
              </w:rPr>
              <w:t>I</w:t>
            </w:r>
          </w:p>
        </w:tc>
        <w:tc>
          <w:tcPr>
            <w:tcW w:w="1440" w:type="dxa"/>
          </w:tcPr>
          <w:p w14:paraId="40C3DAAD" w14:textId="77777777" w:rsidR="004E74BE" w:rsidRDefault="00533DFA">
            <w:pPr>
              <w:spacing w:before="40" w:after="40"/>
            </w:pPr>
            <w:r>
              <w:rPr>
                <w:rFonts w:ascii="Arial" w:hAnsi="Arial" w:cs="Arial"/>
                <w:color w:val="000000"/>
                <w:sz w:val="18"/>
              </w:rPr>
              <w:t>R</w:t>
            </w:r>
          </w:p>
        </w:tc>
        <w:tc>
          <w:tcPr>
            <w:tcW w:w="1296" w:type="dxa"/>
          </w:tcPr>
          <w:p w14:paraId="34A9032D" w14:textId="77777777" w:rsidR="004E74BE" w:rsidRDefault="00533DFA">
            <w:pPr>
              <w:spacing w:before="40" w:after="40"/>
            </w:pPr>
            <w:r>
              <w:rPr>
                <w:rFonts w:ascii="Arial" w:hAnsi="Arial" w:cs="Arial"/>
                <w:color w:val="000000"/>
                <w:sz w:val="18"/>
              </w:rPr>
              <w:t>R</w:t>
            </w:r>
          </w:p>
        </w:tc>
      </w:tr>
      <w:tr w:rsidR="004E74BE" w14:paraId="651D7513" w14:textId="77777777">
        <w:tc>
          <w:tcPr>
            <w:tcW w:w="3744" w:type="dxa"/>
          </w:tcPr>
          <w:p w14:paraId="37EBA7C1" w14:textId="77777777" w:rsidR="004E74BE" w:rsidRDefault="00533DFA">
            <w:pPr>
              <w:spacing w:before="40" w:after="40"/>
            </w:pPr>
            <w:r>
              <w:rPr>
                <w:rFonts w:ascii="Arial" w:hAnsi="Arial" w:cs="Arial"/>
                <w:color w:val="000000"/>
                <w:sz w:val="18"/>
              </w:rPr>
              <w:t>4. 19-screen smoke test in CI</w:t>
            </w:r>
          </w:p>
        </w:tc>
        <w:tc>
          <w:tcPr>
            <w:tcW w:w="1440" w:type="dxa"/>
          </w:tcPr>
          <w:p w14:paraId="668F736C" w14:textId="77777777" w:rsidR="004E74BE" w:rsidRDefault="00533DFA">
            <w:pPr>
              <w:spacing w:before="40" w:after="40"/>
            </w:pPr>
            <w:r>
              <w:rPr>
                <w:rFonts w:ascii="Arial" w:hAnsi="Arial" w:cs="Arial"/>
                <w:color w:val="000000"/>
                <w:sz w:val="18"/>
              </w:rPr>
              <w:t>I</w:t>
            </w:r>
          </w:p>
        </w:tc>
        <w:tc>
          <w:tcPr>
            <w:tcW w:w="1872" w:type="dxa"/>
          </w:tcPr>
          <w:p w14:paraId="284BEE0C" w14:textId="77777777" w:rsidR="004E74BE" w:rsidRDefault="00533DFA">
            <w:pPr>
              <w:spacing w:before="40" w:after="40"/>
            </w:pPr>
            <w:r>
              <w:rPr>
                <w:rFonts w:ascii="Arial" w:hAnsi="Arial" w:cs="Arial"/>
                <w:color w:val="000000"/>
                <w:sz w:val="18"/>
              </w:rPr>
              <w:t>I</w:t>
            </w:r>
          </w:p>
        </w:tc>
        <w:tc>
          <w:tcPr>
            <w:tcW w:w="1440" w:type="dxa"/>
          </w:tcPr>
          <w:p w14:paraId="03F806D9" w14:textId="77777777" w:rsidR="004E74BE" w:rsidRDefault="00533DFA">
            <w:pPr>
              <w:spacing w:before="40" w:after="40"/>
            </w:pPr>
            <w:r>
              <w:rPr>
                <w:rFonts w:ascii="Arial" w:hAnsi="Arial" w:cs="Arial"/>
                <w:color w:val="000000"/>
                <w:sz w:val="18"/>
              </w:rPr>
              <w:t>A</w:t>
            </w:r>
          </w:p>
        </w:tc>
        <w:tc>
          <w:tcPr>
            <w:tcW w:w="1296" w:type="dxa"/>
          </w:tcPr>
          <w:p w14:paraId="5D2B670E" w14:textId="77777777" w:rsidR="004E74BE" w:rsidRDefault="00533DFA">
            <w:pPr>
              <w:spacing w:before="40" w:after="40"/>
            </w:pPr>
            <w:r>
              <w:rPr>
                <w:rFonts w:ascii="Arial" w:hAnsi="Arial" w:cs="Arial"/>
                <w:color w:val="000000"/>
                <w:sz w:val="18"/>
              </w:rPr>
              <w:t>R</w:t>
            </w:r>
          </w:p>
        </w:tc>
      </w:tr>
      <w:tr w:rsidR="004E74BE" w14:paraId="202EB41F" w14:textId="77777777">
        <w:tc>
          <w:tcPr>
            <w:tcW w:w="3744" w:type="dxa"/>
          </w:tcPr>
          <w:p w14:paraId="362156CF" w14:textId="77777777" w:rsidR="004E74BE" w:rsidRDefault="00533DFA">
            <w:pPr>
              <w:spacing w:before="40" w:after="40"/>
            </w:pPr>
            <w:r>
              <w:rPr>
                <w:rFonts w:ascii="Arial" w:hAnsi="Arial" w:cs="Arial"/>
                <w:color w:val="000000"/>
                <w:sz w:val="18"/>
              </w:rPr>
              <w:t>5. OS support matrix</w:t>
            </w:r>
          </w:p>
        </w:tc>
        <w:tc>
          <w:tcPr>
            <w:tcW w:w="1440" w:type="dxa"/>
          </w:tcPr>
          <w:p w14:paraId="380C152C" w14:textId="77777777" w:rsidR="004E74BE" w:rsidRDefault="00533DFA">
            <w:pPr>
              <w:spacing w:before="40" w:after="40"/>
            </w:pPr>
            <w:r>
              <w:rPr>
                <w:rFonts w:ascii="Arial" w:hAnsi="Arial" w:cs="Arial"/>
                <w:color w:val="000000"/>
                <w:sz w:val="18"/>
              </w:rPr>
              <w:t>C</w:t>
            </w:r>
          </w:p>
        </w:tc>
        <w:tc>
          <w:tcPr>
            <w:tcW w:w="1872" w:type="dxa"/>
          </w:tcPr>
          <w:p w14:paraId="429507E2" w14:textId="77777777" w:rsidR="004E74BE" w:rsidRDefault="00533DFA">
            <w:pPr>
              <w:spacing w:before="40" w:after="40"/>
            </w:pPr>
            <w:r>
              <w:rPr>
                <w:rFonts w:ascii="Arial" w:hAnsi="Arial" w:cs="Arial"/>
                <w:color w:val="000000"/>
                <w:sz w:val="18"/>
              </w:rPr>
              <w:t>I</w:t>
            </w:r>
          </w:p>
        </w:tc>
        <w:tc>
          <w:tcPr>
            <w:tcW w:w="1440" w:type="dxa"/>
          </w:tcPr>
          <w:p w14:paraId="6A5C4D34" w14:textId="77777777" w:rsidR="004E74BE" w:rsidRDefault="00533DFA">
            <w:pPr>
              <w:spacing w:before="40" w:after="40"/>
            </w:pPr>
            <w:r>
              <w:rPr>
                <w:rFonts w:ascii="Arial" w:hAnsi="Arial" w:cs="Arial"/>
                <w:color w:val="000000"/>
                <w:sz w:val="18"/>
              </w:rPr>
              <w:t>A</w:t>
            </w:r>
          </w:p>
        </w:tc>
        <w:tc>
          <w:tcPr>
            <w:tcW w:w="1296" w:type="dxa"/>
          </w:tcPr>
          <w:p w14:paraId="720AB781" w14:textId="77777777" w:rsidR="004E74BE" w:rsidRDefault="00533DFA">
            <w:pPr>
              <w:spacing w:before="40" w:after="40"/>
            </w:pPr>
            <w:r>
              <w:rPr>
                <w:rFonts w:ascii="Arial" w:hAnsi="Arial" w:cs="Arial"/>
                <w:color w:val="000000"/>
                <w:sz w:val="18"/>
              </w:rPr>
              <w:t>R</w:t>
            </w:r>
          </w:p>
        </w:tc>
      </w:tr>
      <w:tr w:rsidR="004E74BE" w14:paraId="39D8B61B" w14:textId="77777777">
        <w:tc>
          <w:tcPr>
            <w:tcW w:w="3744" w:type="dxa"/>
          </w:tcPr>
          <w:p w14:paraId="3AC0BE3D" w14:textId="77777777" w:rsidR="004E74BE" w:rsidRDefault="00533DFA">
            <w:pPr>
              <w:spacing w:before="40" w:after="40"/>
            </w:pPr>
            <w:r>
              <w:rPr>
                <w:rFonts w:ascii="Arial" w:hAnsi="Arial" w:cs="Arial"/>
                <w:color w:val="000000"/>
                <w:sz w:val="18"/>
              </w:rPr>
              <w:t>6. Shared web/mobile components (5+)</w:t>
            </w:r>
          </w:p>
        </w:tc>
        <w:tc>
          <w:tcPr>
            <w:tcW w:w="1440" w:type="dxa"/>
          </w:tcPr>
          <w:p w14:paraId="0F4EEDC0" w14:textId="77777777" w:rsidR="004E74BE" w:rsidRDefault="00533DFA">
            <w:pPr>
              <w:spacing w:before="40" w:after="40"/>
            </w:pPr>
            <w:r>
              <w:rPr>
                <w:rFonts w:ascii="Arial" w:hAnsi="Arial" w:cs="Arial"/>
                <w:color w:val="000000"/>
                <w:sz w:val="18"/>
              </w:rPr>
              <w:t>C</w:t>
            </w:r>
          </w:p>
        </w:tc>
        <w:tc>
          <w:tcPr>
            <w:tcW w:w="1872" w:type="dxa"/>
          </w:tcPr>
          <w:p w14:paraId="62038C14" w14:textId="77777777" w:rsidR="004E74BE" w:rsidRDefault="00533DFA">
            <w:pPr>
              <w:spacing w:before="40" w:after="40"/>
            </w:pPr>
            <w:r>
              <w:rPr>
                <w:rFonts w:ascii="Arial" w:hAnsi="Arial" w:cs="Arial"/>
                <w:color w:val="000000"/>
                <w:sz w:val="18"/>
              </w:rPr>
              <w:t>I</w:t>
            </w:r>
          </w:p>
        </w:tc>
        <w:tc>
          <w:tcPr>
            <w:tcW w:w="1440" w:type="dxa"/>
          </w:tcPr>
          <w:p w14:paraId="3D21D759" w14:textId="77777777" w:rsidR="004E74BE" w:rsidRDefault="00533DFA">
            <w:pPr>
              <w:spacing w:before="40" w:after="40"/>
            </w:pPr>
            <w:r>
              <w:rPr>
                <w:rFonts w:ascii="Arial" w:hAnsi="Arial" w:cs="Arial"/>
                <w:color w:val="000000"/>
                <w:sz w:val="18"/>
              </w:rPr>
              <w:t>A</w:t>
            </w:r>
          </w:p>
        </w:tc>
        <w:tc>
          <w:tcPr>
            <w:tcW w:w="1296" w:type="dxa"/>
          </w:tcPr>
          <w:p w14:paraId="564F4361" w14:textId="77777777" w:rsidR="004E74BE" w:rsidRDefault="00533DFA">
            <w:pPr>
              <w:spacing w:before="40" w:after="40"/>
            </w:pPr>
            <w:r>
              <w:rPr>
                <w:rFonts w:ascii="Arial" w:hAnsi="Arial" w:cs="Arial"/>
                <w:color w:val="000000"/>
                <w:sz w:val="18"/>
              </w:rPr>
              <w:t>R</w:t>
            </w:r>
          </w:p>
        </w:tc>
      </w:tr>
      <w:tr w:rsidR="004E74BE" w14:paraId="0A45AC04" w14:textId="77777777">
        <w:tc>
          <w:tcPr>
            <w:tcW w:w="3744" w:type="dxa"/>
          </w:tcPr>
          <w:p w14:paraId="49CF09CB" w14:textId="77777777" w:rsidR="004E74BE" w:rsidRDefault="00533DFA">
            <w:pPr>
              <w:spacing w:before="40" w:after="40"/>
            </w:pPr>
            <w:r>
              <w:rPr>
                <w:rFonts w:ascii="Arial" w:hAnsi="Arial" w:cs="Arial"/>
                <w:color w:val="000000"/>
                <w:sz w:val="18"/>
              </w:rPr>
              <w:t>7. Offline cache + optimistic writes</w:t>
            </w:r>
          </w:p>
        </w:tc>
        <w:tc>
          <w:tcPr>
            <w:tcW w:w="1440" w:type="dxa"/>
          </w:tcPr>
          <w:p w14:paraId="26B77E60" w14:textId="77777777" w:rsidR="004E74BE" w:rsidRDefault="00533DFA">
            <w:pPr>
              <w:spacing w:before="40" w:after="40"/>
            </w:pPr>
            <w:r>
              <w:rPr>
                <w:rFonts w:ascii="Arial" w:hAnsi="Arial" w:cs="Arial"/>
                <w:color w:val="000000"/>
                <w:sz w:val="18"/>
              </w:rPr>
              <w:t>C</w:t>
            </w:r>
          </w:p>
        </w:tc>
        <w:tc>
          <w:tcPr>
            <w:tcW w:w="1872" w:type="dxa"/>
          </w:tcPr>
          <w:p w14:paraId="6877E33E" w14:textId="77777777" w:rsidR="004E74BE" w:rsidRDefault="00533DFA">
            <w:pPr>
              <w:spacing w:before="40" w:after="40"/>
            </w:pPr>
            <w:r>
              <w:rPr>
                <w:rFonts w:ascii="Arial" w:hAnsi="Arial" w:cs="Arial"/>
                <w:color w:val="000000"/>
                <w:sz w:val="18"/>
              </w:rPr>
              <w:t>I</w:t>
            </w:r>
          </w:p>
        </w:tc>
        <w:tc>
          <w:tcPr>
            <w:tcW w:w="1440" w:type="dxa"/>
          </w:tcPr>
          <w:p w14:paraId="5A55AE78" w14:textId="77777777" w:rsidR="004E74BE" w:rsidRDefault="00533DFA">
            <w:pPr>
              <w:spacing w:before="40" w:after="40"/>
            </w:pPr>
            <w:r>
              <w:rPr>
                <w:rFonts w:ascii="Arial" w:hAnsi="Arial" w:cs="Arial"/>
                <w:color w:val="000000"/>
                <w:sz w:val="18"/>
              </w:rPr>
              <w:t>A</w:t>
            </w:r>
          </w:p>
        </w:tc>
        <w:tc>
          <w:tcPr>
            <w:tcW w:w="1296" w:type="dxa"/>
          </w:tcPr>
          <w:p w14:paraId="24130F7B" w14:textId="77777777" w:rsidR="004E74BE" w:rsidRDefault="00533DFA">
            <w:pPr>
              <w:spacing w:before="40" w:after="40"/>
            </w:pPr>
            <w:r>
              <w:rPr>
                <w:rFonts w:ascii="Arial" w:hAnsi="Arial" w:cs="Arial"/>
                <w:color w:val="000000"/>
                <w:sz w:val="18"/>
              </w:rPr>
              <w:t>R</w:t>
            </w:r>
          </w:p>
        </w:tc>
      </w:tr>
      <w:tr w:rsidR="004E74BE" w14:paraId="03D5D870" w14:textId="77777777">
        <w:tc>
          <w:tcPr>
            <w:tcW w:w="3744" w:type="dxa"/>
          </w:tcPr>
          <w:p w14:paraId="2DE4D020" w14:textId="77777777" w:rsidR="004E74BE" w:rsidRDefault="00533DFA">
            <w:pPr>
              <w:spacing w:before="40" w:after="40"/>
            </w:pPr>
            <w:r>
              <w:rPr>
                <w:rFonts w:ascii="Arial" w:hAnsi="Arial" w:cs="Arial"/>
                <w:color w:val="000000"/>
                <w:sz w:val="18"/>
              </w:rPr>
              <w:t>8. 99.5% crash-free sessions</w:t>
            </w:r>
          </w:p>
        </w:tc>
        <w:tc>
          <w:tcPr>
            <w:tcW w:w="1440" w:type="dxa"/>
          </w:tcPr>
          <w:p w14:paraId="3E1117B8" w14:textId="77777777" w:rsidR="004E74BE" w:rsidRDefault="00533DFA">
            <w:pPr>
              <w:spacing w:before="40" w:after="40"/>
            </w:pPr>
            <w:r>
              <w:rPr>
                <w:rFonts w:ascii="Arial" w:hAnsi="Arial" w:cs="Arial"/>
                <w:color w:val="000000"/>
                <w:sz w:val="18"/>
              </w:rPr>
              <w:t>I</w:t>
            </w:r>
          </w:p>
        </w:tc>
        <w:tc>
          <w:tcPr>
            <w:tcW w:w="1872" w:type="dxa"/>
          </w:tcPr>
          <w:p w14:paraId="30C7BB3F" w14:textId="77777777" w:rsidR="004E74BE" w:rsidRDefault="00533DFA">
            <w:pPr>
              <w:spacing w:before="40" w:after="40"/>
            </w:pPr>
            <w:r>
              <w:rPr>
                <w:rFonts w:ascii="Arial" w:hAnsi="Arial" w:cs="Arial"/>
                <w:color w:val="000000"/>
                <w:sz w:val="18"/>
              </w:rPr>
              <w:t>I</w:t>
            </w:r>
          </w:p>
        </w:tc>
        <w:tc>
          <w:tcPr>
            <w:tcW w:w="1440" w:type="dxa"/>
          </w:tcPr>
          <w:p w14:paraId="79672BB6" w14:textId="77777777" w:rsidR="004E74BE" w:rsidRDefault="00533DFA">
            <w:pPr>
              <w:spacing w:before="40" w:after="40"/>
            </w:pPr>
            <w:r>
              <w:rPr>
                <w:rFonts w:ascii="Arial" w:hAnsi="Arial" w:cs="Arial"/>
                <w:color w:val="000000"/>
                <w:sz w:val="18"/>
              </w:rPr>
              <w:t>A</w:t>
            </w:r>
          </w:p>
        </w:tc>
        <w:tc>
          <w:tcPr>
            <w:tcW w:w="1296" w:type="dxa"/>
          </w:tcPr>
          <w:p w14:paraId="0604DE6E" w14:textId="77777777" w:rsidR="004E74BE" w:rsidRDefault="00533DFA">
            <w:pPr>
              <w:spacing w:before="40" w:after="40"/>
            </w:pPr>
            <w:r>
              <w:rPr>
                <w:rFonts w:ascii="Arial" w:hAnsi="Arial" w:cs="Arial"/>
                <w:color w:val="000000"/>
                <w:sz w:val="18"/>
              </w:rPr>
              <w:t>R</w:t>
            </w:r>
          </w:p>
        </w:tc>
      </w:tr>
      <w:tr w:rsidR="004E74BE" w14:paraId="278DE65D" w14:textId="77777777">
        <w:tc>
          <w:tcPr>
            <w:tcW w:w="3744" w:type="dxa"/>
          </w:tcPr>
          <w:p w14:paraId="3DDCF630" w14:textId="77777777" w:rsidR="004E74BE" w:rsidRDefault="00533DFA">
            <w:pPr>
              <w:spacing w:before="40" w:after="40"/>
            </w:pPr>
            <w:r>
              <w:rPr>
                <w:rFonts w:ascii="Arial" w:hAnsi="Arial" w:cs="Arial"/>
                <w:color w:val="000000"/>
                <w:sz w:val="18"/>
              </w:rPr>
              <w:t>9. Final presentation + live demo</w:t>
            </w:r>
          </w:p>
        </w:tc>
        <w:tc>
          <w:tcPr>
            <w:tcW w:w="1440" w:type="dxa"/>
          </w:tcPr>
          <w:p w14:paraId="60DD5D70" w14:textId="77777777" w:rsidR="004E74BE" w:rsidRDefault="00533DFA">
            <w:pPr>
              <w:spacing w:before="40" w:after="40"/>
            </w:pPr>
            <w:r>
              <w:rPr>
                <w:rFonts w:ascii="Arial" w:hAnsi="Arial" w:cs="Arial"/>
                <w:color w:val="000000"/>
                <w:sz w:val="18"/>
              </w:rPr>
              <w:t>I</w:t>
            </w:r>
          </w:p>
        </w:tc>
        <w:tc>
          <w:tcPr>
            <w:tcW w:w="1872" w:type="dxa"/>
          </w:tcPr>
          <w:p w14:paraId="27566EE6" w14:textId="77777777" w:rsidR="004E74BE" w:rsidRDefault="00533DFA">
            <w:pPr>
              <w:spacing w:before="40" w:after="40"/>
            </w:pPr>
            <w:r>
              <w:rPr>
                <w:rFonts w:ascii="Arial" w:hAnsi="Arial" w:cs="Arial"/>
                <w:color w:val="000000"/>
                <w:sz w:val="18"/>
              </w:rPr>
              <w:t>C</w:t>
            </w:r>
          </w:p>
        </w:tc>
        <w:tc>
          <w:tcPr>
            <w:tcW w:w="1440" w:type="dxa"/>
          </w:tcPr>
          <w:p w14:paraId="39E945E5" w14:textId="77777777" w:rsidR="004E74BE" w:rsidRDefault="00533DFA">
            <w:pPr>
              <w:spacing w:before="40" w:after="40"/>
            </w:pPr>
            <w:r>
              <w:rPr>
                <w:rFonts w:ascii="Arial" w:hAnsi="Arial" w:cs="Arial"/>
                <w:color w:val="000000"/>
                <w:sz w:val="18"/>
              </w:rPr>
              <w:t>A</w:t>
            </w:r>
          </w:p>
        </w:tc>
        <w:tc>
          <w:tcPr>
            <w:tcW w:w="1296" w:type="dxa"/>
          </w:tcPr>
          <w:p w14:paraId="452B41F3" w14:textId="77777777" w:rsidR="004E74BE" w:rsidRDefault="00533DFA">
            <w:pPr>
              <w:spacing w:before="40" w:after="40"/>
            </w:pPr>
            <w:r>
              <w:rPr>
                <w:rFonts w:ascii="Arial" w:hAnsi="Arial" w:cs="Arial"/>
                <w:color w:val="000000"/>
                <w:sz w:val="18"/>
              </w:rPr>
              <w:t>R</w:t>
            </w:r>
          </w:p>
        </w:tc>
      </w:tr>
    </w:tbl>
    <w:p w14:paraId="09CB4485" w14:textId="77777777" w:rsidR="004E74BE" w:rsidRDefault="004E74BE">
      <w:pPr>
        <w:spacing w:after="80"/>
      </w:pPr>
    </w:p>
    <w:p w14:paraId="2CEF2038" w14:textId="77777777" w:rsidR="00503A8B" w:rsidRDefault="00503A8B" w:rsidP="00503A8B">
      <w:pPr>
        <w:pStyle w:val="Heading1"/>
      </w:pPr>
      <w:bookmarkStart w:id="44" w:name="_Toc241826473"/>
      <w:r>
        <w:t>Appendices</w:t>
      </w:r>
      <w:bookmarkEnd w:id="44"/>
    </w:p>
    <w:p w14:paraId="561067C6" w14:textId="77777777" w:rsidR="004E74BE" w:rsidRDefault="00533DFA">
      <w:pPr>
        <w:pStyle w:val="Heading2"/>
      </w:pPr>
      <w:bookmarkStart w:id="45" w:name="_Toc241826474"/>
      <w:r>
        <w:t>Appendix A: Deliverable Traceability</w:t>
      </w:r>
      <w:bookmarkEnd w:id="4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2793"/>
        <w:gridCol w:w="717"/>
        <w:gridCol w:w="5532"/>
      </w:tblGrid>
      <w:tr w:rsidR="004E74BE" w14:paraId="44552F7C" w14:textId="77777777">
        <w:trPr>
          <w:tblHeader/>
        </w:trPr>
        <w:tc>
          <w:tcPr>
            <w:tcW w:w="432" w:type="dxa"/>
            <w:shd w:val="clear" w:color="auto" w:fill="D9D9D9"/>
          </w:tcPr>
          <w:p w14:paraId="4E69FF61" w14:textId="77777777" w:rsidR="004E74BE" w:rsidRDefault="00533DFA">
            <w:pPr>
              <w:spacing w:before="40" w:after="40"/>
            </w:pPr>
            <w:r>
              <w:rPr>
                <w:rFonts w:ascii="Arial" w:hAnsi="Arial" w:cs="Arial"/>
                <w:b/>
                <w:color w:val="000000"/>
                <w:sz w:val="18"/>
              </w:rPr>
              <w:t>#</w:t>
            </w:r>
          </w:p>
        </w:tc>
        <w:tc>
          <w:tcPr>
            <w:tcW w:w="2880" w:type="dxa"/>
            <w:shd w:val="clear" w:color="auto" w:fill="D9D9D9"/>
          </w:tcPr>
          <w:p w14:paraId="53770E05" w14:textId="77777777" w:rsidR="004E74BE" w:rsidRDefault="00533DFA">
            <w:pPr>
              <w:spacing w:before="40" w:after="40"/>
            </w:pPr>
            <w:r>
              <w:rPr>
                <w:rFonts w:ascii="Arial" w:hAnsi="Arial" w:cs="Arial"/>
                <w:b/>
                <w:color w:val="000000"/>
                <w:sz w:val="18"/>
              </w:rPr>
              <w:t>Deliverable</w:t>
            </w:r>
          </w:p>
        </w:tc>
        <w:tc>
          <w:tcPr>
            <w:tcW w:w="720" w:type="dxa"/>
            <w:shd w:val="clear" w:color="auto" w:fill="D9D9D9"/>
          </w:tcPr>
          <w:p w14:paraId="1961B13B" w14:textId="77777777" w:rsidR="004E74BE" w:rsidRDefault="00533DFA">
            <w:pPr>
              <w:spacing w:before="40" w:after="40"/>
            </w:pPr>
            <w:r>
              <w:rPr>
                <w:rFonts w:ascii="Arial" w:hAnsi="Arial" w:cs="Arial"/>
                <w:b/>
                <w:color w:val="000000"/>
                <w:sz w:val="18"/>
              </w:rPr>
              <w:t>Term</w:t>
            </w:r>
          </w:p>
        </w:tc>
        <w:tc>
          <w:tcPr>
            <w:tcW w:w="5760" w:type="dxa"/>
            <w:shd w:val="clear" w:color="auto" w:fill="D9D9D9"/>
          </w:tcPr>
          <w:p w14:paraId="53D8EEFD" w14:textId="77777777" w:rsidR="004E74BE" w:rsidRDefault="00533DFA">
            <w:pPr>
              <w:spacing w:before="40" w:after="40"/>
            </w:pPr>
            <w:r>
              <w:rPr>
                <w:rFonts w:ascii="Arial" w:hAnsi="Arial" w:cs="Arial"/>
                <w:b/>
                <w:color w:val="000000"/>
                <w:sz w:val="18"/>
              </w:rPr>
              <w:t>Acceptance Criterion</w:t>
            </w:r>
          </w:p>
        </w:tc>
      </w:tr>
      <w:tr w:rsidR="004E74BE" w14:paraId="78719D92" w14:textId="77777777">
        <w:tc>
          <w:tcPr>
            <w:tcW w:w="432" w:type="dxa"/>
          </w:tcPr>
          <w:p w14:paraId="130B7E24" w14:textId="77777777" w:rsidR="004E74BE" w:rsidRDefault="00533DFA">
            <w:pPr>
              <w:spacing w:before="40" w:after="40"/>
            </w:pPr>
            <w:r>
              <w:rPr>
                <w:rFonts w:ascii="Arial" w:hAnsi="Arial" w:cs="Arial"/>
                <w:color w:val="000000"/>
                <w:sz w:val="18"/>
              </w:rPr>
              <w:t>1</w:t>
            </w:r>
          </w:p>
        </w:tc>
        <w:tc>
          <w:tcPr>
            <w:tcW w:w="2880" w:type="dxa"/>
          </w:tcPr>
          <w:p w14:paraId="3AF2F99B" w14:textId="77777777" w:rsidR="004E74BE" w:rsidRDefault="00533DFA">
            <w:pPr>
              <w:spacing w:before="40" w:after="40"/>
            </w:pPr>
            <w:r>
              <w:rPr>
                <w:rFonts w:ascii="Arial" w:hAnsi="Arial" w:cs="Arial"/>
                <w:color w:val="000000"/>
                <w:sz w:val="18"/>
              </w:rPr>
              <w:t>Crash and error reporting with triage runbook</w:t>
            </w:r>
          </w:p>
        </w:tc>
        <w:tc>
          <w:tcPr>
            <w:tcW w:w="720" w:type="dxa"/>
          </w:tcPr>
          <w:p w14:paraId="165E7093" w14:textId="77777777" w:rsidR="004E74BE" w:rsidRDefault="00533DFA">
            <w:pPr>
              <w:spacing w:before="40" w:after="40"/>
            </w:pPr>
            <w:r>
              <w:rPr>
                <w:rFonts w:ascii="Arial" w:hAnsi="Arial" w:cs="Arial"/>
                <w:color w:val="000000"/>
                <w:sz w:val="18"/>
              </w:rPr>
              <w:t>1</w:t>
            </w:r>
          </w:p>
        </w:tc>
        <w:tc>
          <w:tcPr>
            <w:tcW w:w="5760" w:type="dxa"/>
          </w:tcPr>
          <w:p w14:paraId="401172E5" w14:textId="77777777" w:rsidR="004E74BE" w:rsidRDefault="00533DFA">
            <w:pPr>
              <w:spacing w:before="40" w:after="40"/>
            </w:pPr>
            <w:r>
              <w:rPr>
                <w:rFonts w:ascii="Arial" w:hAnsi="Arial" w:cs="Arial"/>
                <w:color w:val="000000"/>
                <w:sz w:val="18"/>
              </w:rPr>
              <w:t>Test crash from each build configuration appears in the dashboard; runbook reviewed by sponsor.</w:t>
            </w:r>
          </w:p>
        </w:tc>
      </w:tr>
      <w:tr w:rsidR="004E74BE" w14:paraId="58EE98BE" w14:textId="77777777">
        <w:tc>
          <w:tcPr>
            <w:tcW w:w="432" w:type="dxa"/>
          </w:tcPr>
          <w:p w14:paraId="39B6D6D6" w14:textId="77777777" w:rsidR="004E74BE" w:rsidRDefault="00533DFA">
            <w:pPr>
              <w:spacing w:before="40" w:after="40"/>
            </w:pPr>
            <w:r>
              <w:rPr>
                <w:rFonts w:ascii="Arial" w:hAnsi="Arial" w:cs="Arial"/>
                <w:color w:val="000000"/>
                <w:sz w:val="18"/>
              </w:rPr>
              <w:t>2</w:t>
            </w:r>
          </w:p>
        </w:tc>
        <w:tc>
          <w:tcPr>
            <w:tcW w:w="2880" w:type="dxa"/>
          </w:tcPr>
          <w:p w14:paraId="365C9FB1" w14:textId="77777777" w:rsidR="004E74BE" w:rsidRDefault="00533DFA">
            <w:pPr>
              <w:spacing w:before="40" w:after="40"/>
            </w:pPr>
            <w:r>
              <w:rPr>
                <w:rFonts w:ascii="Arial" w:hAnsi="Arial" w:cs="Arial"/>
                <w:color w:val="000000"/>
                <w:sz w:val="18"/>
              </w:rPr>
              <w:t>Automated build-and-submit pipeline</w:t>
            </w:r>
          </w:p>
        </w:tc>
        <w:tc>
          <w:tcPr>
            <w:tcW w:w="720" w:type="dxa"/>
          </w:tcPr>
          <w:p w14:paraId="1A671BE0" w14:textId="77777777" w:rsidR="004E74BE" w:rsidRDefault="00533DFA">
            <w:pPr>
              <w:spacing w:before="40" w:after="40"/>
            </w:pPr>
            <w:r>
              <w:rPr>
                <w:rFonts w:ascii="Arial" w:hAnsi="Arial" w:cs="Arial"/>
                <w:color w:val="000000"/>
                <w:sz w:val="18"/>
              </w:rPr>
              <w:t>1</w:t>
            </w:r>
          </w:p>
        </w:tc>
        <w:tc>
          <w:tcPr>
            <w:tcW w:w="5760" w:type="dxa"/>
          </w:tcPr>
          <w:p w14:paraId="00A51A4C" w14:textId="77777777" w:rsidR="004E74BE" w:rsidRDefault="00533DFA">
            <w:pPr>
              <w:spacing w:before="40" w:after="40"/>
            </w:pPr>
            <w:r>
              <w:rPr>
                <w:rFonts w:ascii="Arial" w:hAnsi="Arial" w:cs="Arial"/>
                <w:color w:val="000000"/>
                <w:sz w:val="18"/>
              </w:rPr>
              <w:t>One command produces signed iOS and Android builds and submits them to the stores.</w:t>
            </w:r>
          </w:p>
        </w:tc>
      </w:tr>
      <w:tr w:rsidR="004E74BE" w14:paraId="35E9A058" w14:textId="77777777">
        <w:tc>
          <w:tcPr>
            <w:tcW w:w="432" w:type="dxa"/>
          </w:tcPr>
          <w:p w14:paraId="5466A7A3" w14:textId="77777777" w:rsidR="004E74BE" w:rsidRDefault="00533DFA">
            <w:pPr>
              <w:spacing w:before="40" w:after="40"/>
            </w:pPr>
            <w:r>
              <w:rPr>
                <w:rFonts w:ascii="Arial" w:hAnsi="Arial" w:cs="Arial"/>
                <w:color w:val="000000"/>
                <w:sz w:val="18"/>
              </w:rPr>
              <w:t>3</w:t>
            </w:r>
          </w:p>
        </w:tc>
        <w:tc>
          <w:tcPr>
            <w:tcW w:w="2880" w:type="dxa"/>
          </w:tcPr>
          <w:p w14:paraId="0139EBC4" w14:textId="77777777" w:rsidR="004E74BE" w:rsidRDefault="00533DFA">
            <w:pPr>
              <w:spacing w:before="40" w:after="40"/>
            </w:pPr>
            <w:r>
              <w:rPr>
                <w:rFonts w:ascii="Arial" w:hAnsi="Arial" w:cs="Arial"/>
                <w:color w:val="000000"/>
                <w:sz w:val="18"/>
              </w:rPr>
              <w:t>TestFlight and Google Play internal testing acceptance</w:t>
            </w:r>
          </w:p>
        </w:tc>
        <w:tc>
          <w:tcPr>
            <w:tcW w:w="720" w:type="dxa"/>
          </w:tcPr>
          <w:p w14:paraId="26165FA0" w14:textId="77777777" w:rsidR="004E74BE" w:rsidRDefault="00533DFA">
            <w:pPr>
              <w:spacing w:before="40" w:after="40"/>
            </w:pPr>
            <w:r>
              <w:rPr>
                <w:rFonts w:ascii="Arial" w:hAnsi="Arial" w:cs="Arial"/>
                <w:color w:val="000000"/>
                <w:sz w:val="18"/>
              </w:rPr>
              <w:t>1</w:t>
            </w:r>
          </w:p>
        </w:tc>
        <w:tc>
          <w:tcPr>
            <w:tcW w:w="5760" w:type="dxa"/>
          </w:tcPr>
          <w:p w14:paraId="435F310D" w14:textId="77777777" w:rsidR="004E74BE" w:rsidRDefault="00533DFA">
            <w:pPr>
              <w:spacing w:before="40" w:after="40"/>
            </w:pPr>
            <w:r>
              <w:rPr>
                <w:rFonts w:ascii="Arial" w:hAnsi="Arial" w:cs="Arial"/>
                <w:color w:val="000000"/>
                <w:sz w:val="18"/>
              </w:rPr>
              <w:t>Build available to testers in both tracks.</w:t>
            </w:r>
          </w:p>
        </w:tc>
      </w:tr>
      <w:tr w:rsidR="004E74BE" w14:paraId="581B1AAA" w14:textId="77777777">
        <w:tc>
          <w:tcPr>
            <w:tcW w:w="432" w:type="dxa"/>
          </w:tcPr>
          <w:p w14:paraId="5EB91F3E" w14:textId="77777777" w:rsidR="004E74BE" w:rsidRDefault="00533DFA">
            <w:pPr>
              <w:spacing w:before="40" w:after="40"/>
            </w:pPr>
            <w:r>
              <w:rPr>
                <w:rFonts w:ascii="Arial" w:hAnsi="Arial" w:cs="Arial"/>
                <w:color w:val="000000"/>
                <w:sz w:val="18"/>
              </w:rPr>
              <w:t>4</w:t>
            </w:r>
          </w:p>
        </w:tc>
        <w:tc>
          <w:tcPr>
            <w:tcW w:w="2880" w:type="dxa"/>
          </w:tcPr>
          <w:p w14:paraId="7EF06E1A" w14:textId="77777777" w:rsidR="004E74BE" w:rsidRDefault="00533DFA">
            <w:pPr>
              <w:spacing w:before="40" w:after="40"/>
            </w:pPr>
            <w:r>
              <w:rPr>
                <w:rFonts w:ascii="Arial" w:hAnsi="Arial" w:cs="Arial"/>
                <w:color w:val="000000"/>
                <w:sz w:val="18"/>
              </w:rPr>
              <w:t xml:space="preserve">Automated 19-screen smoke </w:t>
            </w:r>
            <w:r>
              <w:rPr>
                <w:rFonts w:ascii="Arial" w:hAnsi="Arial" w:cs="Arial"/>
                <w:color w:val="000000"/>
                <w:sz w:val="18"/>
              </w:rPr>
              <w:lastRenderedPageBreak/>
              <w:t>test in CI</w:t>
            </w:r>
          </w:p>
        </w:tc>
        <w:tc>
          <w:tcPr>
            <w:tcW w:w="720" w:type="dxa"/>
          </w:tcPr>
          <w:p w14:paraId="68BCE0D1" w14:textId="77777777" w:rsidR="004E74BE" w:rsidRDefault="00533DFA">
            <w:pPr>
              <w:spacing w:before="40" w:after="40"/>
            </w:pPr>
            <w:r>
              <w:rPr>
                <w:rFonts w:ascii="Arial" w:hAnsi="Arial" w:cs="Arial"/>
                <w:color w:val="000000"/>
                <w:sz w:val="18"/>
              </w:rPr>
              <w:lastRenderedPageBreak/>
              <w:t>1</w:t>
            </w:r>
          </w:p>
        </w:tc>
        <w:tc>
          <w:tcPr>
            <w:tcW w:w="5760" w:type="dxa"/>
          </w:tcPr>
          <w:p w14:paraId="3109980E" w14:textId="77777777" w:rsidR="004E74BE" w:rsidRDefault="00533DFA">
            <w:pPr>
              <w:spacing w:before="40" w:after="40"/>
            </w:pPr>
            <w:r>
              <w:rPr>
                <w:rFonts w:ascii="Arial" w:hAnsi="Arial" w:cs="Arial"/>
                <w:color w:val="000000"/>
                <w:sz w:val="18"/>
              </w:rPr>
              <w:t>CI run reaches all 19 screens and fails the build on regression.</w:t>
            </w:r>
          </w:p>
        </w:tc>
      </w:tr>
      <w:tr w:rsidR="004E74BE" w14:paraId="5D7007DE" w14:textId="77777777">
        <w:tc>
          <w:tcPr>
            <w:tcW w:w="432" w:type="dxa"/>
          </w:tcPr>
          <w:p w14:paraId="22DAD3D6" w14:textId="77777777" w:rsidR="004E74BE" w:rsidRDefault="00533DFA">
            <w:pPr>
              <w:spacing w:before="40" w:after="40"/>
            </w:pPr>
            <w:r>
              <w:rPr>
                <w:rFonts w:ascii="Arial" w:hAnsi="Arial" w:cs="Arial"/>
                <w:color w:val="000000"/>
                <w:sz w:val="18"/>
              </w:rPr>
              <w:t>5</w:t>
            </w:r>
          </w:p>
        </w:tc>
        <w:tc>
          <w:tcPr>
            <w:tcW w:w="2880" w:type="dxa"/>
          </w:tcPr>
          <w:p w14:paraId="3FFD77AF" w14:textId="77777777" w:rsidR="004E74BE" w:rsidRDefault="00533DFA">
            <w:pPr>
              <w:spacing w:before="40" w:after="40"/>
            </w:pPr>
            <w:r>
              <w:rPr>
                <w:rFonts w:ascii="Arial" w:hAnsi="Arial" w:cs="Arial"/>
                <w:color w:val="000000"/>
                <w:sz w:val="18"/>
              </w:rPr>
              <w:t>OS support matrix</w:t>
            </w:r>
          </w:p>
        </w:tc>
        <w:tc>
          <w:tcPr>
            <w:tcW w:w="720" w:type="dxa"/>
          </w:tcPr>
          <w:p w14:paraId="79E53E3A" w14:textId="77777777" w:rsidR="004E74BE" w:rsidRDefault="00533DFA">
            <w:pPr>
              <w:spacing w:before="40" w:after="40"/>
            </w:pPr>
            <w:r>
              <w:rPr>
                <w:rFonts w:ascii="Arial" w:hAnsi="Arial" w:cs="Arial"/>
                <w:color w:val="000000"/>
                <w:sz w:val="18"/>
              </w:rPr>
              <w:t>1</w:t>
            </w:r>
          </w:p>
        </w:tc>
        <w:tc>
          <w:tcPr>
            <w:tcW w:w="5760" w:type="dxa"/>
          </w:tcPr>
          <w:p w14:paraId="6A91261D" w14:textId="77777777" w:rsidR="004E74BE" w:rsidRDefault="00533DFA">
            <w:pPr>
              <w:spacing w:before="40" w:after="40"/>
            </w:pPr>
            <w:r>
              <w:rPr>
                <w:rFonts w:ascii="Arial" w:hAnsi="Arial" w:cs="Arial"/>
                <w:color w:val="000000"/>
                <w:sz w:val="18"/>
              </w:rPr>
              <w:t>Matrix documents current and two prior major OS versions per platform, each validated on a physical device.</w:t>
            </w:r>
          </w:p>
        </w:tc>
      </w:tr>
      <w:tr w:rsidR="004E74BE" w14:paraId="0784F087" w14:textId="77777777">
        <w:tc>
          <w:tcPr>
            <w:tcW w:w="432" w:type="dxa"/>
          </w:tcPr>
          <w:p w14:paraId="2DEAA79E" w14:textId="77777777" w:rsidR="004E74BE" w:rsidRDefault="00533DFA">
            <w:pPr>
              <w:spacing w:before="40" w:after="40"/>
            </w:pPr>
            <w:r>
              <w:rPr>
                <w:rFonts w:ascii="Arial" w:hAnsi="Arial" w:cs="Arial"/>
                <w:color w:val="000000"/>
                <w:sz w:val="18"/>
              </w:rPr>
              <w:t>6</w:t>
            </w:r>
          </w:p>
        </w:tc>
        <w:tc>
          <w:tcPr>
            <w:tcW w:w="2880" w:type="dxa"/>
          </w:tcPr>
          <w:p w14:paraId="1E2D1551" w14:textId="77777777" w:rsidR="004E74BE" w:rsidRDefault="00533DFA">
            <w:pPr>
              <w:spacing w:before="40" w:after="40"/>
            </w:pPr>
            <w:r>
              <w:rPr>
                <w:rFonts w:ascii="Arial" w:hAnsi="Arial" w:cs="Arial"/>
                <w:color w:val="000000"/>
                <w:sz w:val="18"/>
              </w:rPr>
              <w:t>Shared component definition</w:t>
            </w:r>
          </w:p>
        </w:tc>
        <w:tc>
          <w:tcPr>
            <w:tcW w:w="720" w:type="dxa"/>
          </w:tcPr>
          <w:p w14:paraId="429791C0" w14:textId="77777777" w:rsidR="004E74BE" w:rsidRDefault="00533DFA">
            <w:pPr>
              <w:spacing w:before="40" w:after="40"/>
            </w:pPr>
            <w:r>
              <w:rPr>
                <w:rFonts w:ascii="Arial" w:hAnsi="Arial" w:cs="Arial"/>
                <w:color w:val="000000"/>
                <w:sz w:val="18"/>
              </w:rPr>
              <w:t>2</w:t>
            </w:r>
          </w:p>
        </w:tc>
        <w:tc>
          <w:tcPr>
            <w:tcW w:w="5760" w:type="dxa"/>
          </w:tcPr>
          <w:p w14:paraId="4BBF5DF9" w14:textId="77777777" w:rsidR="004E74BE" w:rsidRDefault="00533DFA">
            <w:pPr>
              <w:spacing w:before="40" w:after="40"/>
            </w:pPr>
            <w:r>
              <w:rPr>
                <w:rFonts w:ascii="Arial" w:hAnsi="Arial" w:cs="Arial"/>
                <w:color w:val="000000"/>
                <w:sz w:val="18"/>
              </w:rPr>
              <w:t>At least five components defined once and consumed by both web and mobile clients.</w:t>
            </w:r>
          </w:p>
        </w:tc>
      </w:tr>
      <w:tr w:rsidR="004E74BE" w14:paraId="290036C6" w14:textId="77777777">
        <w:tc>
          <w:tcPr>
            <w:tcW w:w="432" w:type="dxa"/>
          </w:tcPr>
          <w:p w14:paraId="120C2112" w14:textId="77777777" w:rsidR="004E74BE" w:rsidRDefault="00533DFA">
            <w:pPr>
              <w:spacing w:before="40" w:after="40"/>
            </w:pPr>
            <w:r>
              <w:rPr>
                <w:rFonts w:ascii="Arial" w:hAnsi="Arial" w:cs="Arial"/>
                <w:color w:val="000000"/>
                <w:sz w:val="18"/>
              </w:rPr>
              <w:t>7</w:t>
            </w:r>
          </w:p>
        </w:tc>
        <w:tc>
          <w:tcPr>
            <w:tcW w:w="2880" w:type="dxa"/>
          </w:tcPr>
          <w:p w14:paraId="765D6197" w14:textId="77777777" w:rsidR="004E74BE" w:rsidRDefault="00533DFA">
            <w:pPr>
              <w:spacing w:before="40" w:after="40"/>
            </w:pPr>
            <w:r>
              <w:rPr>
                <w:rFonts w:ascii="Arial" w:hAnsi="Arial" w:cs="Arial"/>
                <w:color w:val="000000"/>
                <w:sz w:val="18"/>
              </w:rPr>
              <w:t>Offline cache and optimistic writes</w:t>
            </w:r>
          </w:p>
        </w:tc>
        <w:tc>
          <w:tcPr>
            <w:tcW w:w="720" w:type="dxa"/>
          </w:tcPr>
          <w:p w14:paraId="7775C494" w14:textId="77777777" w:rsidR="004E74BE" w:rsidRDefault="00533DFA">
            <w:pPr>
              <w:spacing w:before="40" w:after="40"/>
            </w:pPr>
            <w:r>
              <w:rPr>
                <w:rFonts w:ascii="Arial" w:hAnsi="Arial" w:cs="Arial"/>
                <w:color w:val="000000"/>
                <w:sz w:val="18"/>
              </w:rPr>
              <w:t>2</w:t>
            </w:r>
          </w:p>
        </w:tc>
        <w:tc>
          <w:tcPr>
            <w:tcW w:w="5760" w:type="dxa"/>
          </w:tcPr>
          <w:p w14:paraId="7C03632A" w14:textId="77777777" w:rsidR="004E74BE" w:rsidRDefault="00533DFA">
            <w:pPr>
              <w:spacing w:before="40" w:after="40"/>
            </w:pPr>
            <w:r>
              <w:rPr>
                <w:rFonts w:ascii="Arial" w:hAnsi="Arial" w:cs="Arial"/>
                <w:color w:val="000000"/>
                <w:sz w:val="18"/>
              </w:rPr>
              <w:t>Cached data viewable offline with staleness indicators; writes queue offline and resolve conflicts as documented.</w:t>
            </w:r>
          </w:p>
        </w:tc>
      </w:tr>
      <w:tr w:rsidR="004E74BE" w14:paraId="0DEC3637" w14:textId="77777777">
        <w:tc>
          <w:tcPr>
            <w:tcW w:w="432" w:type="dxa"/>
          </w:tcPr>
          <w:p w14:paraId="08420ECB" w14:textId="77777777" w:rsidR="004E74BE" w:rsidRDefault="00533DFA">
            <w:pPr>
              <w:spacing w:before="40" w:after="40"/>
            </w:pPr>
            <w:r>
              <w:rPr>
                <w:rFonts w:ascii="Arial" w:hAnsi="Arial" w:cs="Arial"/>
                <w:color w:val="000000"/>
                <w:sz w:val="18"/>
              </w:rPr>
              <w:t>8</w:t>
            </w:r>
          </w:p>
        </w:tc>
        <w:tc>
          <w:tcPr>
            <w:tcW w:w="2880" w:type="dxa"/>
          </w:tcPr>
          <w:p w14:paraId="693E3273" w14:textId="77777777" w:rsidR="004E74BE" w:rsidRDefault="00533DFA">
            <w:pPr>
              <w:spacing w:before="40" w:after="40"/>
            </w:pPr>
            <w:r>
              <w:rPr>
                <w:rFonts w:ascii="Arial" w:hAnsi="Arial" w:cs="Arial"/>
                <w:color w:val="000000"/>
                <w:sz w:val="18"/>
              </w:rPr>
              <w:t>Crash-free session rate</w:t>
            </w:r>
          </w:p>
        </w:tc>
        <w:tc>
          <w:tcPr>
            <w:tcW w:w="720" w:type="dxa"/>
          </w:tcPr>
          <w:p w14:paraId="1222422B" w14:textId="77777777" w:rsidR="004E74BE" w:rsidRDefault="00533DFA">
            <w:pPr>
              <w:spacing w:before="40" w:after="40"/>
            </w:pPr>
            <w:r>
              <w:rPr>
                <w:rFonts w:ascii="Arial" w:hAnsi="Arial" w:cs="Arial"/>
                <w:color w:val="000000"/>
                <w:sz w:val="18"/>
              </w:rPr>
              <w:t>2</w:t>
            </w:r>
          </w:p>
        </w:tc>
        <w:tc>
          <w:tcPr>
            <w:tcW w:w="5760" w:type="dxa"/>
          </w:tcPr>
          <w:p w14:paraId="47511DAC" w14:textId="77777777" w:rsidR="004E74BE" w:rsidRDefault="00533DFA">
            <w:pPr>
              <w:spacing w:before="40" w:after="40"/>
            </w:pPr>
            <w:r>
              <w:rPr>
                <w:rFonts w:ascii="Arial" w:hAnsi="Arial" w:cs="Arial"/>
                <w:color w:val="000000"/>
                <w:sz w:val="18"/>
              </w:rPr>
              <w:t>99.5% or better crash-free sessions over the final 30 days, as reported by the monitoring tool.</w:t>
            </w:r>
          </w:p>
        </w:tc>
      </w:tr>
      <w:tr w:rsidR="004E74BE" w14:paraId="7D761EC0" w14:textId="77777777">
        <w:tc>
          <w:tcPr>
            <w:tcW w:w="432" w:type="dxa"/>
          </w:tcPr>
          <w:p w14:paraId="39E89095" w14:textId="77777777" w:rsidR="004E74BE" w:rsidRDefault="00533DFA">
            <w:pPr>
              <w:spacing w:before="40" w:after="40"/>
            </w:pPr>
            <w:r>
              <w:rPr>
                <w:rFonts w:ascii="Arial" w:hAnsi="Arial" w:cs="Arial"/>
                <w:color w:val="000000"/>
                <w:sz w:val="18"/>
              </w:rPr>
              <w:t>9</w:t>
            </w:r>
          </w:p>
        </w:tc>
        <w:tc>
          <w:tcPr>
            <w:tcW w:w="2880" w:type="dxa"/>
          </w:tcPr>
          <w:p w14:paraId="29FF6B3D" w14:textId="77777777" w:rsidR="004E74BE" w:rsidRDefault="00533DFA">
            <w:pPr>
              <w:spacing w:before="40" w:after="40"/>
            </w:pPr>
            <w:r>
              <w:rPr>
                <w:rFonts w:ascii="Arial" w:hAnsi="Arial" w:cs="Arial"/>
                <w:color w:val="000000"/>
                <w:sz w:val="18"/>
              </w:rPr>
              <w:t>Final presentation and live demo</w:t>
            </w:r>
          </w:p>
        </w:tc>
        <w:tc>
          <w:tcPr>
            <w:tcW w:w="720" w:type="dxa"/>
          </w:tcPr>
          <w:p w14:paraId="46C1C519" w14:textId="77777777" w:rsidR="004E74BE" w:rsidRDefault="00533DFA">
            <w:pPr>
              <w:spacing w:before="40" w:after="40"/>
            </w:pPr>
            <w:r>
              <w:rPr>
                <w:rFonts w:ascii="Arial" w:hAnsi="Arial" w:cs="Arial"/>
                <w:color w:val="000000"/>
                <w:sz w:val="18"/>
              </w:rPr>
              <w:t>2</w:t>
            </w:r>
          </w:p>
        </w:tc>
        <w:tc>
          <w:tcPr>
            <w:tcW w:w="5760" w:type="dxa"/>
          </w:tcPr>
          <w:p w14:paraId="12B323EE" w14:textId="77777777" w:rsidR="004E74BE" w:rsidRDefault="00533DFA">
            <w:pPr>
              <w:spacing w:before="40" w:after="40"/>
            </w:pPr>
            <w:r>
              <w:rPr>
                <w:rFonts w:ascii="Arial" w:hAnsi="Arial" w:cs="Arial"/>
                <w:color w:val="000000"/>
                <w:sz w:val="18"/>
              </w:rPr>
              <w:t>Live demonstration on physical iOS and Android devices to sponsor and faculty.</w:t>
            </w:r>
          </w:p>
        </w:tc>
      </w:tr>
    </w:tbl>
    <w:p w14:paraId="37869BEB" w14:textId="77777777" w:rsidR="004E74BE" w:rsidRDefault="004E74BE">
      <w:pPr>
        <w:spacing w:after="80"/>
      </w:pPr>
    </w:p>
    <w:p w14:paraId="42185D10" w14:textId="77777777" w:rsidR="004E74BE" w:rsidRDefault="00533DFA">
      <w:pPr>
        <w:pStyle w:val="Heading2"/>
      </w:pPr>
      <w:bookmarkStart w:id="46" w:name="_Toc241826475"/>
      <w:r>
        <w:t>Appendix B: Contacts and Meetings</w:t>
      </w:r>
      <w:bookmarkEnd w:id="46"/>
    </w:p>
    <w:p w14:paraId="3BB70EB9" w14:textId="77777777" w:rsidR="004E74BE" w:rsidRDefault="00533DFA">
      <w:pPr>
        <w:pStyle w:val="ListParagraph"/>
        <w:numPr>
          <w:ilvl w:val="0"/>
          <w:numId w:val="15"/>
        </w:numPr>
        <w:spacing w:after="60"/>
      </w:pPr>
      <w:r>
        <w:rPr>
          <w:rFonts w:ascii="Arial" w:hAnsi="Arial" w:cs="Arial"/>
          <w:color w:val="000000"/>
        </w:rPr>
        <w:t>Industry partner contact: David Lutz, Studio XE / Community HDP (david.lutz@communityhdp.com).</w:t>
      </w:r>
    </w:p>
    <w:p w14:paraId="78BC95DC" w14:textId="77777777" w:rsidR="004E74BE" w:rsidRDefault="00533DFA">
      <w:pPr>
        <w:pStyle w:val="ListParagraph"/>
        <w:numPr>
          <w:ilvl w:val="0"/>
          <w:numId w:val="15"/>
        </w:numPr>
        <w:spacing w:after="60"/>
      </w:pPr>
      <w:r>
        <w:rPr>
          <w:rFonts w:ascii="Arial" w:hAnsi="Arial" w:cs="Arial"/>
          <w:color w:val="000000"/>
        </w:rPr>
        <w:t>Capstone Director: Prof. Russell, office 1-442A. NDA and industry-partner paperwork to be completed in person.</w:t>
      </w:r>
    </w:p>
    <w:p w14:paraId="75CE2423" w14:textId="77777777" w:rsidR="004E74BE" w:rsidRDefault="00533DFA">
      <w:pPr>
        <w:pStyle w:val="ListParagraph"/>
        <w:numPr>
          <w:ilvl w:val="0"/>
          <w:numId w:val="15"/>
        </w:numPr>
        <w:spacing w:after="60"/>
      </w:pPr>
      <w:r>
        <w:rPr>
          <w:rFonts w:ascii="Arial" w:hAnsi="Arial" w:cs="Arial"/>
          <w:color w:val="000000"/>
        </w:rPr>
        <w:t>Capstone instructor: Dwight Farris.</w:t>
      </w:r>
    </w:p>
    <w:p w14:paraId="004D3F71" w14:textId="77777777" w:rsidR="004E74BE" w:rsidRDefault="00533DFA">
      <w:pPr>
        <w:pStyle w:val="ListParagraph"/>
        <w:numPr>
          <w:ilvl w:val="0"/>
          <w:numId w:val="15"/>
        </w:numPr>
        <w:spacing w:after="60"/>
      </w:pPr>
      <w:r>
        <w:rPr>
          <w:rFonts w:ascii="Arial" w:hAnsi="Arial" w:cs="Arial"/>
          <w:color w:val="000000"/>
        </w:rPr>
        <w:t>Faculty mentor: Shad Sluiter.</w:t>
      </w:r>
    </w:p>
    <w:p w14:paraId="2E8774BE" w14:textId="77777777" w:rsidR="004E74BE" w:rsidRDefault="00533DFA">
      <w:pPr>
        <w:pStyle w:val="ListParagraph"/>
        <w:numPr>
          <w:ilvl w:val="0"/>
          <w:numId w:val="15"/>
        </w:numPr>
        <w:spacing w:after="60"/>
      </w:pPr>
      <w:r>
        <w:rPr>
          <w:rFonts w:ascii="Arial" w:hAnsi="Arial" w:cs="Arial"/>
          <w:color w:val="000000"/>
        </w:rPr>
        <w:t>Team meetings: Mondays, 5:00-7:00 pm. Faculty mentor meetings (Shad Sluiter): Tuesdays, 3:00 pm.</w:t>
      </w:r>
    </w:p>
    <w:p w14:paraId="1D967AB0" w14:textId="77777777" w:rsidR="004E74BE" w:rsidRDefault="00533DFA">
      <w:pPr>
        <w:pStyle w:val="ListParagraph"/>
        <w:numPr>
          <w:ilvl w:val="0"/>
          <w:numId w:val="15"/>
        </w:numPr>
        <w:spacing w:after="60"/>
      </w:pPr>
      <w:r>
        <w:rPr>
          <w:rFonts w:ascii="Arial" w:hAnsi="Arial" w:cs="Arial"/>
          <w:color w:val="000000"/>
        </w:rPr>
        <w:t>Primary team communication: text messaging.</w:t>
      </w:r>
    </w:p>
    <w:p w14:paraId="30ED75C0" w14:textId="77777777" w:rsidR="004E74BE" w:rsidRDefault="00533DFA">
      <w:pPr>
        <w:pStyle w:val="Heading2"/>
      </w:pPr>
      <w:bookmarkStart w:id="47" w:name="_Toc241826476"/>
      <w:r>
        <w:t>Appendix C: Project Timeline (Gantt Chart)</w:t>
      </w:r>
      <w:bookmarkEnd w:id="47"/>
    </w:p>
    <w:p w14:paraId="20CB08FD" w14:textId="77777777" w:rsidR="004E74BE" w:rsidRDefault="00533DFA">
      <w:pPr>
        <w:keepNext/>
        <w:spacing w:after="120"/>
      </w:pPr>
      <w:r>
        <w:rPr>
          <w:rFonts w:ascii="Arial" w:hAnsi="Arial" w:cs="Arial"/>
          <w:color w:val="000000"/>
        </w:rPr>
        <w:lastRenderedPageBreak/>
        <w:t>Preliminary week-level timeline for both terms. Dashed lines mark the six-week store submission target and the end of each term.</w:t>
      </w:r>
    </w:p>
    <w:p w14:paraId="28249B44" w14:textId="228A0CF0" w:rsidR="004E74BE" w:rsidRDefault="00000000">
      <w:pPr>
        <w:spacing w:after="120"/>
        <w:jc w:val="center"/>
      </w:pPr>
      <w:r w:rsidRPr="00916E00">
        <w:rPr>
          <w:noProof/>
        </w:rPr>
        <w:pict w14:anchorId="02CE9C61">
          <v:shape id="Picture 2" o:spid="_x0000_i1025" type="#_x0000_t75" style="width:468pt;height:261.6pt;visibility:visible;mso-wrap-style:square">
            <v:imagedata r:id="rId22" o:title=""/>
          </v:shape>
        </w:pict>
      </w:r>
    </w:p>
    <w:sectPr w:rsidR="004E74BE" w:rsidSect="00CC54D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7411" w14:textId="77777777" w:rsidR="00ED3408" w:rsidRDefault="00ED3408" w:rsidP="00163EC7">
      <w:pPr>
        <w:spacing w:after="0" w:line="240" w:lineRule="auto"/>
      </w:pPr>
      <w:r>
        <w:separator/>
      </w:r>
    </w:p>
  </w:endnote>
  <w:endnote w:type="continuationSeparator" w:id="0">
    <w:p w14:paraId="0EC2FA0B" w14:textId="77777777" w:rsidR="00ED3408" w:rsidRDefault="00ED3408" w:rsidP="00163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9DF9" w14:textId="77777777" w:rsidR="00980298" w:rsidRDefault="00980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5D02" w14:textId="77777777" w:rsidR="00A834B9" w:rsidRDefault="00A834B9">
    <w:pPr>
      <w:pStyle w:val="Footer"/>
      <w:pBdr>
        <w:top w:val="single" w:sz="4" w:space="1" w:color="D9D9D9"/>
      </w:pBdr>
    </w:pPr>
    <w:r>
      <w:fldChar w:fldCharType="begin"/>
    </w:r>
    <w:r>
      <w:instrText xml:space="preserve"> PAGE   \* MERGEFORMAT </w:instrText>
    </w:r>
    <w:r>
      <w:fldChar w:fldCharType="separate"/>
    </w:r>
    <w:r w:rsidR="0075083C">
      <w:rPr>
        <w:noProof/>
      </w:rPr>
      <w:t>2</w:t>
    </w:r>
    <w:r>
      <w:fldChar w:fldCharType="end"/>
    </w:r>
    <w:r>
      <w:t xml:space="preserve"> | </w:t>
    </w:r>
    <w:r>
      <w:rPr>
        <w:color w:val="7F7F7F"/>
        <w:spacing w:val="60"/>
      </w:rPr>
      <w:t>Page</w:t>
    </w:r>
  </w:p>
  <w:p w14:paraId="516D10AF" w14:textId="77777777" w:rsidR="00A834B9" w:rsidRPr="00DB6137" w:rsidRDefault="00980298" w:rsidP="006A3ADD">
    <w:pPr>
      <w:pStyle w:val="Footer"/>
      <w:tabs>
        <w:tab w:val="center" w:pos="7699"/>
        <w:tab w:val="right" w:pos="15398"/>
      </w:tabs>
      <w:rPr>
        <w:rFonts w:ascii="Garamond" w:hAnsi="Garamond"/>
        <w:color w:val="666666"/>
      </w:rPr>
    </w:pPr>
    <w:hyperlink r:id="rId1" w:history="1">
      <w:r w:rsidRPr="00F04D65">
        <w:rPr>
          <w:rStyle w:val="Hyperlink"/>
          <w:rFonts w:ascii="Garamond" w:hAnsi="Garamond" w:cs="Adobe Garamond Pro"/>
        </w:rPr>
        <w:t>https://www.stakeholdermap.com</w:t>
      </w:r>
    </w:hyperlink>
    <w:r w:rsidR="00A834B9">
      <w:rPr>
        <w:rFonts w:cs="Adobe Garamond Pro"/>
        <w:color w:val="969696"/>
      </w:rPr>
      <w:t xml:space="preserve"> </w:t>
    </w:r>
    <w:r w:rsidR="00A834B9">
      <w:rPr>
        <w:rFonts w:cs="Adobe Garamond Pro"/>
        <w:color w:val="969696"/>
      </w:rPr>
      <w:tab/>
    </w:r>
    <w:r w:rsidR="00A834B9">
      <w:rPr>
        <w:rFonts w:cs="Adobe Garamond Pro"/>
        <w:color w:val="969696"/>
      </w:rPr>
      <w:tab/>
    </w:r>
    <w:r w:rsidR="00A834B9" w:rsidRPr="00917F16">
      <w:rPr>
        <w:rFonts w:ascii="Arial" w:hAnsi="Arial" w:cs="Arial"/>
      </w:rPr>
      <w:t>©</w:t>
    </w:r>
    <w:r w:rsidR="00A834B9">
      <w:t xml:space="preserve"> T </w:t>
    </w:r>
    <w:r w:rsidR="00A834B9" w:rsidRPr="00917F16">
      <w:t>Morphy.</w:t>
    </w:r>
    <w:r>
      <w:t xml:space="preserve"> stakeholdermap.com. 2009 - 209</w:t>
    </w:r>
    <w:r w:rsidR="00A834B9">
      <w:t>0</w:t>
    </w:r>
  </w:p>
  <w:p w14:paraId="6025E62F" w14:textId="77777777" w:rsidR="00A834B9" w:rsidRDefault="00A834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BEF6" w14:textId="77777777" w:rsidR="00A834B9" w:rsidRDefault="00A834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47FA" w14:textId="77777777" w:rsidR="0048573F" w:rsidRDefault="0048573F" w:rsidP="00A834B9">
    <w:pPr>
      <w:pStyle w:val="Footer"/>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F9A9" w14:textId="77777777" w:rsidR="00980298" w:rsidRDefault="00980298" w:rsidP="00980298">
    <w:pPr>
      <w:pStyle w:val="Footer"/>
      <w:pBdr>
        <w:top w:val="single" w:sz="4" w:space="1" w:color="D9D9D9"/>
      </w:pBdr>
    </w:pPr>
    <w:r>
      <w:fldChar w:fldCharType="begin"/>
    </w:r>
    <w:r>
      <w:instrText xml:space="preserve"> PAGE   \* MERGEFORMAT </w:instrText>
    </w:r>
    <w:r>
      <w:fldChar w:fldCharType="separate"/>
    </w:r>
    <w:r w:rsidR="0075083C">
      <w:rPr>
        <w:noProof/>
      </w:rPr>
      <w:t>9</w:t>
    </w:r>
    <w:r>
      <w:fldChar w:fldCharType="end"/>
    </w:r>
    <w:r>
      <w:t xml:space="preserve"> | </w:t>
    </w:r>
    <w:r>
      <w:rPr>
        <w:color w:val="7F7F7F"/>
        <w:spacing w:val="60"/>
      </w:rPr>
      <w:t>Page</w:t>
    </w:r>
  </w:p>
  <w:p w14:paraId="69DAAE12" w14:textId="77777777" w:rsidR="0048573F" w:rsidRDefault="00980298" w:rsidP="00980298">
    <w:pPr>
      <w:pStyle w:val="Footer"/>
      <w:jc w:val="left"/>
    </w:pPr>
    <w:hyperlink r:id="rId1" w:history="1">
      <w:r w:rsidRPr="00F04D65">
        <w:rPr>
          <w:rStyle w:val="Hyperlink"/>
          <w:rFonts w:ascii="Garamond" w:hAnsi="Garamond" w:cs="Adobe Garamond Pro"/>
        </w:rPr>
        <w:t>https://www.stakeholdermap.com</w:t>
      </w:r>
    </w:hyperlink>
    <w:r>
      <w:rPr>
        <w:rFonts w:cs="Adobe Garamond Pro"/>
        <w:color w:val="969696"/>
      </w:rPr>
      <w:t xml:space="preserve"> </w:t>
    </w:r>
    <w:r>
      <w:rPr>
        <w:rFonts w:cs="Adobe Garamond Pro"/>
        <w:color w:val="969696"/>
      </w:rPr>
      <w:tab/>
    </w:r>
    <w:r>
      <w:rPr>
        <w:rFonts w:cs="Adobe Garamond Pro"/>
        <w:color w:val="969696"/>
      </w:rPr>
      <w:tab/>
    </w:r>
    <w:r w:rsidRPr="00917F16">
      <w:rPr>
        <w:rFonts w:ascii="Arial" w:hAnsi="Arial" w:cs="Arial"/>
      </w:rPr>
      <w:t>©</w:t>
    </w:r>
    <w:r>
      <w:t xml:space="preserve"> T </w:t>
    </w:r>
    <w:r w:rsidRPr="00917F16">
      <w:t>Morphy.</w:t>
    </w:r>
    <w:r>
      <w:t xml:space="preserve"> stakeholdermap.com. 2009 - 2090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8A6F7" w14:textId="77777777" w:rsidR="00ED3408" w:rsidRDefault="00ED3408" w:rsidP="00163EC7">
      <w:pPr>
        <w:spacing w:after="0" w:line="240" w:lineRule="auto"/>
      </w:pPr>
      <w:r>
        <w:separator/>
      </w:r>
    </w:p>
  </w:footnote>
  <w:footnote w:type="continuationSeparator" w:id="0">
    <w:p w14:paraId="34585E2F" w14:textId="77777777" w:rsidR="00ED3408" w:rsidRDefault="00ED3408" w:rsidP="00163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0EE6" w14:textId="77777777" w:rsidR="00980298" w:rsidRDefault="00980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A4BD" w14:textId="77777777" w:rsidR="00980298" w:rsidRDefault="00980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AB0D" w14:textId="77777777" w:rsidR="00980298" w:rsidRDefault="009802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8D34" w14:textId="77777777" w:rsidR="0048573F" w:rsidRDefault="0048573F" w:rsidP="00F32000">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AC91" w14:textId="77777777" w:rsidR="0048573F" w:rsidRDefault="0048573F" w:rsidP="00F3200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6E0A9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CFABD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D639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FDC0E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DA38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905FD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9877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3237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58EE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066ED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3525C"/>
    <w:multiLevelType w:val="hybridMultilevel"/>
    <w:tmpl w:val="FF6218A0"/>
    <w:lvl w:ilvl="0" w:tplc="EFA668C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9E55636"/>
    <w:multiLevelType w:val="hybridMultilevel"/>
    <w:tmpl w:val="2202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7564B"/>
    <w:multiLevelType w:val="hybridMultilevel"/>
    <w:tmpl w:val="71D4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70387"/>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ADE7F86"/>
    <w:multiLevelType w:val="hybridMultilevel"/>
    <w:tmpl w:val="2DA2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6A4A39"/>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17E09FB"/>
    <w:multiLevelType w:val="hybridMultilevel"/>
    <w:tmpl w:val="46FCC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E6E56"/>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BA096E"/>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E752E02"/>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6FF2BEF"/>
    <w:multiLevelType w:val="hybridMultilevel"/>
    <w:tmpl w:val="F5BA914C"/>
    <w:lvl w:ilvl="0" w:tplc="7000542E">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B55E2"/>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57849A5"/>
    <w:multiLevelType w:val="hybridMultilevel"/>
    <w:tmpl w:val="EA4E3722"/>
    <w:lvl w:ilvl="0" w:tplc="994C77EA">
      <w:start w:val="1"/>
      <w:numFmt w:val="decimal"/>
      <w:pStyle w:val="StyleSDLCTemplateHeading1Ari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5DE2061"/>
    <w:multiLevelType w:val="multilevel"/>
    <w:tmpl w:val="BC42DB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10171386">
    <w:abstractNumId w:val="10"/>
  </w:num>
  <w:num w:numId="2" w16cid:durableId="1996033367">
    <w:abstractNumId w:val="23"/>
  </w:num>
  <w:num w:numId="3" w16cid:durableId="1950353580">
    <w:abstractNumId w:val="21"/>
  </w:num>
  <w:num w:numId="4" w16cid:durableId="1677532193">
    <w:abstractNumId w:val="12"/>
  </w:num>
  <w:num w:numId="5" w16cid:durableId="1423648481">
    <w:abstractNumId w:val="14"/>
  </w:num>
  <w:num w:numId="6" w16cid:durableId="1263489094">
    <w:abstractNumId w:val="11"/>
  </w:num>
  <w:num w:numId="7" w16cid:durableId="1474248870">
    <w:abstractNumId w:val="20"/>
  </w:num>
  <w:num w:numId="8" w16cid:durableId="1424761042">
    <w:abstractNumId w:val="21"/>
  </w:num>
  <w:num w:numId="9" w16cid:durableId="1087967908">
    <w:abstractNumId w:val="21"/>
  </w:num>
  <w:num w:numId="10" w16cid:durableId="1328022001">
    <w:abstractNumId w:val="13"/>
  </w:num>
  <w:num w:numId="11" w16cid:durableId="939724823">
    <w:abstractNumId w:val="15"/>
  </w:num>
  <w:num w:numId="12" w16cid:durableId="2006466858">
    <w:abstractNumId w:val="19"/>
  </w:num>
  <w:num w:numId="13" w16cid:durableId="409691448">
    <w:abstractNumId w:val="18"/>
  </w:num>
  <w:num w:numId="14" w16cid:durableId="1562137566">
    <w:abstractNumId w:val="17"/>
  </w:num>
  <w:num w:numId="15" w16cid:durableId="994647711">
    <w:abstractNumId w:val="16"/>
  </w:num>
  <w:num w:numId="16" w16cid:durableId="1675107006">
    <w:abstractNumId w:val="9"/>
  </w:num>
  <w:num w:numId="17" w16cid:durableId="477261221">
    <w:abstractNumId w:val="7"/>
  </w:num>
  <w:num w:numId="18" w16cid:durableId="543978871">
    <w:abstractNumId w:val="6"/>
  </w:num>
  <w:num w:numId="19" w16cid:durableId="725180388">
    <w:abstractNumId w:val="5"/>
  </w:num>
  <w:num w:numId="20" w16cid:durableId="1756245165">
    <w:abstractNumId w:val="4"/>
  </w:num>
  <w:num w:numId="21" w16cid:durableId="362632291">
    <w:abstractNumId w:val="8"/>
  </w:num>
  <w:num w:numId="22" w16cid:durableId="343896392">
    <w:abstractNumId w:val="3"/>
  </w:num>
  <w:num w:numId="23" w16cid:durableId="725766353">
    <w:abstractNumId w:val="2"/>
  </w:num>
  <w:num w:numId="24" w16cid:durableId="619335771">
    <w:abstractNumId w:val="1"/>
  </w:num>
  <w:num w:numId="25" w16cid:durableId="1907950615">
    <w:abstractNumId w:val="0"/>
  </w:num>
  <w:num w:numId="26" w16cid:durableId="3591632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0B4E"/>
    <w:rsid w:val="000205FF"/>
    <w:rsid w:val="00022252"/>
    <w:rsid w:val="0002741D"/>
    <w:rsid w:val="00044007"/>
    <w:rsid w:val="00071DE9"/>
    <w:rsid w:val="0008475A"/>
    <w:rsid w:val="000A2534"/>
    <w:rsid w:val="000B5237"/>
    <w:rsid w:val="000B7E88"/>
    <w:rsid w:val="000E4A1D"/>
    <w:rsid w:val="0012510C"/>
    <w:rsid w:val="00134796"/>
    <w:rsid w:val="00150C9D"/>
    <w:rsid w:val="00157228"/>
    <w:rsid w:val="00163EC7"/>
    <w:rsid w:val="001649D6"/>
    <w:rsid w:val="0016512F"/>
    <w:rsid w:val="0017086D"/>
    <w:rsid w:val="00181623"/>
    <w:rsid w:val="00197C7B"/>
    <w:rsid w:val="001A139D"/>
    <w:rsid w:val="001B6D7D"/>
    <w:rsid w:val="001C0182"/>
    <w:rsid w:val="001C37EB"/>
    <w:rsid w:val="001D4796"/>
    <w:rsid w:val="001E16E2"/>
    <w:rsid w:val="001E6186"/>
    <w:rsid w:val="001F00E9"/>
    <w:rsid w:val="001F18AA"/>
    <w:rsid w:val="00207280"/>
    <w:rsid w:val="00211D4D"/>
    <w:rsid w:val="0021508D"/>
    <w:rsid w:val="00216BDA"/>
    <w:rsid w:val="002344DB"/>
    <w:rsid w:val="0024558E"/>
    <w:rsid w:val="00255E79"/>
    <w:rsid w:val="00273403"/>
    <w:rsid w:val="002817F1"/>
    <w:rsid w:val="002853AB"/>
    <w:rsid w:val="002964B9"/>
    <w:rsid w:val="002A4220"/>
    <w:rsid w:val="002B6F0A"/>
    <w:rsid w:val="002B6F92"/>
    <w:rsid w:val="002C0A48"/>
    <w:rsid w:val="002C22B1"/>
    <w:rsid w:val="002C345A"/>
    <w:rsid w:val="002C4D70"/>
    <w:rsid w:val="002C56AA"/>
    <w:rsid w:val="002E0161"/>
    <w:rsid w:val="002E2A11"/>
    <w:rsid w:val="002E5511"/>
    <w:rsid w:val="002F4E84"/>
    <w:rsid w:val="0032162E"/>
    <w:rsid w:val="003373F9"/>
    <w:rsid w:val="00340B4E"/>
    <w:rsid w:val="00345A3D"/>
    <w:rsid w:val="00361778"/>
    <w:rsid w:val="003747AE"/>
    <w:rsid w:val="00376990"/>
    <w:rsid w:val="003771D8"/>
    <w:rsid w:val="00396C5F"/>
    <w:rsid w:val="003A7091"/>
    <w:rsid w:val="003B4878"/>
    <w:rsid w:val="003B4A70"/>
    <w:rsid w:val="003E77A3"/>
    <w:rsid w:val="003F4B27"/>
    <w:rsid w:val="00434EC9"/>
    <w:rsid w:val="00440BEA"/>
    <w:rsid w:val="00447CEA"/>
    <w:rsid w:val="00453AA5"/>
    <w:rsid w:val="004552A6"/>
    <w:rsid w:val="00461BF9"/>
    <w:rsid w:val="00483230"/>
    <w:rsid w:val="00483FEB"/>
    <w:rsid w:val="0048573F"/>
    <w:rsid w:val="00487615"/>
    <w:rsid w:val="004B3CAE"/>
    <w:rsid w:val="004C7F1D"/>
    <w:rsid w:val="004D1D25"/>
    <w:rsid w:val="004D77B5"/>
    <w:rsid w:val="004E29DA"/>
    <w:rsid w:val="004E3C08"/>
    <w:rsid w:val="004E3D45"/>
    <w:rsid w:val="004E5526"/>
    <w:rsid w:val="004E74BE"/>
    <w:rsid w:val="00503A8B"/>
    <w:rsid w:val="00516028"/>
    <w:rsid w:val="00517FB4"/>
    <w:rsid w:val="00520952"/>
    <w:rsid w:val="005247B7"/>
    <w:rsid w:val="00533DFA"/>
    <w:rsid w:val="00540B25"/>
    <w:rsid w:val="00587FC6"/>
    <w:rsid w:val="005A5758"/>
    <w:rsid w:val="005A7AA0"/>
    <w:rsid w:val="005B2B4B"/>
    <w:rsid w:val="005E2B21"/>
    <w:rsid w:val="0060627D"/>
    <w:rsid w:val="0062494E"/>
    <w:rsid w:val="00627E09"/>
    <w:rsid w:val="00630913"/>
    <w:rsid w:val="00634098"/>
    <w:rsid w:val="00652C41"/>
    <w:rsid w:val="00670468"/>
    <w:rsid w:val="006764B0"/>
    <w:rsid w:val="00682916"/>
    <w:rsid w:val="006A1766"/>
    <w:rsid w:val="006A3ADD"/>
    <w:rsid w:val="006B4EF0"/>
    <w:rsid w:val="006B69D7"/>
    <w:rsid w:val="006C6CCF"/>
    <w:rsid w:val="006D2BDE"/>
    <w:rsid w:val="006D4AA7"/>
    <w:rsid w:val="006D635D"/>
    <w:rsid w:val="007118F3"/>
    <w:rsid w:val="00712059"/>
    <w:rsid w:val="0072676D"/>
    <w:rsid w:val="0073212F"/>
    <w:rsid w:val="00745451"/>
    <w:rsid w:val="0075083C"/>
    <w:rsid w:val="0075414D"/>
    <w:rsid w:val="007550F6"/>
    <w:rsid w:val="00757640"/>
    <w:rsid w:val="00760663"/>
    <w:rsid w:val="00782AE5"/>
    <w:rsid w:val="007863C0"/>
    <w:rsid w:val="007A16D0"/>
    <w:rsid w:val="007B05A4"/>
    <w:rsid w:val="007B5317"/>
    <w:rsid w:val="007C3FAF"/>
    <w:rsid w:val="007D58F0"/>
    <w:rsid w:val="007D77A5"/>
    <w:rsid w:val="007F0BEF"/>
    <w:rsid w:val="007F3D0C"/>
    <w:rsid w:val="007F71AB"/>
    <w:rsid w:val="00803B9B"/>
    <w:rsid w:val="00813102"/>
    <w:rsid w:val="00834EA4"/>
    <w:rsid w:val="00846E70"/>
    <w:rsid w:val="00854E52"/>
    <w:rsid w:val="00861C5A"/>
    <w:rsid w:val="00866EAC"/>
    <w:rsid w:val="0087303D"/>
    <w:rsid w:val="00892374"/>
    <w:rsid w:val="008A6BE6"/>
    <w:rsid w:val="008B389E"/>
    <w:rsid w:val="008B638E"/>
    <w:rsid w:val="00904924"/>
    <w:rsid w:val="00910089"/>
    <w:rsid w:val="00915867"/>
    <w:rsid w:val="00926565"/>
    <w:rsid w:val="0093366E"/>
    <w:rsid w:val="00940C10"/>
    <w:rsid w:val="009443D6"/>
    <w:rsid w:val="00945A73"/>
    <w:rsid w:val="00961D94"/>
    <w:rsid w:val="00967257"/>
    <w:rsid w:val="0097194C"/>
    <w:rsid w:val="00980298"/>
    <w:rsid w:val="00985156"/>
    <w:rsid w:val="009855E1"/>
    <w:rsid w:val="00986FC8"/>
    <w:rsid w:val="00996103"/>
    <w:rsid w:val="009B65D3"/>
    <w:rsid w:val="009D2A23"/>
    <w:rsid w:val="009D342B"/>
    <w:rsid w:val="009D6BE4"/>
    <w:rsid w:val="009E391A"/>
    <w:rsid w:val="009F3259"/>
    <w:rsid w:val="00A146B0"/>
    <w:rsid w:val="00A16B2C"/>
    <w:rsid w:val="00A229DF"/>
    <w:rsid w:val="00A32320"/>
    <w:rsid w:val="00A43243"/>
    <w:rsid w:val="00A4575E"/>
    <w:rsid w:val="00A45C70"/>
    <w:rsid w:val="00A66F21"/>
    <w:rsid w:val="00A834B9"/>
    <w:rsid w:val="00A8487A"/>
    <w:rsid w:val="00A85CE8"/>
    <w:rsid w:val="00A87805"/>
    <w:rsid w:val="00AB482C"/>
    <w:rsid w:val="00AB5F5E"/>
    <w:rsid w:val="00AB64C9"/>
    <w:rsid w:val="00AC16C4"/>
    <w:rsid w:val="00AD2506"/>
    <w:rsid w:val="00AE512D"/>
    <w:rsid w:val="00AF01C6"/>
    <w:rsid w:val="00B037F1"/>
    <w:rsid w:val="00B06743"/>
    <w:rsid w:val="00B125B0"/>
    <w:rsid w:val="00B15DCE"/>
    <w:rsid w:val="00B173EF"/>
    <w:rsid w:val="00B27C04"/>
    <w:rsid w:val="00B54EAC"/>
    <w:rsid w:val="00B55992"/>
    <w:rsid w:val="00B62097"/>
    <w:rsid w:val="00B9060F"/>
    <w:rsid w:val="00B9319E"/>
    <w:rsid w:val="00B9492E"/>
    <w:rsid w:val="00BA50C2"/>
    <w:rsid w:val="00BA725B"/>
    <w:rsid w:val="00BB4A8D"/>
    <w:rsid w:val="00BB74E2"/>
    <w:rsid w:val="00BC1B0E"/>
    <w:rsid w:val="00BC4D25"/>
    <w:rsid w:val="00BD15BA"/>
    <w:rsid w:val="00BF0C0F"/>
    <w:rsid w:val="00BF357A"/>
    <w:rsid w:val="00C00DD2"/>
    <w:rsid w:val="00C22203"/>
    <w:rsid w:val="00C50AC1"/>
    <w:rsid w:val="00C743CA"/>
    <w:rsid w:val="00C91846"/>
    <w:rsid w:val="00C93FF1"/>
    <w:rsid w:val="00CA59A3"/>
    <w:rsid w:val="00CC3775"/>
    <w:rsid w:val="00CC53A6"/>
    <w:rsid w:val="00CC54D6"/>
    <w:rsid w:val="00CE1E4F"/>
    <w:rsid w:val="00CE2C8C"/>
    <w:rsid w:val="00CE784C"/>
    <w:rsid w:val="00CF0B4A"/>
    <w:rsid w:val="00CF2E86"/>
    <w:rsid w:val="00D1172B"/>
    <w:rsid w:val="00D22960"/>
    <w:rsid w:val="00D233D9"/>
    <w:rsid w:val="00D26300"/>
    <w:rsid w:val="00D378DB"/>
    <w:rsid w:val="00D5336D"/>
    <w:rsid w:val="00D612B1"/>
    <w:rsid w:val="00D6155F"/>
    <w:rsid w:val="00D6473C"/>
    <w:rsid w:val="00D73E2F"/>
    <w:rsid w:val="00D75124"/>
    <w:rsid w:val="00D76584"/>
    <w:rsid w:val="00D779B5"/>
    <w:rsid w:val="00D87048"/>
    <w:rsid w:val="00D92967"/>
    <w:rsid w:val="00DA14D5"/>
    <w:rsid w:val="00DA6356"/>
    <w:rsid w:val="00DB0264"/>
    <w:rsid w:val="00DB52CA"/>
    <w:rsid w:val="00DB7899"/>
    <w:rsid w:val="00DC417D"/>
    <w:rsid w:val="00DC490E"/>
    <w:rsid w:val="00DC7A5D"/>
    <w:rsid w:val="00DD2569"/>
    <w:rsid w:val="00DD3051"/>
    <w:rsid w:val="00DD4909"/>
    <w:rsid w:val="00DD6973"/>
    <w:rsid w:val="00DE2260"/>
    <w:rsid w:val="00E02DAB"/>
    <w:rsid w:val="00E04D4F"/>
    <w:rsid w:val="00E576E7"/>
    <w:rsid w:val="00E629D8"/>
    <w:rsid w:val="00E7192A"/>
    <w:rsid w:val="00E73B36"/>
    <w:rsid w:val="00E83BFC"/>
    <w:rsid w:val="00E95078"/>
    <w:rsid w:val="00EB4E5D"/>
    <w:rsid w:val="00EC200B"/>
    <w:rsid w:val="00ED3408"/>
    <w:rsid w:val="00ED6A26"/>
    <w:rsid w:val="00ED7DA5"/>
    <w:rsid w:val="00EE78F2"/>
    <w:rsid w:val="00EF6BEB"/>
    <w:rsid w:val="00F00C68"/>
    <w:rsid w:val="00F04D65"/>
    <w:rsid w:val="00F211E8"/>
    <w:rsid w:val="00F267E1"/>
    <w:rsid w:val="00F32000"/>
    <w:rsid w:val="00F343AA"/>
    <w:rsid w:val="00F40906"/>
    <w:rsid w:val="00F4734E"/>
    <w:rsid w:val="00F47C42"/>
    <w:rsid w:val="00F66BAF"/>
    <w:rsid w:val="00F6717A"/>
    <w:rsid w:val="00F70A6B"/>
    <w:rsid w:val="00F76C73"/>
    <w:rsid w:val="00F82BC5"/>
    <w:rsid w:val="00F84C42"/>
    <w:rsid w:val="00F869C8"/>
    <w:rsid w:val="00F87CDB"/>
    <w:rsid w:val="00F90BA1"/>
    <w:rsid w:val="00F95684"/>
    <w:rsid w:val="00F95C03"/>
    <w:rsid w:val="00F95DE0"/>
    <w:rsid w:val="00FA3AE6"/>
    <w:rsid w:val="00FA607C"/>
    <w:rsid w:val="00FB4198"/>
    <w:rsid w:val="00FC19D6"/>
    <w:rsid w:val="00FD0A17"/>
    <w:rsid w:val="00FD2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E7B6A"/>
  <w15:chartTrackingRefBased/>
  <w15:docId w15:val="{B5E3BAF1-1CBC-49CD-8C73-72DB905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BFC"/>
    <w:pPr>
      <w:spacing w:before="100" w:after="200" w:line="276" w:lineRule="auto"/>
    </w:pPr>
  </w:style>
  <w:style w:type="paragraph" w:styleId="Heading1">
    <w:name w:val="heading 1"/>
    <w:basedOn w:val="Normal"/>
    <w:next w:val="Normal"/>
    <w:link w:val="Heading1Char"/>
    <w:uiPriority w:val="9"/>
    <w:qFormat/>
    <w:rsid w:val="00E83BFC"/>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E83BFC"/>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rPr>
  </w:style>
  <w:style w:type="paragraph" w:styleId="Heading3">
    <w:name w:val="heading 3"/>
    <w:basedOn w:val="Normal"/>
    <w:next w:val="Normal"/>
    <w:link w:val="Heading3Char"/>
    <w:uiPriority w:val="9"/>
    <w:unhideWhenUsed/>
    <w:qFormat/>
    <w:rsid w:val="00E83BFC"/>
    <w:pPr>
      <w:pBdr>
        <w:top w:val="single" w:sz="6" w:space="2" w:color="052F61"/>
      </w:pBdr>
      <w:spacing w:before="300" w:after="0"/>
      <w:outlineLvl w:val="2"/>
    </w:pPr>
    <w:rPr>
      <w:caps/>
      <w:color w:val="021730"/>
      <w:spacing w:val="15"/>
    </w:rPr>
  </w:style>
  <w:style w:type="paragraph" w:styleId="Heading4">
    <w:name w:val="heading 4"/>
    <w:basedOn w:val="Normal"/>
    <w:next w:val="Normal"/>
    <w:link w:val="Heading4Char"/>
    <w:uiPriority w:val="9"/>
    <w:unhideWhenUsed/>
    <w:qFormat/>
    <w:rsid w:val="00E83BFC"/>
    <w:pPr>
      <w:pBdr>
        <w:top w:val="dotted" w:sz="6" w:space="2" w:color="052F61"/>
      </w:pBdr>
      <w:spacing w:before="200" w:after="0"/>
      <w:outlineLvl w:val="3"/>
    </w:pPr>
    <w:rPr>
      <w:caps/>
      <w:color w:val="032348"/>
      <w:spacing w:val="10"/>
    </w:rPr>
  </w:style>
  <w:style w:type="paragraph" w:styleId="Heading5">
    <w:name w:val="heading 5"/>
    <w:basedOn w:val="Normal"/>
    <w:next w:val="Normal"/>
    <w:link w:val="Heading5Char"/>
    <w:uiPriority w:val="9"/>
    <w:unhideWhenUsed/>
    <w:qFormat/>
    <w:rsid w:val="00E83BFC"/>
    <w:pPr>
      <w:pBdr>
        <w:bottom w:val="single" w:sz="6" w:space="1" w:color="052F61"/>
      </w:pBdr>
      <w:spacing w:before="200" w:after="0"/>
      <w:outlineLvl w:val="4"/>
    </w:pPr>
    <w:rPr>
      <w:caps/>
      <w:color w:val="032348"/>
      <w:spacing w:val="10"/>
    </w:rPr>
  </w:style>
  <w:style w:type="paragraph" w:styleId="Heading6">
    <w:name w:val="heading 6"/>
    <w:basedOn w:val="Normal"/>
    <w:next w:val="Normal"/>
    <w:link w:val="Heading6Char"/>
    <w:uiPriority w:val="9"/>
    <w:unhideWhenUsed/>
    <w:qFormat/>
    <w:rsid w:val="00E83BFC"/>
    <w:pPr>
      <w:pBdr>
        <w:bottom w:val="dotted" w:sz="6" w:space="1" w:color="052F61"/>
      </w:pBdr>
      <w:spacing w:before="200" w:after="0"/>
      <w:outlineLvl w:val="5"/>
    </w:pPr>
    <w:rPr>
      <w:caps/>
      <w:color w:val="032348"/>
      <w:spacing w:val="10"/>
    </w:rPr>
  </w:style>
  <w:style w:type="paragraph" w:styleId="Heading7">
    <w:name w:val="heading 7"/>
    <w:basedOn w:val="Normal"/>
    <w:next w:val="Normal"/>
    <w:link w:val="Heading7Char"/>
    <w:uiPriority w:val="9"/>
    <w:unhideWhenUsed/>
    <w:qFormat/>
    <w:rsid w:val="00E83BFC"/>
    <w:pPr>
      <w:spacing w:before="200" w:after="0"/>
      <w:outlineLvl w:val="6"/>
    </w:pPr>
    <w:rPr>
      <w:caps/>
      <w:color w:val="032348"/>
      <w:spacing w:val="10"/>
    </w:rPr>
  </w:style>
  <w:style w:type="paragraph" w:styleId="Heading8">
    <w:name w:val="heading 8"/>
    <w:basedOn w:val="Normal"/>
    <w:next w:val="Normal"/>
    <w:link w:val="Heading8Char"/>
    <w:uiPriority w:val="9"/>
    <w:unhideWhenUsed/>
    <w:qFormat/>
    <w:rsid w:val="00E83BFC"/>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E83BF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3E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EC7"/>
  </w:style>
  <w:style w:type="paragraph" w:styleId="Footer">
    <w:name w:val="footer"/>
    <w:basedOn w:val="Normal"/>
    <w:link w:val="FooterChar"/>
    <w:uiPriority w:val="99"/>
    <w:unhideWhenUsed/>
    <w:rsid w:val="00CC54D6"/>
    <w:pPr>
      <w:tabs>
        <w:tab w:val="center" w:pos="4680"/>
        <w:tab w:val="right" w:pos="9360"/>
      </w:tabs>
      <w:spacing w:after="0" w:line="240" w:lineRule="auto"/>
      <w:jc w:val="right"/>
    </w:pPr>
    <w:rPr>
      <w:rFonts w:ascii="Arial Narrow" w:hAnsi="Arial Narrow"/>
    </w:rPr>
  </w:style>
  <w:style w:type="character" w:customStyle="1" w:styleId="FooterChar">
    <w:name w:val="Footer Char"/>
    <w:link w:val="Footer"/>
    <w:uiPriority w:val="99"/>
    <w:rsid w:val="00CC54D6"/>
    <w:rPr>
      <w:rFonts w:ascii="Arial Narrow" w:hAnsi="Arial Narrow"/>
    </w:rPr>
  </w:style>
  <w:style w:type="paragraph" w:styleId="BalloonText">
    <w:name w:val="Balloon Text"/>
    <w:basedOn w:val="Normal"/>
    <w:link w:val="BalloonTextChar"/>
    <w:uiPriority w:val="99"/>
    <w:semiHidden/>
    <w:unhideWhenUsed/>
    <w:rsid w:val="00163EC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63EC7"/>
    <w:rPr>
      <w:rFonts w:ascii="Tahoma" w:hAnsi="Tahoma" w:cs="Tahoma"/>
      <w:sz w:val="16"/>
      <w:szCs w:val="16"/>
    </w:rPr>
  </w:style>
  <w:style w:type="paragraph" w:styleId="ListParagraph">
    <w:name w:val="List Paragraph"/>
    <w:basedOn w:val="Normal"/>
    <w:uiPriority w:val="34"/>
    <w:qFormat/>
    <w:rsid w:val="00E83BFC"/>
    <w:pPr>
      <w:ind w:left="720"/>
      <w:contextualSpacing/>
    </w:pPr>
  </w:style>
  <w:style w:type="character" w:styleId="CommentReference">
    <w:name w:val="annotation reference"/>
    <w:uiPriority w:val="99"/>
    <w:semiHidden/>
    <w:unhideWhenUsed/>
    <w:rsid w:val="00211D4D"/>
    <w:rPr>
      <w:sz w:val="16"/>
      <w:szCs w:val="16"/>
    </w:rPr>
  </w:style>
  <w:style w:type="paragraph" w:styleId="CommentText">
    <w:name w:val="annotation text"/>
    <w:basedOn w:val="Normal"/>
    <w:link w:val="CommentTextChar"/>
    <w:uiPriority w:val="99"/>
    <w:semiHidden/>
    <w:unhideWhenUsed/>
    <w:rsid w:val="00211D4D"/>
    <w:pPr>
      <w:spacing w:line="240" w:lineRule="auto"/>
    </w:pPr>
  </w:style>
  <w:style w:type="character" w:customStyle="1" w:styleId="CommentTextChar">
    <w:name w:val="Comment Text Char"/>
    <w:link w:val="CommentText"/>
    <w:uiPriority w:val="99"/>
    <w:semiHidden/>
    <w:rsid w:val="00211D4D"/>
    <w:rPr>
      <w:sz w:val="20"/>
      <w:szCs w:val="20"/>
    </w:rPr>
  </w:style>
  <w:style w:type="paragraph" w:styleId="CommentSubject">
    <w:name w:val="annotation subject"/>
    <w:basedOn w:val="CommentText"/>
    <w:next w:val="CommentText"/>
    <w:link w:val="CommentSubjectChar"/>
    <w:uiPriority w:val="99"/>
    <w:semiHidden/>
    <w:unhideWhenUsed/>
    <w:rsid w:val="00211D4D"/>
    <w:rPr>
      <w:b/>
      <w:bCs/>
    </w:rPr>
  </w:style>
  <w:style w:type="character" w:customStyle="1" w:styleId="CommentSubjectChar">
    <w:name w:val="Comment Subject Char"/>
    <w:link w:val="CommentSubject"/>
    <w:uiPriority w:val="99"/>
    <w:semiHidden/>
    <w:rsid w:val="00211D4D"/>
    <w:rPr>
      <w:b/>
      <w:bCs/>
      <w:sz w:val="20"/>
      <w:szCs w:val="20"/>
    </w:rPr>
  </w:style>
  <w:style w:type="character" w:customStyle="1" w:styleId="Heading1Char">
    <w:name w:val="Heading 1 Char"/>
    <w:link w:val="Heading1"/>
    <w:uiPriority w:val="9"/>
    <w:rsid w:val="00E83BFC"/>
    <w:rPr>
      <w:caps/>
      <w:color w:val="FFFFFF"/>
      <w:spacing w:val="15"/>
      <w:sz w:val="22"/>
      <w:szCs w:val="22"/>
      <w:shd w:val="clear" w:color="auto" w:fill="052F61"/>
    </w:rPr>
  </w:style>
  <w:style w:type="paragraph" w:customStyle="1" w:styleId="SDLCTemplateHeading1">
    <w:name w:val="SDLC Template Heading 1"/>
    <w:basedOn w:val="Heading1"/>
    <w:link w:val="SDLCTemplateHeading1Char"/>
    <w:rsid w:val="00F6717A"/>
    <w:pPr>
      <w:pBdr>
        <w:bottom w:val="single" w:sz="12" w:space="1" w:color="7F7F7F"/>
      </w:pBdr>
    </w:pPr>
    <w:rPr>
      <w:rFonts w:ascii="Arial Bold" w:hAnsi="Arial Bold" w:cs="Arial"/>
      <w:color w:val="002060"/>
      <w:sz w:val="24"/>
      <w:szCs w:val="24"/>
    </w:rPr>
  </w:style>
  <w:style w:type="paragraph" w:styleId="TOC1">
    <w:name w:val="toc 1"/>
    <w:basedOn w:val="Normal"/>
    <w:next w:val="Normal"/>
    <w:autoRedefine/>
    <w:uiPriority w:val="39"/>
    <w:qFormat/>
    <w:rsid w:val="00E83BFC"/>
    <w:pPr>
      <w:spacing w:before="120" w:after="120"/>
    </w:pPr>
    <w:rPr>
      <w:b/>
      <w:bCs/>
      <w:caps/>
    </w:rPr>
  </w:style>
  <w:style w:type="character" w:customStyle="1" w:styleId="SDLCTemplateHeading1Char">
    <w:name w:val="SDLC Template Heading 1 Char"/>
    <w:link w:val="SDLCTemplateHeading1"/>
    <w:rsid w:val="00F6717A"/>
    <w:rPr>
      <w:rFonts w:ascii="Arial Bold" w:hAnsi="Arial Bold" w:cs="Arial"/>
      <w:caps w:val="0"/>
      <w:color w:val="002060"/>
      <w:spacing w:val="15"/>
      <w:sz w:val="24"/>
      <w:szCs w:val="24"/>
      <w:shd w:val="clear" w:color="auto" w:fill="052F61"/>
    </w:rPr>
  </w:style>
  <w:style w:type="character" w:styleId="Hyperlink">
    <w:name w:val="Hyperlink"/>
    <w:uiPriority w:val="99"/>
    <w:unhideWhenUsed/>
    <w:rsid w:val="002C56AA"/>
    <w:rPr>
      <w:color w:val="0000FF"/>
      <w:u w:val="single"/>
    </w:rPr>
  </w:style>
  <w:style w:type="paragraph" w:customStyle="1" w:styleId="SDLCTemplateHeading2">
    <w:name w:val="SDLC Template Heading 2"/>
    <w:basedOn w:val="Heading2"/>
    <w:link w:val="SDLCTemplateHeading2Char"/>
    <w:rsid w:val="002F4E84"/>
    <w:rPr>
      <w:rFonts w:ascii="Arial" w:hAnsi="Arial" w:cs="Arial"/>
      <w:color w:val="943634"/>
      <w:sz w:val="22"/>
      <w:szCs w:val="24"/>
    </w:rPr>
  </w:style>
  <w:style w:type="table" w:styleId="TableGrid">
    <w:name w:val="Table Grid"/>
    <w:basedOn w:val="TableNormal"/>
    <w:uiPriority w:val="59"/>
    <w:rsid w:val="00DA63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rsid w:val="00E83BFC"/>
    <w:rPr>
      <w:caps/>
      <w:spacing w:val="15"/>
      <w:shd w:val="clear" w:color="auto" w:fill="B1D2FB"/>
    </w:rPr>
  </w:style>
  <w:style w:type="character" w:customStyle="1" w:styleId="SDLCTemplateHeading2Char">
    <w:name w:val="SDLC Template Heading 2 Char"/>
    <w:link w:val="SDLCTemplateHeading2"/>
    <w:rsid w:val="002F4E84"/>
    <w:rPr>
      <w:rFonts w:ascii="Arial" w:hAnsi="Arial" w:cs="Arial"/>
      <w:b/>
      <w:bCs/>
      <w:iCs/>
      <w:caps/>
      <w:color w:val="943634"/>
      <w:spacing w:val="15"/>
      <w:sz w:val="22"/>
      <w:szCs w:val="24"/>
      <w:shd w:val="clear" w:color="auto" w:fill="B1D2FB"/>
    </w:rPr>
  </w:style>
  <w:style w:type="paragraph" w:styleId="TOC2">
    <w:name w:val="toc 2"/>
    <w:basedOn w:val="Normal"/>
    <w:next w:val="Normal"/>
    <w:autoRedefine/>
    <w:uiPriority w:val="39"/>
    <w:unhideWhenUsed/>
    <w:rsid w:val="00FD0A17"/>
    <w:pPr>
      <w:spacing w:after="0"/>
      <w:ind w:left="220"/>
    </w:pPr>
    <w:rPr>
      <w:smallCaps/>
    </w:rPr>
  </w:style>
  <w:style w:type="character" w:customStyle="1" w:styleId="Heading3Char">
    <w:name w:val="Heading 3 Char"/>
    <w:link w:val="Heading3"/>
    <w:uiPriority w:val="9"/>
    <w:rsid w:val="00E83BFC"/>
    <w:rPr>
      <w:caps/>
      <w:color w:val="021730"/>
      <w:spacing w:val="15"/>
    </w:rPr>
  </w:style>
  <w:style w:type="paragraph" w:styleId="TOC3">
    <w:name w:val="toc 3"/>
    <w:basedOn w:val="Normal"/>
    <w:next w:val="Normal"/>
    <w:autoRedefine/>
    <w:uiPriority w:val="39"/>
    <w:unhideWhenUsed/>
    <w:rsid w:val="00E02DAB"/>
    <w:pPr>
      <w:spacing w:after="0"/>
      <w:ind w:left="440"/>
    </w:pPr>
    <w:rPr>
      <w:i/>
      <w:iCs/>
    </w:rPr>
  </w:style>
  <w:style w:type="character" w:customStyle="1" w:styleId="Heading4Char">
    <w:name w:val="Heading 4 Char"/>
    <w:link w:val="Heading4"/>
    <w:uiPriority w:val="9"/>
    <w:rsid w:val="00E83BFC"/>
    <w:rPr>
      <w:caps/>
      <w:color w:val="032348"/>
      <w:spacing w:val="10"/>
    </w:rPr>
  </w:style>
  <w:style w:type="character" w:customStyle="1" w:styleId="Heading5Char">
    <w:name w:val="Heading 5 Char"/>
    <w:link w:val="Heading5"/>
    <w:uiPriority w:val="9"/>
    <w:rsid w:val="00E83BFC"/>
    <w:rPr>
      <w:caps/>
      <w:color w:val="032348"/>
      <w:spacing w:val="10"/>
    </w:rPr>
  </w:style>
  <w:style w:type="character" w:customStyle="1" w:styleId="Heading6Char">
    <w:name w:val="Heading 6 Char"/>
    <w:link w:val="Heading6"/>
    <w:uiPriority w:val="9"/>
    <w:rsid w:val="00E83BFC"/>
    <w:rPr>
      <w:caps/>
      <w:color w:val="032348"/>
      <w:spacing w:val="10"/>
    </w:rPr>
  </w:style>
  <w:style w:type="character" w:customStyle="1" w:styleId="Heading7Char">
    <w:name w:val="Heading 7 Char"/>
    <w:link w:val="Heading7"/>
    <w:uiPriority w:val="9"/>
    <w:rsid w:val="00E83BFC"/>
    <w:rPr>
      <w:caps/>
      <w:color w:val="032348"/>
      <w:spacing w:val="10"/>
    </w:rPr>
  </w:style>
  <w:style w:type="character" w:customStyle="1" w:styleId="Heading8Char">
    <w:name w:val="Heading 8 Char"/>
    <w:link w:val="Heading8"/>
    <w:uiPriority w:val="9"/>
    <w:rsid w:val="00E83BFC"/>
    <w:rPr>
      <w:caps/>
      <w:spacing w:val="10"/>
      <w:sz w:val="18"/>
      <w:szCs w:val="18"/>
    </w:rPr>
  </w:style>
  <w:style w:type="character" w:customStyle="1" w:styleId="Heading9Char">
    <w:name w:val="Heading 9 Char"/>
    <w:link w:val="Heading9"/>
    <w:uiPriority w:val="9"/>
    <w:rsid w:val="00E83BFC"/>
    <w:rPr>
      <w:i/>
      <w:iCs/>
      <w:caps/>
      <w:spacing w:val="10"/>
      <w:sz w:val="18"/>
      <w:szCs w:val="18"/>
    </w:rPr>
  </w:style>
  <w:style w:type="paragraph" w:styleId="TOC4">
    <w:name w:val="toc 4"/>
    <w:basedOn w:val="Normal"/>
    <w:next w:val="Normal"/>
    <w:autoRedefine/>
    <w:uiPriority w:val="39"/>
    <w:unhideWhenUsed/>
    <w:rsid w:val="00FD0A17"/>
    <w:pPr>
      <w:spacing w:after="0"/>
      <w:ind w:left="660"/>
    </w:pPr>
    <w:rPr>
      <w:sz w:val="18"/>
      <w:szCs w:val="18"/>
    </w:rPr>
  </w:style>
  <w:style w:type="paragraph" w:styleId="TOC5">
    <w:name w:val="toc 5"/>
    <w:basedOn w:val="Normal"/>
    <w:next w:val="Normal"/>
    <w:autoRedefine/>
    <w:uiPriority w:val="39"/>
    <w:unhideWhenUsed/>
    <w:rsid w:val="00FD0A17"/>
    <w:pPr>
      <w:spacing w:after="0"/>
      <w:ind w:left="880"/>
    </w:pPr>
    <w:rPr>
      <w:sz w:val="18"/>
      <w:szCs w:val="18"/>
    </w:rPr>
  </w:style>
  <w:style w:type="paragraph" w:styleId="TOC6">
    <w:name w:val="toc 6"/>
    <w:basedOn w:val="Normal"/>
    <w:next w:val="Normal"/>
    <w:autoRedefine/>
    <w:uiPriority w:val="39"/>
    <w:unhideWhenUsed/>
    <w:rsid w:val="00FD0A17"/>
    <w:pPr>
      <w:spacing w:after="0"/>
      <w:ind w:left="1100"/>
    </w:pPr>
    <w:rPr>
      <w:sz w:val="18"/>
      <w:szCs w:val="18"/>
    </w:rPr>
  </w:style>
  <w:style w:type="paragraph" w:styleId="TOC7">
    <w:name w:val="toc 7"/>
    <w:basedOn w:val="Normal"/>
    <w:next w:val="Normal"/>
    <w:autoRedefine/>
    <w:uiPriority w:val="39"/>
    <w:unhideWhenUsed/>
    <w:rsid w:val="00FD0A17"/>
    <w:pPr>
      <w:spacing w:after="0"/>
      <w:ind w:left="1320"/>
    </w:pPr>
    <w:rPr>
      <w:sz w:val="18"/>
      <w:szCs w:val="18"/>
    </w:rPr>
  </w:style>
  <w:style w:type="paragraph" w:styleId="TOC8">
    <w:name w:val="toc 8"/>
    <w:basedOn w:val="Normal"/>
    <w:next w:val="Normal"/>
    <w:autoRedefine/>
    <w:uiPriority w:val="39"/>
    <w:unhideWhenUsed/>
    <w:rsid w:val="00FD0A17"/>
    <w:pPr>
      <w:spacing w:after="0"/>
      <w:ind w:left="1540"/>
    </w:pPr>
    <w:rPr>
      <w:sz w:val="18"/>
      <w:szCs w:val="18"/>
    </w:rPr>
  </w:style>
  <w:style w:type="paragraph" w:styleId="TOC9">
    <w:name w:val="toc 9"/>
    <w:basedOn w:val="Normal"/>
    <w:next w:val="Normal"/>
    <w:autoRedefine/>
    <w:uiPriority w:val="39"/>
    <w:unhideWhenUsed/>
    <w:rsid w:val="00FD0A17"/>
    <w:pPr>
      <w:spacing w:after="0"/>
      <w:ind w:left="1760"/>
    </w:pPr>
    <w:rPr>
      <w:sz w:val="18"/>
      <w:szCs w:val="18"/>
    </w:rPr>
  </w:style>
  <w:style w:type="paragraph" w:styleId="TOCHeading">
    <w:name w:val="TOC Heading"/>
    <w:basedOn w:val="Heading1"/>
    <w:next w:val="Normal"/>
    <w:uiPriority w:val="39"/>
    <w:unhideWhenUsed/>
    <w:qFormat/>
    <w:rsid w:val="00E83BFC"/>
    <w:pPr>
      <w:outlineLvl w:val="9"/>
    </w:pPr>
  </w:style>
  <w:style w:type="paragraph" w:customStyle="1" w:styleId="FieldText">
    <w:name w:val="FieldText"/>
    <w:basedOn w:val="Normal"/>
    <w:rsid w:val="00985156"/>
    <w:pPr>
      <w:widowControl w:val="0"/>
      <w:spacing w:after="0" w:line="240" w:lineRule="auto"/>
    </w:pPr>
    <w:rPr>
      <w:rFonts w:ascii="Arial" w:hAnsi="Arial"/>
    </w:rPr>
  </w:style>
  <w:style w:type="paragraph" w:customStyle="1" w:styleId="StyleSDLCTemplateHeading1Arial">
    <w:name w:val="Style SDLC Template Heading 1 + Arial"/>
    <w:basedOn w:val="SDLCTemplateHeading1"/>
    <w:rsid w:val="00F70A6B"/>
    <w:pPr>
      <w:numPr>
        <w:numId w:val="26"/>
      </w:numPr>
    </w:pPr>
    <w:rPr>
      <w:rFonts w:ascii="Arial" w:hAnsi="Arial"/>
    </w:rPr>
  </w:style>
  <w:style w:type="paragraph" w:customStyle="1" w:styleId="HeaderwithNoTOC">
    <w:name w:val="Header with No TOC"/>
    <w:basedOn w:val="Heading1"/>
    <w:link w:val="HeaderwithNoTOCChar"/>
    <w:qFormat/>
    <w:rsid w:val="00E83BFC"/>
    <w:rPr>
      <w:rFonts w:ascii="Trebuchet MS" w:hAnsi="Trebuchet MS"/>
      <w:b/>
      <w:i/>
      <w:caps w:val="0"/>
      <w:color w:val="002261"/>
      <w:spacing w:val="0"/>
      <w:sz w:val="28"/>
      <w:szCs w:val="24"/>
    </w:rPr>
  </w:style>
  <w:style w:type="character" w:customStyle="1" w:styleId="HeaderwithNoTOCChar">
    <w:name w:val="Header with No TOC Char"/>
    <w:link w:val="HeaderwithNoTOC"/>
    <w:rsid w:val="00E83BFC"/>
    <w:rPr>
      <w:rFonts w:ascii="Trebuchet MS" w:hAnsi="Trebuchet MS"/>
      <w:b/>
      <w:i/>
      <w:color w:val="002261"/>
      <w:sz w:val="28"/>
      <w:szCs w:val="24"/>
      <w:shd w:val="clear" w:color="auto" w:fill="052F61"/>
    </w:rPr>
  </w:style>
  <w:style w:type="paragraph" w:customStyle="1" w:styleId="TableText">
    <w:name w:val="Table Text"/>
    <w:basedOn w:val="Normal"/>
    <w:qFormat/>
    <w:rsid w:val="00E83BFC"/>
  </w:style>
  <w:style w:type="paragraph" w:customStyle="1" w:styleId="TableHeader">
    <w:name w:val="Table Header"/>
    <w:basedOn w:val="Normal"/>
    <w:qFormat/>
    <w:rsid w:val="00E83BFC"/>
    <w:rPr>
      <w:rFonts w:ascii="Trebuchet MS" w:hAnsi="Trebuchet MS"/>
      <w:b/>
      <w:color w:val="000000"/>
    </w:rPr>
  </w:style>
  <w:style w:type="paragraph" w:customStyle="1" w:styleId="NormalLevel4">
    <w:name w:val="Normal (Level 4)"/>
    <w:basedOn w:val="Normal"/>
    <w:qFormat/>
    <w:rsid w:val="00E83BFC"/>
    <w:pPr>
      <w:ind w:left="900"/>
    </w:pPr>
  </w:style>
  <w:style w:type="paragraph" w:styleId="Caption">
    <w:name w:val="caption"/>
    <w:basedOn w:val="Normal"/>
    <w:next w:val="Normal"/>
    <w:uiPriority w:val="35"/>
    <w:semiHidden/>
    <w:unhideWhenUsed/>
    <w:qFormat/>
    <w:rsid w:val="00E83BFC"/>
    <w:rPr>
      <w:b/>
      <w:bCs/>
      <w:color w:val="032348"/>
      <w:sz w:val="16"/>
      <w:szCs w:val="16"/>
    </w:rPr>
  </w:style>
  <w:style w:type="paragraph" w:styleId="Title">
    <w:name w:val="Title"/>
    <w:basedOn w:val="Normal"/>
    <w:next w:val="Normal"/>
    <w:link w:val="TitleChar"/>
    <w:uiPriority w:val="10"/>
    <w:qFormat/>
    <w:rsid w:val="00E83BFC"/>
    <w:pPr>
      <w:spacing w:before="0" w:after="0"/>
    </w:pPr>
    <w:rPr>
      <w:rFonts w:ascii="Century Gothic" w:hAnsi="Century Gothic"/>
      <w:caps/>
      <w:color w:val="052F61"/>
      <w:spacing w:val="10"/>
      <w:sz w:val="52"/>
      <w:szCs w:val="52"/>
    </w:rPr>
  </w:style>
  <w:style w:type="character" w:customStyle="1" w:styleId="TitleChar">
    <w:name w:val="Title Char"/>
    <w:link w:val="Title"/>
    <w:uiPriority w:val="10"/>
    <w:rsid w:val="00E83BFC"/>
    <w:rPr>
      <w:rFonts w:ascii="Century Gothic" w:eastAsia="Times New Roman" w:hAnsi="Century Gothic" w:cs="Times New Roman"/>
      <w:caps/>
      <w:color w:val="052F61"/>
      <w:spacing w:val="10"/>
      <w:sz w:val="52"/>
      <w:szCs w:val="52"/>
    </w:rPr>
  </w:style>
  <w:style w:type="paragraph" w:styleId="Subtitle">
    <w:name w:val="Subtitle"/>
    <w:basedOn w:val="Normal"/>
    <w:next w:val="Normal"/>
    <w:link w:val="SubtitleChar"/>
    <w:uiPriority w:val="11"/>
    <w:qFormat/>
    <w:rsid w:val="00E83BFC"/>
    <w:pPr>
      <w:spacing w:before="0" w:after="500" w:line="240" w:lineRule="auto"/>
    </w:pPr>
    <w:rPr>
      <w:caps/>
      <w:color w:val="595959"/>
      <w:spacing w:val="10"/>
      <w:sz w:val="21"/>
      <w:szCs w:val="21"/>
    </w:rPr>
  </w:style>
  <w:style w:type="character" w:customStyle="1" w:styleId="SubtitleChar">
    <w:name w:val="Subtitle Char"/>
    <w:link w:val="Subtitle"/>
    <w:uiPriority w:val="11"/>
    <w:rsid w:val="00E83BFC"/>
    <w:rPr>
      <w:caps/>
      <w:color w:val="595959"/>
      <w:spacing w:val="10"/>
      <w:sz w:val="21"/>
      <w:szCs w:val="21"/>
    </w:rPr>
  </w:style>
  <w:style w:type="character" w:styleId="Strong">
    <w:name w:val="Strong"/>
    <w:uiPriority w:val="22"/>
    <w:qFormat/>
    <w:rsid w:val="00E83BFC"/>
    <w:rPr>
      <w:b/>
      <w:bCs/>
    </w:rPr>
  </w:style>
  <w:style w:type="character" w:styleId="Emphasis">
    <w:name w:val="Emphasis"/>
    <w:uiPriority w:val="20"/>
    <w:qFormat/>
    <w:rsid w:val="00E83BFC"/>
    <w:rPr>
      <w:caps/>
      <w:color w:val="021730"/>
      <w:spacing w:val="5"/>
    </w:rPr>
  </w:style>
  <w:style w:type="paragraph" w:styleId="NoSpacing">
    <w:name w:val="No Spacing"/>
    <w:uiPriority w:val="1"/>
    <w:qFormat/>
    <w:rsid w:val="00E83BFC"/>
    <w:pPr>
      <w:spacing w:before="100"/>
    </w:pPr>
  </w:style>
  <w:style w:type="paragraph" w:styleId="Quote">
    <w:name w:val="Quote"/>
    <w:basedOn w:val="Normal"/>
    <w:next w:val="Normal"/>
    <w:link w:val="QuoteChar"/>
    <w:uiPriority w:val="29"/>
    <w:qFormat/>
    <w:rsid w:val="00E83BFC"/>
    <w:rPr>
      <w:i/>
      <w:iCs/>
      <w:sz w:val="24"/>
      <w:szCs w:val="24"/>
    </w:rPr>
  </w:style>
  <w:style w:type="character" w:customStyle="1" w:styleId="QuoteChar">
    <w:name w:val="Quote Char"/>
    <w:link w:val="Quote"/>
    <w:uiPriority w:val="29"/>
    <w:rsid w:val="00E83BFC"/>
    <w:rPr>
      <w:i/>
      <w:iCs/>
      <w:sz w:val="24"/>
      <w:szCs w:val="24"/>
    </w:rPr>
  </w:style>
  <w:style w:type="paragraph" w:styleId="IntenseQuote">
    <w:name w:val="Intense Quote"/>
    <w:basedOn w:val="Normal"/>
    <w:next w:val="Normal"/>
    <w:link w:val="IntenseQuoteChar"/>
    <w:uiPriority w:val="30"/>
    <w:qFormat/>
    <w:rsid w:val="00E83BFC"/>
    <w:pPr>
      <w:spacing w:before="240" w:after="240" w:line="240" w:lineRule="auto"/>
      <w:ind w:left="1080" w:right="1080"/>
      <w:jc w:val="center"/>
    </w:pPr>
    <w:rPr>
      <w:color w:val="052F61"/>
      <w:sz w:val="24"/>
      <w:szCs w:val="24"/>
    </w:rPr>
  </w:style>
  <w:style w:type="character" w:customStyle="1" w:styleId="IntenseQuoteChar">
    <w:name w:val="Intense Quote Char"/>
    <w:link w:val="IntenseQuote"/>
    <w:uiPriority w:val="30"/>
    <w:rsid w:val="00E83BFC"/>
    <w:rPr>
      <w:color w:val="052F61"/>
      <w:sz w:val="24"/>
      <w:szCs w:val="24"/>
    </w:rPr>
  </w:style>
  <w:style w:type="character" w:styleId="SubtleEmphasis">
    <w:name w:val="Subtle Emphasis"/>
    <w:uiPriority w:val="19"/>
    <w:qFormat/>
    <w:rsid w:val="00E83BFC"/>
    <w:rPr>
      <w:i/>
      <w:iCs/>
      <w:color w:val="021730"/>
    </w:rPr>
  </w:style>
  <w:style w:type="character" w:styleId="IntenseEmphasis">
    <w:name w:val="Intense Emphasis"/>
    <w:uiPriority w:val="21"/>
    <w:qFormat/>
    <w:rsid w:val="00E83BFC"/>
    <w:rPr>
      <w:b/>
      <w:bCs/>
      <w:caps/>
      <w:color w:val="021730"/>
      <w:spacing w:val="10"/>
    </w:rPr>
  </w:style>
  <w:style w:type="character" w:styleId="SubtleReference">
    <w:name w:val="Subtle Reference"/>
    <w:uiPriority w:val="31"/>
    <w:qFormat/>
    <w:rsid w:val="00E83BFC"/>
    <w:rPr>
      <w:b/>
      <w:bCs/>
      <w:color w:val="052F61"/>
    </w:rPr>
  </w:style>
  <w:style w:type="character" w:styleId="IntenseReference">
    <w:name w:val="Intense Reference"/>
    <w:uiPriority w:val="32"/>
    <w:qFormat/>
    <w:rsid w:val="00E83BFC"/>
    <w:rPr>
      <w:b/>
      <w:bCs/>
      <w:i/>
      <w:iCs/>
      <w:caps/>
      <w:color w:val="052F61"/>
    </w:rPr>
  </w:style>
  <w:style w:type="character" w:styleId="BookTitle">
    <w:name w:val="Book Title"/>
    <w:uiPriority w:val="33"/>
    <w:qFormat/>
    <w:rsid w:val="00E83BFC"/>
    <w:rPr>
      <w:b/>
      <w:bCs/>
      <w:i/>
      <w:iCs/>
      <w:spacing w:val="0"/>
    </w:rPr>
  </w:style>
  <w:style w:type="paragraph" w:customStyle="1" w:styleId="CoverPageTitle">
    <w:name w:val="Cover Page Title"/>
    <w:basedOn w:val="Title"/>
    <w:rsid w:val="00DD3051"/>
    <w:pPr>
      <w:spacing w:before="60" w:after="60" w:line="256" w:lineRule="auto"/>
    </w:pPr>
    <w:rPr>
      <w:rFonts w:eastAsia="Calibri"/>
      <w:caps w:val="0"/>
    </w:rPr>
  </w:style>
  <w:style w:type="paragraph" w:customStyle="1" w:styleId="Instructions">
    <w:name w:val="Instructions"/>
    <w:basedOn w:val="Normal"/>
    <w:autoRedefine/>
    <w:rsid w:val="00F76C73"/>
    <w:pPr>
      <w:shd w:val="clear" w:color="auto" w:fill="FFFFFF"/>
      <w:spacing w:before="0" w:after="0" w:line="240" w:lineRule="auto"/>
      <w:jc w:val="both"/>
    </w:pPr>
    <w:rPr>
      <w:rFonts w:ascii="Arial" w:hAnsi="Arial" w:cs="Arial"/>
    </w:rPr>
  </w:style>
  <w:style w:type="character" w:styleId="UnresolvedMention">
    <w:name w:val="Unresolved Mention"/>
    <w:uiPriority w:val="99"/>
    <w:semiHidden/>
    <w:unhideWhenUsed/>
    <w:rsid w:val="00071DE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053263">
      <w:bodyDiv w:val="1"/>
      <w:marLeft w:val="0"/>
      <w:marRight w:val="0"/>
      <w:marTop w:val="0"/>
      <w:marBottom w:val="0"/>
      <w:divBdr>
        <w:top w:val="none" w:sz="0" w:space="0" w:color="auto"/>
        <w:left w:val="none" w:sz="0" w:space="0" w:color="auto"/>
        <w:bottom w:val="none" w:sz="0" w:space="0" w:color="auto"/>
        <w:right w:val="none" w:sz="0" w:space="0" w:color="auto"/>
      </w:divBdr>
    </w:div>
    <w:div w:id="734858652">
      <w:bodyDiv w:val="1"/>
      <w:marLeft w:val="0"/>
      <w:marRight w:val="0"/>
      <w:marTop w:val="0"/>
      <w:marBottom w:val="0"/>
      <w:divBdr>
        <w:top w:val="none" w:sz="0" w:space="0" w:color="auto"/>
        <w:left w:val="none" w:sz="0" w:space="0" w:color="auto"/>
        <w:bottom w:val="none" w:sz="0" w:space="0" w:color="auto"/>
        <w:right w:val="none" w:sz="0" w:space="0" w:color="auto"/>
      </w:divBdr>
    </w:div>
    <w:div w:id="783966262">
      <w:bodyDiv w:val="1"/>
      <w:marLeft w:val="0"/>
      <w:marRight w:val="0"/>
      <w:marTop w:val="0"/>
      <w:marBottom w:val="0"/>
      <w:divBdr>
        <w:top w:val="none" w:sz="0" w:space="0" w:color="auto"/>
        <w:left w:val="none" w:sz="0" w:space="0" w:color="auto"/>
        <w:bottom w:val="none" w:sz="0" w:space="0" w:color="auto"/>
        <w:right w:val="none" w:sz="0" w:space="0" w:color="auto"/>
      </w:divBdr>
    </w:div>
    <w:div w:id="905333868">
      <w:bodyDiv w:val="1"/>
      <w:marLeft w:val="0"/>
      <w:marRight w:val="0"/>
      <w:marTop w:val="0"/>
      <w:marBottom w:val="0"/>
      <w:divBdr>
        <w:top w:val="none" w:sz="0" w:space="0" w:color="auto"/>
        <w:left w:val="none" w:sz="0" w:space="0" w:color="auto"/>
        <w:bottom w:val="none" w:sz="0" w:space="0" w:color="auto"/>
        <w:right w:val="none" w:sz="0" w:space="0" w:color="auto"/>
      </w:divBdr>
    </w:div>
    <w:div w:id="945842844">
      <w:bodyDiv w:val="1"/>
      <w:marLeft w:val="0"/>
      <w:marRight w:val="0"/>
      <w:marTop w:val="0"/>
      <w:marBottom w:val="0"/>
      <w:divBdr>
        <w:top w:val="none" w:sz="0" w:space="0" w:color="auto"/>
        <w:left w:val="none" w:sz="0" w:space="0" w:color="auto"/>
        <w:bottom w:val="none" w:sz="0" w:space="0" w:color="auto"/>
        <w:right w:val="none" w:sz="0" w:space="0" w:color="auto"/>
      </w:divBdr>
      <w:divsChild>
        <w:div w:id="1268392070">
          <w:marLeft w:val="0"/>
          <w:marRight w:val="0"/>
          <w:marTop w:val="0"/>
          <w:marBottom w:val="0"/>
          <w:divBdr>
            <w:top w:val="none" w:sz="0" w:space="0" w:color="auto"/>
            <w:left w:val="none" w:sz="0" w:space="0" w:color="auto"/>
            <w:bottom w:val="none" w:sz="0" w:space="0" w:color="auto"/>
            <w:right w:val="none" w:sz="0" w:space="0" w:color="auto"/>
          </w:divBdr>
        </w:div>
      </w:divsChild>
    </w:div>
    <w:div w:id="156337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tyles" Target="styles.xml"/><Relationship Id="rId12" Type="http://schemas.openxmlformats.org/officeDocument/2006/relationships/hyperlink" Target="http://www.stakeholdermap.com/project-templates/project-management-templates.html"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stakeholdermap.com"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stakeholder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37d47695-dda2-48a2-87bc-2a1f7ac7fedc"/>
    <lcf76f155ced4ddcb4097134ff3c332f xmlns="b457ba54-12e9-41a3-ab87-ffd5bc645430">
      <Terms xmlns="http://schemas.microsoft.com/office/infopath/2007/PartnerControls"/>
    </lcf76f155ced4ddcb4097134ff3c332f>
    <_ip_UnifiedCompliancePolicyProperties xmlns="http://schemas.microsoft.com/sharepoint/v3" xsi:nil="true"/>
    <_ip_UnifiedCompliancePolicyUIAction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1A7B4-72C3-48CC-BC85-0950A67D1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E07173-610F-4141-9B8C-81A5AAD0B319}">
  <ds:schemaRefs>
    <ds:schemaRef ds:uri="http://schemas.microsoft.com/sharepoint/v3/contenttype/forms"/>
  </ds:schemaRefs>
</ds:datastoreItem>
</file>

<file path=customXml/itemProps3.xml><?xml version="1.0" encoding="utf-8"?>
<ds:datastoreItem xmlns:ds="http://schemas.openxmlformats.org/officeDocument/2006/customXml" ds:itemID="{66E25B38-1D3F-4426-8D17-91E9FABA2A46}">
  <ds:schemaRefs>
    <ds:schemaRef ds:uri="http://schemas.microsoft.com/office/2006/metadata/longProperties"/>
  </ds:schemaRefs>
</ds:datastoreItem>
</file>

<file path=customXml/itemProps4.xml><?xml version="1.0" encoding="utf-8"?>
<ds:datastoreItem xmlns:ds="http://schemas.openxmlformats.org/officeDocument/2006/customXml" ds:itemID="{8826DD30-EF97-44CB-BF2E-B137F9A0F6E1}">
  <ds:schemaRefs>
    <ds:schemaRef ds:uri="http://schemas.microsoft.com/office/2006/metadata/properties"/>
    <ds:schemaRef ds:uri="http://schemas.microsoft.com/office/infopath/2007/PartnerControls"/>
    <ds:schemaRef ds:uri="37d47695-dda2-48a2-87bc-2a1f7ac7fedc"/>
    <ds:schemaRef ds:uri="b457ba54-12e9-41a3-ab87-ffd5bc645430"/>
    <ds:schemaRef ds:uri="http://schemas.microsoft.com/sharepoint/v3"/>
  </ds:schemaRefs>
</ds:datastoreItem>
</file>

<file path=customXml/itemProps5.xml><?xml version="1.0" encoding="utf-8"?>
<ds:datastoreItem xmlns:ds="http://schemas.openxmlformats.org/officeDocument/2006/customXml" ds:itemID="{2828C77F-C66E-485D-9731-771618A11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3821</Words>
  <Characters>21784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Project Charter</vt:lpstr>
    </vt:vector>
  </TitlesOfParts>
  <Company/>
  <LinksUpToDate>false</LinksUpToDate>
  <CharactersWithSpaces>25554</CharactersWithSpaces>
  <SharedDoc>false</SharedDoc>
  <HLinks>
    <vt:vector size="372" baseType="variant">
      <vt:variant>
        <vt:i4>3407912</vt:i4>
      </vt:variant>
      <vt:variant>
        <vt:i4>243</vt:i4>
      </vt:variant>
      <vt:variant>
        <vt:i4>0</vt:i4>
      </vt:variant>
      <vt:variant>
        <vt:i4>5</vt:i4>
      </vt:variant>
      <vt:variant>
        <vt:lpwstr>https://www.stakeholdermap.com/plan-project/example-work-breakdown-structures.html</vt:lpwstr>
      </vt:variant>
      <vt:variant>
        <vt:lpwstr/>
      </vt:variant>
      <vt:variant>
        <vt:i4>66</vt:i4>
      </vt:variant>
      <vt:variant>
        <vt:i4>240</vt:i4>
      </vt:variant>
      <vt:variant>
        <vt:i4>0</vt:i4>
      </vt:variant>
      <vt:variant>
        <vt:i4>5</vt:i4>
      </vt:variant>
      <vt:variant>
        <vt:lpwstr>https://www.stakeholdermap.com/project-templates/WBS-excel-template.html</vt:lpwstr>
      </vt:variant>
      <vt:variant>
        <vt:lpwstr/>
      </vt:variant>
      <vt:variant>
        <vt:i4>3932256</vt:i4>
      </vt:variant>
      <vt:variant>
        <vt:i4>237</vt:i4>
      </vt:variant>
      <vt:variant>
        <vt:i4>0</vt:i4>
      </vt:variant>
      <vt:variant>
        <vt:i4>5</vt:i4>
      </vt:variant>
      <vt:variant>
        <vt:lpwstr>https://www.stakeholdermap.com/risk/risk-register.html</vt:lpwstr>
      </vt:variant>
      <vt:variant>
        <vt:lpwstr/>
      </vt:variant>
      <vt:variant>
        <vt:i4>5111875</vt:i4>
      </vt:variant>
      <vt:variant>
        <vt:i4>234</vt:i4>
      </vt:variant>
      <vt:variant>
        <vt:i4>0</vt:i4>
      </vt:variant>
      <vt:variant>
        <vt:i4>5</vt:i4>
      </vt:variant>
      <vt:variant>
        <vt:lpwstr>https://www.stakeholdermap.com/business-analysis/flow-charts.html</vt:lpwstr>
      </vt:variant>
      <vt:variant>
        <vt:lpwstr/>
      </vt:variant>
      <vt:variant>
        <vt:i4>4587537</vt:i4>
      </vt:variant>
      <vt:variant>
        <vt:i4>231</vt:i4>
      </vt:variant>
      <vt:variant>
        <vt:i4>0</vt:i4>
      </vt:variant>
      <vt:variant>
        <vt:i4>5</vt:i4>
      </vt:variant>
      <vt:variant>
        <vt:lpwstr>https://www.stakeholdermap.com/stakeholder-management-templates.html</vt:lpwstr>
      </vt:variant>
      <vt:variant>
        <vt:lpwstr/>
      </vt:variant>
      <vt:variant>
        <vt:i4>3801212</vt:i4>
      </vt:variant>
      <vt:variant>
        <vt:i4>228</vt:i4>
      </vt:variant>
      <vt:variant>
        <vt:i4>0</vt:i4>
      </vt:variant>
      <vt:variant>
        <vt:i4>5</vt:i4>
      </vt:variant>
      <vt:variant>
        <vt:lpwstr>https://www.stakeholdermap.com/project-templates/project-management-templates.html</vt:lpwstr>
      </vt:variant>
      <vt:variant>
        <vt:lpwstr/>
      </vt:variant>
      <vt:variant>
        <vt:i4>6815779</vt:i4>
      </vt:variant>
      <vt:variant>
        <vt:i4>225</vt:i4>
      </vt:variant>
      <vt:variant>
        <vt:i4>0</vt:i4>
      </vt:variant>
      <vt:variant>
        <vt:i4>5</vt:i4>
      </vt:variant>
      <vt:variant>
        <vt:lpwstr>https://www.stakeholdermap.com/project-templates/ms-project-templates.html</vt:lpwstr>
      </vt:variant>
      <vt:variant>
        <vt:lpwstr/>
      </vt:variant>
      <vt:variant>
        <vt:i4>6160475</vt:i4>
      </vt:variant>
      <vt:variant>
        <vt:i4>222</vt:i4>
      </vt:variant>
      <vt:variant>
        <vt:i4>0</vt:i4>
      </vt:variant>
      <vt:variant>
        <vt:i4>5</vt:i4>
      </vt:variant>
      <vt:variant>
        <vt:lpwstr>https://www.stakeholdermap.com/project-templates/job-description-project-manager.html</vt:lpwstr>
      </vt:variant>
      <vt:variant>
        <vt:lpwstr/>
      </vt:variant>
      <vt:variant>
        <vt:i4>8192055</vt:i4>
      </vt:variant>
      <vt:variant>
        <vt:i4>219</vt:i4>
      </vt:variant>
      <vt:variant>
        <vt:i4>0</vt:i4>
      </vt:variant>
      <vt:variant>
        <vt:i4>5</vt:i4>
      </vt:variant>
      <vt:variant>
        <vt:lpwstr>https://www.stakeholdermap.com/business/raci-chart.html</vt:lpwstr>
      </vt:variant>
      <vt:variant>
        <vt:lpwstr/>
      </vt:variant>
      <vt:variant>
        <vt:i4>4259853</vt:i4>
      </vt:variant>
      <vt:variant>
        <vt:i4>215</vt:i4>
      </vt:variant>
      <vt:variant>
        <vt:i4>0</vt:i4>
      </vt:variant>
      <vt:variant>
        <vt:i4>5</vt:i4>
      </vt:variant>
      <vt:variant>
        <vt:lpwstr>https://www.stakeholdermap.com/project-templates/responsibility-assignment-template.html</vt:lpwstr>
      </vt:variant>
      <vt:variant>
        <vt:lpwstr/>
      </vt:variant>
      <vt:variant>
        <vt:i4>4259853</vt:i4>
      </vt:variant>
      <vt:variant>
        <vt:i4>213</vt:i4>
      </vt:variant>
      <vt:variant>
        <vt:i4>0</vt:i4>
      </vt:variant>
      <vt:variant>
        <vt:i4>5</vt:i4>
      </vt:variant>
      <vt:variant>
        <vt:lpwstr>https://www.stakeholdermap.com/project-templates/responsibility-assignment-template.html</vt:lpwstr>
      </vt:variant>
      <vt:variant>
        <vt:lpwstr/>
      </vt:variant>
      <vt:variant>
        <vt:i4>7405690</vt:i4>
      </vt:variant>
      <vt:variant>
        <vt:i4>210</vt:i4>
      </vt:variant>
      <vt:variant>
        <vt:i4>0</vt:i4>
      </vt:variant>
      <vt:variant>
        <vt:i4>5</vt:i4>
      </vt:variant>
      <vt:variant>
        <vt:lpwstr>https://www.stakeholdermap.com/project-templates/raci-template.html</vt:lpwstr>
      </vt:variant>
      <vt:variant>
        <vt:lpwstr/>
      </vt:variant>
      <vt:variant>
        <vt:i4>6881380</vt:i4>
      </vt:variant>
      <vt:variant>
        <vt:i4>207</vt:i4>
      </vt:variant>
      <vt:variant>
        <vt:i4>0</vt:i4>
      </vt:variant>
      <vt:variant>
        <vt:i4>5</vt:i4>
      </vt:variant>
      <vt:variant>
        <vt:lpwstr>https://www.stakeholdermap.com/project-dictionary/requirement-meaning.html</vt:lpwstr>
      </vt:variant>
      <vt:variant>
        <vt:lpwstr/>
      </vt:variant>
      <vt:variant>
        <vt:i4>5570639</vt:i4>
      </vt:variant>
      <vt:variant>
        <vt:i4>204</vt:i4>
      </vt:variant>
      <vt:variant>
        <vt:i4>0</vt:i4>
      </vt:variant>
      <vt:variant>
        <vt:i4>5</vt:i4>
      </vt:variant>
      <vt:variant>
        <vt:lpwstr>https://www.stakeholdermap.com/project-management/project-milestones.html</vt:lpwstr>
      </vt:variant>
      <vt:variant>
        <vt:lpwstr/>
      </vt:variant>
      <vt:variant>
        <vt:i4>1704008</vt:i4>
      </vt:variant>
      <vt:variant>
        <vt:i4>201</vt:i4>
      </vt:variant>
      <vt:variant>
        <vt:i4>0</vt:i4>
      </vt:variant>
      <vt:variant>
        <vt:i4>5</vt:i4>
      </vt:variant>
      <vt:variant>
        <vt:lpwstr>https://www.stakeholdermap.com/project-templates/excel-project-plan.html</vt:lpwstr>
      </vt:variant>
      <vt:variant>
        <vt:lpwstr/>
      </vt:variant>
      <vt:variant>
        <vt:i4>1638428</vt:i4>
      </vt:variant>
      <vt:variant>
        <vt:i4>198</vt:i4>
      </vt:variant>
      <vt:variant>
        <vt:i4>0</vt:i4>
      </vt:variant>
      <vt:variant>
        <vt:i4>5</vt:i4>
      </vt:variant>
      <vt:variant>
        <vt:lpwstr>https://www.stakeholdermap.com/plan-project/gantt-charts.html</vt:lpwstr>
      </vt:variant>
      <vt:variant>
        <vt:lpwstr/>
      </vt:variant>
      <vt:variant>
        <vt:i4>5570639</vt:i4>
      </vt:variant>
      <vt:variant>
        <vt:i4>195</vt:i4>
      </vt:variant>
      <vt:variant>
        <vt:i4>0</vt:i4>
      </vt:variant>
      <vt:variant>
        <vt:i4>5</vt:i4>
      </vt:variant>
      <vt:variant>
        <vt:lpwstr>https://www.stakeholdermap.com/project-management/project-milestones.html</vt:lpwstr>
      </vt:variant>
      <vt:variant>
        <vt:lpwstr/>
      </vt:variant>
      <vt:variant>
        <vt:i4>3932256</vt:i4>
      </vt:variant>
      <vt:variant>
        <vt:i4>192</vt:i4>
      </vt:variant>
      <vt:variant>
        <vt:i4>0</vt:i4>
      </vt:variant>
      <vt:variant>
        <vt:i4>5</vt:i4>
      </vt:variant>
      <vt:variant>
        <vt:lpwstr>https://www.stakeholdermap.com/risk/risk-register.html</vt:lpwstr>
      </vt:variant>
      <vt:variant>
        <vt:lpwstr/>
      </vt:variant>
      <vt:variant>
        <vt:i4>5898252</vt:i4>
      </vt:variant>
      <vt:variant>
        <vt:i4>189</vt:i4>
      </vt:variant>
      <vt:variant>
        <vt:i4>0</vt:i4>
      </vt:variant>
      <vt:variant>
        <vt:i4>5</vt:i4>
      </vt:variant>
      <vt:variant>
        <vt:lpwstr>https://www.stakeholdermap.com/risk/risk-mitigation.html</vt:lpwstr>
      </vt:variant>
      <vt:variant>
        <vt:lpwstr/>
      </vt:variant>
      <vt:variant>
        <vt:i4>5898252</vt:i4>
      </vt:variant>
      <vt:variant>
        <vt:i4>186</vt:i4>
      </vt:variant>
      <vt:variant>
        <vt:i4>0</vt:i4>
      </vt:variant>
      <vt:variant>
        <vt:i4>5</vt:i4>
      </vt:variant>
      <vt:variant>
        <vt:lpwstr>https://www.stakeholdermap.com/risk/risk-mitigation.html</vt:lpwstr>
      </vt:variant>
      <vt:variant>
        <vt:lpwstr/>
      </vt:variant>
      <vt:variant>
        <vt:i4>6422643</vt:i4>
      </vt:variant>
      <vt:variant>
        <vt:i4>183</vt:i4>
      </vt:variant>
      <vt:variant>
        <vt:i4>0</vt:i4>
      </vt:variant>
      <vt:variant>
        <vt:i4>5</vt:i4>
      </vt:variant>
      <vt:variant>
        <vt:lpwstr>https://www.stakeholdermap.com/risk/risk-dictionary-R.html</vt:lpwstr>
      </vt:variant>
      <vt:variant>
        <vt:lpwstr>risk</vt:lpwstr>
      </vt:variant>
      <vt:variant>
        <vt:i4>7929965</vt:i4>
      </vt:variant>
      <vt:variant>
        <vt:i4>180</vt:i4>
      </vt:variant>
      <vt:variant>
        <vt:i4>0</vt:i4>
      </vt:variant>
      <vt:variant>
        <vt:i4>5</vt:i4>
      </vt:variant>
      <vt:variant>
        <vt:lpwstr>https://www.stakeholdermap.com/project-dictionary/assumptions-meaning.html</vt:lpwstr>
      </vt:variant>
      <vt:variant>
        <vt:lpwstr/>
      </vt:variant>
      <vt:variant>
        <vt:i4>393298</vt:i4>
      </vt:variant>
      <vt:variant>
        <vt:i4>177</vt:i4>
      </vt:variant>
      <vt:variant>
        <vt:i4>0</vt:i4>
      </vt:variant>
      <vt:variant>
        <vt:i4>5</vt:i4>
      </vt:variant>
      <vt:variant>
        <vt:lpwstr>https://www.stakeholdermap.com/prince2/prince2-glossary-C-COE.html</vt:lpwstr>
      </vt:variant>
      <vt:variant>
        <vt:lpwstr>constraints</vt:lpwstr>
      </vt:variant>
      <vt:variant>
        <vt:i4>6422643</vt:i4>
      </vt:variant>
      <vt:variant>
        <vt:i4>174</vt:i4>
      </vt:variant>
      <vt:variant>
        <vt:i4>0</vt:i4>
      </vt:variant>
      <vt:variant>
        <vt:i4>5</vt:i4>
      </vt:variant>
      <vt:variant>
        <vt:lpwstr>https://www.stakeholdermap.com/risk/risk-dictionary-R.html</vt:lpwstr>
      </vt:variant>
      <vt:variant>
        <vt:lpwstr>risk</vt:lpwstr>
      </vt:variant>
      <vt:variant>
        <vt:i4>7929965</vt:i4>
      </vt:variant>
      <vt:variant>
        <vt:i4>171</vt:i4>
      </vt:variant>
      <vt:variant>
        <vt:i4>0</vt:i4>
      </vt:variant>
      <vt:variant>
        <vt:i4>5</vt:i4>
      </vt:variant>
      <vt:variant>
        <vt:lpwstr>https://www.stakeholdermap.com/project-dictionary/assumptions-meaning.html</vt:lpwstr>
      </vt:variant>
      <vt:variant>
        <vt:lpwstr/>
      </vt:variant>
      <vt:variant>
        <vt:i4>7929965</vt:i4>
      </vt:variant>
      <vt:variant>
        <vt:i4>168</vt:i4>
      </vt:variant>
      <vt:variant>
        <vt:i4>0</vt:i4>
      </vt:variant>
      <vt:variant>
        <vt:i4>5</vt:i4>
      </vt:variant>
      <vt:variant>
        <vt:lpwstr>https://www.stakeholdermap.com/project-dictionary/assumptions-meaning.html</vt:lpwstr>
      </vt:variant>
      <vt:variant>
        <vt:lpwstr/>
      </vt:variant>
      <vt:variant>
        <vt:i4>6881380</vt:i4>
      </vt:variant>
      <vt:variant>
        <vt:i4>165</vt:i4>
      </vt:variant>
      <vt:variant>
        <vt:i4>0</vt:i4>
      </vt:variant>
      <vt:variant>
        <vt:i4>5</vt:i4>
      </vt:variant>
      <vt:variant>
        <vt:lpwstr>https://www.stakeholdermap.com/project-dictionary/requirement-meaning.html</vt:lpwstr>
      </vt:variant>
      <vt:variant>
        <vt:lpwstr/>
      </vt:variant>
      <vt:variant>
        <vt:i4>7929965</vt:i4>
      </vt:variant>
      <vt:variant>
        <vt:i4>162</vt:i4>
      </vt:variant>
      <vt:variant>
        <vt:i4>0</vt:i4>
      </vt:variant>
      <vt:variant>
        <vt:i4>5</vt:i4>
      </vt:variant>
      <vt:variant>
        <vt:lpwstr>https://www.stakeholdermap.com/project-dictionary/assumptions-meaning.html</vt:lpwstr>
      </vt:variant>
      <vt:variant>
        <vt:lpwstr/>
      </vt:variant>
      <vt:variant>
        <vt:i4>393298</vt:i4>
      </vt:variant>
      <vt:variant>
        <vt:i4>159</vt:i4>
      </vt:variant>
      <vt:variant>
        <vt:i4>0</vt:i4>
      </vt:variant>
      <vt:variant>
        <vt:i4>5</vt:i4>
      </vt:variant>
      <vt:variant>
        <vt:lpwstr>https://www.stakeholdermap.com/prince2/prince2-glossary-C-COE.html</vt:lpwstr>
      </vt:variant>
      <vt:variant>
        <vt:lpwstr>constraints</vt:lpwstr>
      </vt:variant>
      <vt:variant>
        <vt:i4>7929965</vt:i4>
      </vt:variant>
      <vt:variant>
        <vt:i4>156</vt:i4>
      </vt:variant>
      <vt:variant>
        <vt:i4>0</vt:i4>
      </vt:variant>
      <vt:variant>
        <vt:i4>5</vt:i4>
      </vt:variant>
      <vt:variant>
        <vt:lpwstr>https://www.stakeholdermap.com/project-dictionary/assumptions-meaning.html</vt:lpwstr>
      </vt:variant>
      <vt:variant>
        <vt:lpwstr/>
      </vt:variant>
      <vt:variant>
        <vt:i4>393298</vt:i4>
      </vt:variant>
      <vt:variant>
        <vt:i4>153</vt:i4>
      </vt:variant>
      <vt:variant>
        <vt:i4>0</vt:i4>
      </vt:variant>
      <vt:variant>
        <vt:i4>5</vt:i4>
      </vt:variant>
      <vt:variant>
        <vt:lpwstr>https://www.stakeholdermap.com/prince2/prince2-glossary-C-COE.html</vt:lpwstr>
      </vt:variant>
      <vt:variant>
        <vt:lpwstr>constraints</vt:lpwstr>
      </vt:variant>
      <vt:variant>
        <vt:i4>6881380</vt:i4>
      </vt:variant>
      <vt:variant>
        <vt:i4>150</vt:i4>
      </vt:variant>
      <vt:variant>
        <vt:i4>0</vt:i4>
      </vt:variant>
      <vt:variant>
        <vt:i4>5</vt:i4>
      </vt:variant>
      <vt:variant>
        <vt:lpwstr>https://www.stakeholdermap.com/project-dictionary/requirement-meaning.html</vt:lpwstr>
      </vt:variant>
      <vt:variant>
        <vt:lpwstr/>
      </vt:variant>
      <vt:variant>
        <vt:i4>2031634</vt:i4>
      </vt:variant>
      <vt:variant>
        <vt:i4>147</vt:i4>
      </vt:variant>
      <vt:variant>
        <vt:i4>0</vt:i4>
      </vt:variant>
      <vt:variant>
        <vt:i4>5</vt:i4>
      </vt:variant>
      <vt:variant>
        <vt:lpwstr>https://www.stakeholdermap.com/business/strategic-business-planning.html</vt:lpwstr>
      </vt:variant>
      <vt:variant>
        <vt:lpwstr/>
      </vt:variant>
      <vt:variant>
        <vt:i4>6619240</vt:i4>
      </vt:variant>
      <vt:variant>
        <vt:i4>144</vt:i4>
      </vt:variant>
      <vt:variant>
        <vt:i4>0</vt:i4>
      </vt:variant>
      <vt:variant>
        <vt:i4>5</vt:i4>
      </vt:variant>
      <vt:variant>
        <vt:lpwstr>https://www.stakeholdermap.com/prince2/prince2-glossary.html</vt:lpwstr>
      </vt:variant>
      <vt:variant>
        <vt:lpwstr>acceptance-criteria</vt:lpwstr>
      </vt:variant>
      <vt:variant>
        <vt:i4>1179712</vt:i4>
      </vt:variant>
      <vt:variant>
        <vt:i4>141</vt:i4>
      </vt:variant>
      <vt:variant>
        <vt:i4>0</vt:i4>
      </vt:variant>
      <vt:variant>
        <vt:i4>5</vt:i4>
      </vt:variant>
      <vt:variant>
        <vt:lpwstr>https://www.stakeholdermap.com/prince2/prince2-glossary-P-performance.html</vt:lpwstr>
      </vt:variant>
      <vt:variant>
        <vt:lpwstr>project</vt:lpwstr>
      </vt:variant>
      <vt:variant>
        <vt:i4>1179712</vt:i4>
      </vt:variant>
      <vt:variant>
        <vt:i4>138</vt:i4>
      </vt:variant>
      <vt:variant>
        <vt:i4>0</vt:i4>
      </vt:variant>
      <vt:variant>
        <vt:i4>5</vt:i4>
      </vt:variant>
      <vt:variant>
        <vt:lpwstr>https://www.stakeholdermap.com/prince2/prince2-glossary-P-performance.html</vt:lpwstr>
      </vt:variant>
      <vt:variant>
        <vt:lpwstr>project</vt:lpwstr>
      </vt:variant>
      <vt:variant>
        <vt:i4>1179712</vt:i4>
      </vt:variant>
      <vt:variant>
        <vt:i4>135</vt:i4>
      </vt:variant>
      <vt:variant>
        <vt:i4>0</vt:i4>
      </vt:variant>
      <vt:variant>
        <vt:i4>5</vt:i4>
      </vt:variant>
      <vt:variant>
        <vt:lpwstr>https://www.stakeholdermap.com/prince2/prince2-glossary-P-performance.html</vt:lpwstr>
      </vt:variant>
      <vt:variant>
        <vt:lpwstr>project</vt:lpwstr>
      </vt:variant>
      <vt:variant>
        <vt:i4>6881380</vt:i4>
      </vt:variant>
      <vt:variant>
        <vt:i4>132</vt:i4>
      </vt:variant>
      <vt:variant>
        <vt:i4>0</vt:i4>
      </vt:variant>
      <vt:variant>
        <vt:i4>5</vt:i4>
      </vt:variant>
      <vt:variant>
        <vt:lpwstr>https://www.stakeholdermap.com/project-dictionary/requirement-meaning.html</vt:lpwstr>
      </vt:variant>
      <vt:variant>
        <vt:lpwstr/>
      </vt:variant>
      <vt:variant>
        <vt:i4>1966134</vt:i4>
      </vt:variant>
      <vt:variant>
        <vt:i4>125</vt:i4>
      </vt:variant>
      <vt:variant>
        <vt:i4>0</vt:i4>
      </vt:variant>
      <vt:variant>
        <vt:i4>5</vt:i4>
      </vt:variant>
      <vt:variant>
        <vt:lpwstr/>
      </vt:variant>
      <vt:variant>
        <vt:lpwstr>_Toc59216170</vt:lpwstr>
      </vt:variant>
      <vt:variant>
        <vt:i4>1507383</vt:i4>
      </vt:variant>
      <vt:variant>
        <vt:i4>119</vt:i4>
      </vt:variant>
      <vt:variant>
        <vt:i4>0</vt:i4>
      </vt:variant>
      <vt:variant>
        <vt:i4>5</vt:i4>
      </vt:variant>
      <vt:variant>
        <vt:lpwstr/>
      </vt:variant>
      <vt:variant>
        <vt:lpwstr>_Toc59216169</vt:lpwstr>
      </vt:variant>
      <vt:variant>
        <vt:i4>1441847</vt:i4>
      </vt:variant>
      <vt:variant>
        <vt:i4>113</vt:i4>
      </vt:variant>
      <vt:variant>
        <vt:i4>0</vt:i4>
      </vt:variant>
      <vt:variant>
        <vt:i4>5</vt:i4>
      </vt:variant>
      <vt:variant>
        <vt:lpwstr/>
      </vt:variant>
      <vt:variant>
        <vt:lpwstr>_Toc59216168</vt:lpwstr>
      </vt:variant>
      <vt:variant>
        <vt:i4>1638455</vt:i4>
      </vt:variant>
      <vt:variant>
        <vt:i4>107</vt:i4>
      </vt:variant>
      <vt:variant>
        <vt:i4>0</vt:i4>
      </vt:variant>
      <vt:variant>
        <vt:i4>5</vt:i4>
      </vt:variant>
      <vt:variant>
        <vt:lpwstr/>
      </vt:variant>
      <vt:variant>
        <vt:lpwstr>_Toc59216167</vt:lpwstr>
      </vt:variant>
      <vt:variant>
        <vt:i4>1572919</vt:i4>
      </vt:variant>
      <vt:variant>
        <vt:i4>101</vt:i4>
      </vt:variant>
      <vt:variant>
        <vt:i4>0</vt:i4>
      </vt:variant>
      <vt:variant>
        <vt:i4>5</vt:i4>
      </vt:variant>
      <vt:variant>
        <vt:lpwstr/>
      </vt:variant>
      <vt:variant>
        <vt:lpwstr>_Toc59216166</vt:lpwstr>
      </vt:variant>
      <vt:variant>
        <vt:i4>1769527</vt:i4>
      </vt:variant>
      <vt:variant>
        <vt:i4>95</vt:i4>
      </vt:variant>
      <vt:variant>
        <vt:i4>0</vt:i4>
      </vt:variant>
      <vt:variant>
        <vt:i4>5</vt:i4>
      </vt:variant>
      <vt:variant>
        <vt:lpwstr/>
      </vt:variant>
      <vt:variant>
        <vt:lpwstr>_Toc59216165</vt:lpwstr>
      </vt:variant>
      <vt:variant>
        <vt:i4>1703991</vt:i4>
      </vt:variant>
      <vt:variant>
        <vt:i4>89</vt:i4>
      </vt:variant>
      <vt:variant>
        <vt:i4>0</vt:i4>
      </vt:variant>
      <vt:variant>
        <vt:i4>5</vt:i4>
      </vt:variant>
      <vt:variant>
        <vt:lpwstr/>
      </vt:variant>
      <vt:variant>
        <vt:lpwstr>_Toc59216164</vt:lpwstr>
      </vt:variant>
      <vt:variant>
        <vt:i4>1900599</vt:i4>
      </vt:variant>
      <vt:variant>
        <vt:i4>83</vt:i4>
      </vt:variant>
      <vt:variant>
        <vt:i4>0</vt:i4>
      </vt:variant>
      <vt:variant>
        <vt:i4>5</vt:i4>
      </vt:variant>
      <vt:variant>
        <vt:lpwstr/>
      </vt:variant>
      <vt:variant>
        <vt:lpwstr>_Toc59216163</vt:lpwstr>
      </vt:variant>
      <vt:variant>
        <vt:i4>1835063</vt:i4>
      </vt:variant>
      <vt:variant>
        <vt:i4>77</vt:i4>
      </vt:variant>
      <vt:variant>
        <vt:i4>0</vt:i4>
      </vt:variant>
      <vt:variant>
        <vt:i4>5</vt:i4>
      </vt:variant>
      <vt:variant>
        <vt:lpwstr/>
      </vt:variant>
      <vt:variant>
        <vt:lpwstr>_Toc59216162</vt:lpwstr>
      </vt:variant>
      <vt:variant>
        <vt:i4>2031671</vt:i4>
      </vt:variant>
      <vt:variant>
        <vt:i4>71</vt:i4>
      </vt:variant>
      <vt:variant>
        <vt:i4>0</vt:i4>
      </vt:variant>
      <vt:variant>
        <vt:i4>5</vt:i4>
      </vt:variant>
      <vt:variant>
        <vt:lpwstr/>
      </vt:variant>
      <vt:variant>
        <vt:lpwstr>_Toc59216161</vt:lpwstr>
      </vt:variant>
      <vt:variant>
        <vt:i4>1966135</vt:i4>
      </vt:variant>
      <vt:variant>
        <vt:i4>65</vt:i4>
      </vt:variant>
      <vt:variant>
        <vt:i4>0</vt:i4>
      </vt:variant>
      <vt:variant>
        <vt:i4>5</vt:i4>
      </vt:variant>
      <vt:variant>
        <vt:lpwstr/>
      </vt:variant>
      <vt:variant>
        <vt:lpwstr>_Toc59216160</vt:lpwstr>
      </vt:variant>
      <vt:variant>
        <vt:i4>1507380</vt:i4>
      </vt:variant>
      <vt:variant>
        <vt:i4>59</vt:i4>
      </vt:variant>
      <vt:variant>
        <vt:i4>0</vt:i4>
      </vt:variant>
      <vt:variant>
        <vt:i4>5</vt:i4>
      </vt:variant>
      <vt:variant>
        <vt:lpwstr/>
      </vt:variant>
      <vt:variant>
        <vt:lpwstr>_Toc59216159</vt:lpwstr>
      </vt:variant>
      <vt:variant>
        <vt:i4>1441844</vt:i4>
      </vt:variant>
      <vt:variant>
        <vt:i4>53</vt:i4>
      </vt:variant>
      <vt:variant>
        <vt:i4>0</vt:i4>
      </vt:variant>
      <vt:variant>
        <vt:i4>5</vt:i4>
      </vt:variant>
      <vt:variant>
        <vt:lpwstr/>
      </vt:variant>
      <vt:variant>
        <vt:lpwstr>_Toc59216158</vt:lpwstr>
      </vt:variant>
      <vt:variant>
        <vt:i4>1638452</vt:i4>
      </vt:variant>
      <vt:variant>
        <vt:i4>47</vt:i4>
      </vt:variant>
      <vt:variant>
        <vt:i4>0</vt:i4>
      </vt:variant>
      <vt:variant>
        <vt:i4>5</vt:i4>
      </vt:variant>
      <vt:variant>
        <vt:lpwstr/>
      </vt:variant>
      <vt:variant>
        <vt:lpwstr>_Toc59216157</vt:lpwstr>
      </vt:variant>
      <vt:variant>
        <vt:i4>1572916</vt:i4>
      </vt:variant>
      <vt:variant>
        <vt:i4>41</vt:i4>
      </vt:variant>
      <vt:variant>
        <vt:i4>0</vt:i4>
      </vt:variant>
      <vt:variant>
        <vt:i4>5</vt:i4>
      </vt:variant>
      <vt:variant>
        <vt:lpwstr/>
      </vt:variant>
      <vt:variant>
        <vt:lpwstr>_Toc59216156</vt:lpwstr>
      </vt:variant>
      <vt:variant>
        <vt:i4>1769524</vt:i4>
      </vt:variant>
      <vt:variant>
        <vt:i4>35</vt:i4>
      </vt:variant>
      <vt:variant>
        <vt:i4>0</vt:i4>
      </vt:variant>
      <vt:variant>
        <vt:i4>5</vt:i4>
      </vt:variant>
      <vt:variant>
        <vt:lpwstr/>
      </vt:variant>
      <vt:variant>
        <vt:lpwstr>_Toc59216155</vt:lpwstr>
      </vt:variant>
      <vt:variant>
        <vt:i4>1703988</vt:i4>
      </vt:variant>
      <vt:variant>
        <vt:i4>29</vt:i4>
      </vt:variant>
      <vt:variant>
        <vt:i4>0</vt:i4>
      </vt:variant>
      <vt:variant>
        <vt:i4>5</vt:i4>
      </vt:variant>
      <vt:variant>
        <vt:lpwstr/>
      </vt:variant>
      <vt:variant>
        <vt:lpwstr>_Toc59216154</vt:lpwstr>
      </vt:variant>
      <vt:variant>
        <vt:i4>1900596</vt:i4>
      </vt:variant>
      <vt:variant>
        <vt:i4>23</vt:i4>
      </vt:variant>
      <vt:variant>
        <vt:i4>0</vt:i4>
      </vt:variant>
      <vt:variant>
        <vt:i4>5</vt:i4>
      </vt:variant>
      <vt:variant>
        <vt:lpwstr/>
      </vt:variant>
      <vt:variant>
        <vt:lpwstr>_Toc59216153</vt:lpwstr>
      </vt:variant>
      <vt:variant>
        <vt:i4>1835060</vt:i4>
      </vt:variant>
      <vt:variant>
        <vt:i4>17</vt:i4>
      </vt:variant>
      <vt:variant>
        <vt:i4>0</vt:i4>
      </vt:variant>
      <vt:variant>
        <vt:i4>5</vt:i4>
      </vt:variant>
      <vt:variant>
        <vt:lpwstr/>
      </vt:variant>
      <vt:variant>
        <vt:lpwstr>_Toc59216152</vt:lpwstr>
      </vt:variant>
      <vt:variant>
        <vt:i4>2031668</vt:i4>
      </vt:variant>
      <vt:variant>
        <vt:i4>11</vt:i4>
      </vt:variant>
      <vt:variant>
        <vt:i4>0</vt:i4>
      </vt:variant>
      <vt:variant>
        <vt:i4>5</vt:i4>
      </vt:variant>
      <vt:variant>
        <vt:lpwstr/>
      </vt:variant>
      <vt:variant>
        <vt:lpwstr>_Toc59216151</vt:lpwstr>
      </vt:variant>
      <vt:variant>
        <vt:i4>1966132</vt:i4>
      </vt:variant>
      <vt:variant>
        <vt:i4>5</vt:i4>
      </vt:variant>
      <vt:variant>
        <vt:i4>0</vt:i4>
      </vt:variant>
      <vt:variant>
        <vt:i4>5</vt:i4>
      </vt:variant>
      <vt:variant>
        <vt:lpwstr/>
      </vt:variant>
      <vt:variant>
        <vt:lpwstr>_Toc59216150</vt:lpwstr>
      </vt:variant>
      <vt:variant>
        <vt:i4>1507406</vt:i4>
      </vt:variant>
      <vt:variant>
        <vt:i4>0</vt:i4>
      </vt:variant>
      <vt:variant>
        <vt:i4>0</vt:i4>
      </vt:variant>
      <vt:variant>
        <vt:i4>5</vt:i4>
      </vt:variant>
      <vt:variant>
        <vt:lpwstr>http://www.stakeholdermap.com/project-templates/project-management-templates.html</vt:lpwstr>
      </vt:variant>
      <vt:variant>
        <vt:lpwstr/>
      </vt:variant>
      <vt:variant>
        <vt:i4>2424942</vt:i4>
      </vt:variant>
      <vt:variant>
        <vt:i4>9</vt:i4>
      </vt:variant>
      <vt:variant>
        <vt:i4>0</vt:i4>
      </vt:variant>
      <vt:variant>
        <vt:i4>5</vt:i4>
      </vt:variant>
      <vt:variant>
        <vt:lpwstr>https://www.stakeholdermap.com/</vt:lpwstr>
      </vt:variant>
      <vt:variant>
        <vt:lpwstr/>
      </vt:variant>
      <vt:variant>
        <vt:i4>2424942</vt:i4>
      </vt:variant>
      <vt:variant>
        <vt:i4>3</vt:i4>
      </vt:variant>
      <vt:variant>
        <vt:i4>0</vt:i4>
      </vt:variant>
      <vt:variant>
        <vt:i4>5</vt:i4>
      </vt:variant>
      <vt:variant>
        <vt:lpwstr>https://www.stakeholdermap.com/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
  <dc:creator>stakeholdermap.com</dc:creator>
  <cp:keywords>&lt;charter&gt;&lt;project charter&gt;&lt;project manager&gt;</cp:keywords>
  <dc:description/>
  <cp:lastModifiedBy>Gabriel Veltri</cp:lastModifiedBy>
  <cp:revision>4</cp:revision>
  <cp:lastPrinted>2021-08-21T20:14:00Z</cp:lastPrinted>
  <dcterms:created xsi:type="dcterms:W3CDTF">2026-10-02T16:40:00Z</dcterms:created>
  <dcterms:modified xsi:type="dcterms:W3CDTF">2026-10-05T00:53:00Z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opySource">
    <vt:lpwstr>https://portal.cirdangroup.com/sdlc/Shared Documents/Deliverables/Deliverable 2.5.5 - SDLC Documentation/Templates/Project Charter.doc</vt:lpwstr>
  </property>
  <property fmtid="{D5CDD505-2E9C-101B-9397-08002B2CF9AE}" pid="3" name="Order">
    <vt:lpwstr>20300.0000000000</vt:lpwstr>
  </property>
  <property fmtid="{D5CDD505-2E9C-101B-9397-08002B2CF9AE}" pid="4" name="TemplateUrl">
    <vt:lpwstr/>
  </property>
  <property fmtid="{D5CDD505-2E9C-101B-9397-08002B2CF9AE}" pid="5" name="xd_ProgID">
    <vt:lpwstr/>
  </property>
  <property fmtid="{D5CDD505-2E9C-101B-9397-08002B2CF9AE}" pid="6" name="display_urn:schemas-microsoft-com:office:office#Editor">
    <vt:lpwstr>Jaheed Ahamed</vt:lpwstr>
  </property>
  <property fmtid="{D5CDD505-2E9C-101B-9397-08002B2CF9AE}" pid="7" name="display_urn:schemas-microsoft-com:office:office#Author">
    <vt:lpwstr>Jaheed Ahamed</vt:lpwstr>
  </property>
  <property fmtid="{D5CDD505-2E9C-101B-9397-08002B2CF9AE}" pid="8" name="ContentTypeId">
    <vt:lpwstr>0x010100D04C151D606EE6498BCDE1460AD6FC1D</vt:lpwstr>
  </property>
  <property fmtid="{D5CDD505-2E9C-101B-9397-08002B2CF9AE}" pid="9" name="display_urn">
    <vt:lpwstr>Jaheed Ahamed</vt:lpwstr>
  </property>
  <property fmtid="{D5CDD505-2E9C-101B-9397-08002B2CF9AE}" pid="10" name="xd_Signature">
    <vt:lpwstr/>
  </property>
  <property fmtid="{D5CDD505-2E9C-101B-9397-08002B2CF9AE}" pid="11" name="FormId">
    <vt:lpwstr/>
  </property>
  <property fmtid="{D5CDD505-2E9C-101B-9397-08002B2CF9AE}" pid="12" name="FormLocale">
    <vt:lpwstr/>
  </property>
  <property fmtid="{D5CDD505-2E9C-101B-9397-08002B2CF9AE}" pid="13" name="FormCategory">
    <vt:lpwstr/>
  </property>
  <property fmtid="{D5CDD505-2E9C-101B-9397-08002B2CF9AE}" pid="14" name="FormDescription">
    <vt:lpwstr/>
  </property>
  <property fmtid="{D5CDD505-2E9C-101B-9397-08002B2CF9AE}" pid="15" name="FormVersion">
    <vt:lpwstr/>
  </property>
  <property fmtid="{D5CDD505-2E9C-101B-9397-08002B2CF9AE}" pid="16" name="ShowInCatalog">
    <vt:lpwstr/>
  </property>
  <property fmtid="{D5CDD505-2E9C-101B-9397-08002B2CF9AE}" pid="17" name="FormName">
    <vt:lpwstr/>
  </property>
  <property fmtid="{D5CDD505-2E9C-101B-9397-08002B2CF9AE}" pid="18" name="CustomContentTypeId">
    <vt:lpwstr/>
  </property>
  <property fmtid="{D5CDD505-2E9C-101B-9397-08002B2CF9AE}" pid="19" name="_activity">
    <vt:lpwstr/>
  </property>
</Properties>
</file>