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28"/>
          <w:szCs w:val="28"/>
        </w:rPr>
      </w:pPr>
      <w:r>
        <w:rPr>
          <w:sz w:val="28"/>
          <w:szCs w:val="28"/>
          <w:rtl w:val="0"/>
          <w:lang w:val="de-DE"/>
        </w:rPr>
        <w:t>Luke Richardson</w:t>
      </w:r>
      <w:r>
        <w:rPr>
          <w:sz w:val="28"/>
          <w:szCs w:val="28"/>
          <w:rtl w:val="0"/>
          <w:lang w:val="en-US"/>
        </w:rPr>
        <w:t xml:space="preserve"> - </w:t>
      </w:r>
      <w:r>
        <w:rPr>
          <w:sz w:val="28"/>
          <w:szCs w:val="28"/>
          <w:rtl w:val="0"/>
          <w:lang w:val="es-ES_tradnl"/>
        </w:rPr>
        <w:t>Resume</w:t>
      </w:r>
      <w:r>
        <w:rPr>
          <w:sz w:val="28"/>
          <w:szCs w:val="28"/>
          <w:rtl w:val="0"/>
          <w:lang w:val="en-US"/>
        </w:rPr>
        <w:t xml:space="preserve"> 2024</w:t>
      </w:r>
    </w:p>
    <w:p>
      <w:pPr>
        <w:pStyle w:val="Body A"/>
        <w:spacing w:line="288" w:lineRule="auto"/>
        <w:rPr>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Calibri" w:cs="Calibri" w:hAnsi="Calibri" w:eastAsia="Calibri"/>
          <w:b w:val="1"/>
          <w:bCs w:val="1"/>
          <w:outline w:val="0"/>
          <w:color w:val="111111"/>
          <w:sz w:val="22"/>
          <w:szCs w:val="22"/>
          <w:u w:color="111111"/>
          <w14:textFill>
            <w14:solidFill>
              <w14:srgbClr w14:val="111111"/>
            </w14:solidFill>
          </w14:textFill>
        </w:rPr>
      </w:pPr>
      <w:r>
        <w:rPr>
          <w:rFonts w:ascii="Calibri" w:hAnsi="Calibri"/>
          <w:b w:val="1"/>
          <w:bCs w:val="1"/>
          <w:outline w:val="0"/>
          <w:color w:val="111111"/>
          <w:sz w:val="22"/>
          <w:szCs w:val="22"/>
          <w:u w:color="111111"/>
          <w:rtl w:val="0"/>
          <w:lang w:val="en-US"/>
          <w14:textFill>
            <w14:solidFill>
              <w14:srgbClr w14:val="111111"/>
            </w14:solidFill>
          </w14:textFill>
        </w:rPr>
        <w:t>Network Architect with Extensive ICT Infrastructure Expertise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Calibri" w:cs="Calibri" w:hAnsi="Calibri" w:eastAsia="Calibri"/>
          <w:outline w:val="0"/>
          <w:color w:val="111111"/>
          <w:sz w:val="22"/>
          <w:szCs w:val="22"/>
          <w:u w:color="111111"/>
          <w14:textFill>
            <w14:solidFill>
              <w14:srgbClr w14:val="111111"/>
            </w14:solidFill>
          </w14:textFill>
        </w:rPr>
      </w:pPr>
      <w:r>
        <w:rPr>
          <w:rFonts w:ascii="Calibri" w:hAnsi="Calibri"/>
          <w:outline w:val="0"/>
          <w:color w:val="111111"/>
          <w:sz w:val="22"/>
          <w:szCs w:val="22"/>
          <w:u w:color="111111"/>
          <w:rtl w:val="0"/>
          <w:lang w:val="en-US"/>
          <w14:textFill>
            <w14:solidFill>
              <w14:srgbClr w14:val="111111"/>
            </w14:solidFill>
          </w14:textFill>
        </w:rPr>
        <w:t xml:space="preserve">Experienced Network Architect based in London, specialising in </w:t>
      </w:r>
      <w:r>
        <w:rPr>
          <w:rFonts w:ascii="Calibri" w:hAnsi="Calibri"/>
          <w:outline w:val="0"/>
          <w:color w:val="111111"/>
          <w:sz w:val="22"/>
          <w:szCs w:val="22"/>
          <w:u w:color="111111"/>
          <w:rtl w:val="0"/>
          <w:lang w:val="en-US"/>
          <w14:textFill>
            <w14:solidFill>
              <w14:srgbClr w14:val="111111"/>
            </w14:solidFill>
          </w14:textFill>
        </w:rPr>
        <w:t>systems</w:t>
      </w:r>
      <w:r>
        <w:rPr>
          <w:rFonts w:ascii="Calibri" w:hAnsi="Calibri"/>
          <w:outline w:val="0"/>
          <w:color w:val="111111"/>
          <w:sz w:val="22"/>
          <w:szCs w:val="22"/>
          <w:u w:color="111111"/>
          <w:rtl w:val="0"/>
          <w:lang w:val="en-US"/>
          <w14:textFill>
            <w14:solidFill>
              <w14:srgbClr w14:val="111111"/>
            </w14:solidFill>
          </w14:textFill>
        </w:rPr>
        <w:t xml:space="preserve"> infrastructure </w:t>
      </w:r>
      <w:r>
        <w:rPr>
          <w:rFonts w:ascii="Calibri" w:hAnsi="Calibri"/>
          <w:outline w:val="0"/>
          <w:color w:val="111111"/>
          <w:sz w:val="22"/>
          <w:szCs w:val="22"/>
          <w:u w:color="111111"/>
          <w:rtl w:val="0"/>
          <w:lang w:val="en-US"/>
          <w14:textFill>
            <w14:solidFill>
              <w14:srgbClr w14:val="111111"/>
            </w14:solidFill>
          </w14:textFill>
        </w:rPr>
        <w:t>engineering</w:t>
      </w:r>
      <w:r>
        <w:rPr>
          <w:rFonts w:ascii="Calibri" w:hAnsi="Calibri"/>
          <w:outline w:val="0"/>
          <w:color w:val="111111"/>
          <w:sz w:val="22"/>
          <w:szCs w:val="22"/>
          <w:u w:color="111111"/>
          <w:rtl w:val="0"/>
          <w:lang w:val="en-US"/>
          <w14:textFill>
            <w14:solidFill>
              <w14:srgbClr w14:val="111111"/>
            </w14:solidFill>
          </w14:textFill>
        </w:rPr>
        <w:t>, network automation, and</w:t>
      </w:r>
      <w:r>
        <w:rPr>
          <w:rFonts w:ascii="Calibri" w:hAnsi="Calibri"/>
          <w:outline w:val="0"/>
          <w:color w:val="111111"/>
          <w:sz w:val="22"/>
          <w:szCs w:val="22"/>
          <w:u w:color="111111"/>
          <w:rtl w:val="0"/>
          <w:lang w:val="en-US"/>
          <w14:textFill>
            <w14:solidFill>
              <w14:srgbClr w14:val="111111"/>
            </w14:solidFill>
          </w14:textFill>
        </w:rPr>
        <w:t xml:space="preserve"> team leadership</w:t>
      </w:r>
      <w:r>
        <w:rPr>
          <w:rFonts w:ascii="Calibri" w:hAnsi="Calibri"/>
          <w:outline w:val="0"/>
          <w:color w:val="111111"/>
          <w:sz w:val="22"/>
          <w:szCs w:val="22"/>
          <w:u w:color="111111"/>
          <w:rtl w:val="0"/>
          <w:lang w:val="en-US"/>
          <w14:textFill>
            <w14:solidFill>
              <w14:srgbClr w14:val="111111"/>
            </w14:solidFill>
          </w14:textFill>
        </w:rPr>
        <w:t>. Proven track record in delivering complex projects for high-caliber clients, including Smart Building and large-scale D</w:t>
      </w:r>
      <w:r>
        <w:rPr>
          <w:rFonts w:ascii="Calibri" w:hAnsi="Calibri"/>
          <w:outline w:val="0"/>
          <w:color w:val="111111"/>
          <w:sz w:val="22"/>
          <w:szCs w:val="22"/>
          <w:u w:color="111111"/>
          <w:rtl w:val="0"/>
          <w:lang w:val="it-IT"/>
          <w14:textFill>
            <w14:solidFill>
              <w14:srgbClr w14:val="111111"/>
            </w14:solidFill>
          </w14:textFill>
        </w:rPr>
        <w:t xml:space="preserve">ata </w:t>
      </w:r>
      <w:r>
        <w:rPr>
          <w:rFonts w:ascii="Calibri" w:hAnsi="Calibri"/>
          <w:outline w:val="0"/>
          <w:color w:val="111111"/>
          <w:sz w:val="22"/>
          <w:szCs w:val="22"/>
          <w:u w:color="111111"/>
          <w:rtl w:val="0"/>
          <w:lang w:val="en-US"/>
          <w14:textFill>
            <w14:solidFill>
              <w14:srgbClr w14:val="111111"/>
            </w14:solidFill>
          </w14:textFill>
        </w:rPr>
        <w:t>Centre builds. Adept at capturing and developing client requirements, designing scalable and resilient network architectures, and leading cross-functional teams to ensure successful project execution</w:t>
      </w:r>
      <w:r>
        <w:rPr>
          <w:rFonts w:ascii="Calibri" w:hAnsi="Calibri"/>
          <w:outline w:val="0"/>
          <w:color w:val="111111"/>
          <w:sz w:val="22"/>
          <w:szCs w:val="22"/>
          <w:u w:color="111111"/>
          <w:rtl w:val="0"/>
          <w:lang w:val="en-US"/>
          <w14:textFill>
            <w14:solidFill>
              <w14:srgbClr w14:val="111111"/>
            </w14:solidFill>
          </w14:textFill>
        </w:rPr>
        <w:t xml:space="preserve">. For the common good.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Calibri" w:cs="Calibri" w:hAnsi="Calibri" w:eastAsia="Calibri"/>
          <w:outline w:val="0"/>
          <w:color w:val="111111"/>
          <w:sz w:val="22"/>
          <w:szCs w:val="22"/>
          <w:u w:color="111111"/>
          <w14:textFill>
            <w14:solidFill>
              <w14:srgbClr w14:val="111111"/>
            </w14:solidFill>
          </w14:textFill>
        </w:rPr>
      </w:pPr>
    </w:p>
    <w:p>
      <w:pPr>
        <w:pStyle w:val="Default"/>
        <w:numPr>
          <w:ilvl w:val="0"/>
          <w:numId w:val="2"/>
        </w:numPr>
        <w:bidi w:val="0"/>
        <w:spacing w:before="0"/>
        <w:ind w:right="0"/>
        <w:jc w:val="left"/>
        <w:rPr>
          <w:rFonts w:ascii="Calibri" w:hAnsi="Calibri"/>
          <w:sz w:val="22"/>
          <w:szCs w:val="22"/>
          <w:rtl w:val="0"/>
          <w:lang w:val="en-US"/>
        </w:rPr>
      </w:pPr>
      <w:r>
        <w:rPr>
          <w:rFonts w:ascii="Calibri" w:hAnsi="Calibri"/>
          <w:b w:val="1"/>
          <w:bCs w:val="1"/>
          <w:sz w:val="22"/>
          <w:szCs w:val="22"/>
          <w:rtl w:val="0"/>
          <w:lang w:val="en-US"/>
        </w:rPr>
        <w:t>Passionate about Automated Design:</w:t>
      </w:r>
      <w:r>
        <w:rPr>
          <w:rFonts w:ascii="Calibri" w:hAnsi="Calibri"/>
          <w:sz w:val="22"/>
          <w:szCs w:val="22"/>
          <w:rtl w:val="0"/>
          <w:lang w:val="en-US"/>
        </w:rPr>
        <w:t xml:space="preserve"> Dedicated to implementing automated solutions that streamline network deployment and management.</w:t>
      </w:r>
    </w:p>
    <w:p>
      <w:pPr>
        <w:pStyle w:val="Default"/>
        <w:numPr>
          <w:ilvl w:val="0"/>
          <w:numId w:val="2"/>
        </w:numPr>
        <w:bidi w:val="0"/>
        <w:spacing w:before="0"/>
        <w:ind w:right="0"/>
        <w:jc w:val="left"/>
        <w:rPr>
          <w:rFonts w:ascii="Calibri" w:hAnsi="Calibri"/>
          <w:sz w:val="22"/>
          <w:szCs w:val="22"/>
          <w:rtl w:val="0"/>
          <w:lang w:val="en-US"/>
        </w:rPr>
      </w:pPr>
      <w:r>
        <w:rPr>
          <w:rFonts w:ascii="Calibri" w:hAnsi="Calibri"/>
          <w:b w:val="1"/>
          <w:bCs w:val="1"/>
          <w:sz w:val="22"/>
          <w:szCs w:val="22"/>
          <w:rtl w:val="0"/>
          <w:lang w:val="en-US"/>
        </w:rPr>
        <w:t>Determined to deliver robust and scalable Infrastructure Pipelines:</w:t>
      </w:r>
      <w:r>
        <w:rPr>
          <w:rFonts w:ascii="Calibri" w:hAnsi="Calibri"/>
          <w:sz w:val="22"/>
          <w:szCs w:val="22"/>
          <w:rtl w:val="0"/>
          <w:lang w:val="en-US"/>
        </w:rPr>
        <w:t xml:space="preserve"> Focused on creating infrastructure that supports growth and ensures long-term reliability.</w:t>
      </w:r>
    </w:p>
    <w:p>
      <w:pPr>
        <w:pStyle w:val="Default"/>
        <w:numPr>
          <w:ilvl w:val="0"/>
          <w:numId w:val="2"/>
        </w:numPr>
        <w:bidi w:val="0"/>
        <w:spacing w:before="0"/>
        <w:ind w:right="0"/>
        <w:jc w:val="left"/>
        <w:rPr>
          <w:rFonts w:ascii="Calibri" w:hAnsi="Calibri"/>
          <w:sz w:val="22"/>
          <w:szCs w:val="22"/>
          <w:rtl w:val="0"/>
          <w:lang w:val="en-US"/>
        </w:rPr>
      </w:pPr>
      <w:r>
        <w:rPr>
          <w:rFonts w:ascii="Calibri" w:hAnsi="Calibri"/>
          <w:b w:val="1"/>
          <w:bCs w:val="1"/>
          <w:sz w:val="22"/>
          <w:szCs w:val="22"/>
          <w:rtl w:val="0"/>
          <w:lang w:val="en-US"/>
        </w:rPr>
        <w:t>Adept at collaborating with c</w:t>
      </w:r>
      <w:r>
        <w:rPr>
          <w:rFonts w:ascii="Calibri" w:hAnsi="Calibri"/>
          <w:b w:val="1"/>
          <w:bCs w:val="1"/>
          <w:sz w:val="22"/>
          <w:szCs w:val="22"/>
          <w:rtl w:val="0"/>
          <w:lang w:val="it-IT"/>
        </w:rPr>
        <w:t>ross-</w:t>
      </w:r>
      <w:r>
        <w:rPr>
          <w:rFonts w:ascii="Calibri" w:hAnsi="Calibri"/>
          <w:b w:val="1"/>
          <w:bCs w:val="1"/>
          <w:sz w:val="22"/>
          <w:szCs w:val="22"/>
          <w:rtl w:val="0"/>
          <w:lang w:val="en-US"/>
        </w:rPr>
        <w:t>functional Teams:</w:t>
      </w:r>
      <w:r>
        <w:rPr>
          <w:rFonts w:ascii="Calibri" w:hAnsi="Calibri"/>
          <w:sz w:val="22"/>
          <w:szCs w:val="22"/>
          <w:rtl w:val="0"/>
          <w:lang w:val="en-US"/>
        </w:rPr>
        <w:t xml:space="preserve"> Skilled in working with diverse teams to deliver complex projects efficiently and effectively.</w:t>
      </w:r>
    </w:p>
    <w:p>
      <w:pPr>
        <w:pStyle w:val="Default"/>
        <w:numPr>
          <w:ilvl w:val="0"/>
          <w:numId w:val="2"/>
        </w:numPr>
        <w:bidi w:val="0"/>
        <w:spacing w:before="0"/>
        <w:ind w:right="0"/>
        <w:jc w:val="left"/>
        <w:rPr>
          <w:rFonts w:ascii="Calibri" w:hAnsi="Calibri"/>
          <w:sz w:val="22"/>
          <w:szCs w:val="22"/>
          <w:rtl w:val="0"/>
          <w:lang w:val="en-US"/>
        </w:rPr>
      </w:pPr>
      <w:r>
        <w:rPr>
          <w:rFonts w:ascii="Calibri" w:hAnsi="Calibri"/>
          <w:b w:val="1"/>
          <w:bCs w:val="1"/>
          <w:sz w:val="22"/>
          <w:szCs w:val="22"/>
          <w:rtl w:val="0"/>
          <w:lang w:val="en-US"/>
        </w:rPr>
        <w:t>Compulsion to serve the Public Good:</w:t>
      </w:r>
      <w:r>
        <w:rPr>
          <w:rFonts w:ascii="Calibri" w:hAnsi="Calibri"/>
          <w:sz w:val="22"/>
          <w:szCs w:val="22"/>
          <w:rtl w:val="0"/>
          <w:lang w:val="en-US"/>
        </w:rPr>
        <w:t xml:space="preserve"> Leveraging technology to improve lives and build c</w:t>
      </w:r>
      <w:r>
        <w:rPr>
          <w:rFonts w:ascii="Calibri" w:hAnsi="Calibri"/>
          <w:outline w:val="0"/>
          <w:color w:val="111111"/>
          <w:sz w:val="22"/>
          <w:szCs w:val="22"/>
          <w:u w:color="111111"/>
          <w:rtl w:val="0"/>
          <w:lang w:val="en-US"/>
          <w14:textFill>
            <w14:solidFill>
              <w14:srgbClr w14:val="111111"/>
            </w14:solidFill>
          </w14:textFill>
        </w:rPr>
        <w:t xml:space="preserve">ommon community, compassion, and a deeper understanding of our shared ecosystem. </w:t>
      </w:r>
    </w:p>
    <w:p>
      <w:pPr>
        <w:pStyle w:val="Heading"/>
        <w:rPr>
          <w:sz w:val="28"/>
          <w:szCs w:val="28"/>
          <w:lang w:val="en-US"/>
        </w:rPr>
      </w:pPr>
      <w:r>
        <w:rPr>
          <w:sz w:val="28"/>
          <w:szCs w:val="28"/>
          <w:rtl w:val="0"/>
          <w:lang w:val="en-US"/>
        </w:rPr>
        <w:t>Contact</w:t>
      </w:r>
    </w:p>
    <w:p>
      <w:pPr>
        <w:pStyle w:val="Body A"/>
        <w:spacing w:line="288" w:lineRule="auto"/>
        <w:rPr>
          <w:sz w:val="22"/>
          <w:szCs w:val="22"/>
        </w:rPr>
      </w:pPr>
    </w:p>
    <w:p>
      <w:pPr>
        <w:pStyle w:val="Body A"/>
        <w:spacing w:line="288" w:lineRule="auto"/>
        <w:rPr>
          <w:rStyle w:val="None"/>
          <w:sz w:val="22"/>
          <w:szCs w:val="22"/>
        </w:rPr>
      </w:pPr>
      <w:r>
        <w:rPr>
          <w:rStyle w:val="Hyperlink.0"/>
          <w:outline w:val="0"/>
          <w:color w:val="0563c1"/>
          <w:sz w:val="22"/>
          <w:szCs w:val="22"/>
          <w:u w:val="single" w:color="0563c1"/>
          <w:lang w:val="it-IT"/>
          <w14:textFill>
            <w14:solidFill>
              <w14:srgbClr w14:val="0563C1"/>
            </w14:solidFill>
          </w14:textFill>
        </w:rPr>
        <w:fldChar w:fldCharType="begin" w:fldLock="0"/>
      </w:r>
      <w:r>
        <w:rPr>
          <w:rStyle w:val="Hyperlink.0"/>
          <w:outline w:val="0"/>
          <w:color w:val="0563c1"/>
          <w:sz w:val="22"/>
          <w:szCs w:val="22"/>
          <w:u w:val="single" w:color="0563c1"/>
          <w:lang w:val="it-IT"/>
          <w14:textFill>
            <w14:solidFill>
              <w14:srgbClr w14:val="0563C1"/>
            </w14:solidFill>
          </w14:textFill>
        </w:rPr>
        <w:instrText xml:space="preserve"> HYPERLINK "mailto:Hello@Lukeoson.com"</w:instrText>
      </w:r>
      <w:r>
        <w:rPr>
          <w:rStyle w:val="Hyperlink.0"/>
          <w:outline w:val="0"/>
          <w:color w:val="0563c1"/>
          <w:sz w:val="22"/>
          <w:szCs w:val="22"/>
          <w:u w:val="single" w:color="0563c1"/>
          <w:lang w:val="it-IT"/>
          <w14:textFill>
            <w14:solidFill>
              <w14:srgbClr w14:val="0563C1"/>
            </w14:solidFill>
          </w14:textFill>
        </w:rPr>
        <w:fldChar w:fldCharType="separate" w:fldLock="0"/>
      </w:r>
      <w:r>
        <w:rPr>
          <w:rStyle w:val="Hyperlink.0"/>
          <w:outline w:val="0"/>
          <w:color w:val="0563c1"/>
          <w:sz w:val="22"/>
          <w:szCs w:val="22"/>
          <w:u w:val="single" w:color="0563c1"/>
          <w:rtl w:val="0"/>
          <w:lang w:val="it-IT"/>
          <w14:textFill>
            <w14:solidFill>
              <w14:srgbClr w14:val="0563C1"/>
            </w14:solidFill>
          </w14:textFill>
        </w:rPr>
        <w:t>Hello@Lukeoson.com</w:t>
      </w:r>
      <w:r>
        <w:rPr/>
        <w:fldChar w:fldCharType="end" w:fldLock="0"/>
      </w:r>
      <w:r>
        <w:rPr>
          <w:rStyle w:val="None"/>
          <w:sz w:val="22"/>
          <w:szCs w:val="22"/>
          <w:rtl w:val="0"/>
          <w:lang w:val="de-DE"/>
        </w:rPr>
        <w:t xml:space="preserve"> | +44</w:t>
      </w:r>
      <w:r>
        <w:rPr>
          <w:rStyle w:val="None"/>
          <w:sz w:val="22"/>
          <w:szCs w:val="22"/>
          <w:rtl w:val="0"/>
          <w:lang w:val="en-US"/>
        </w:rPr>
        <w:t xml:space="preserve"> </w:t>
      </w:r>
      <w:r>
        <w:rPr>
          <w:rStyle w:val="None"/>
          <w:sz w:val="22"/>
          <w:szCs w:val="22"/>
          <w:rtl w:val="0"/>
          <w:lang w:val="de-DE"/>
        </w:rPr>
        <w:t>7376209455</w:t>
      </w:r>
    </w:p>
    <w:p>
      <w:pPr>
        <w:pStyle w:val="Body A"/>
        <w:spacing w:line="288" w:lineRule="auto"/>
        <w:rPr>
          <w:rStyle w:val="None"/>
          <w:sz w:val="22"/>
          <w:szCs w:val="22"/>
        </w:rPr>
      </w:pPr>
      <w:r>
        <w:rPr>
          <w:rStyle w:val="Hyperlink.1"/>
          <w:outline w:val="0"/>
          <w:color w:val="0563c1"/>
          <w:sz w:val="22"/>
          <w:szCs w:val="22"/>
          <w:u w:val="single" w:color="0563c1"/>
          <w:lang w:val="nl-NL"/>
          <w14:textFill>
            <w14:solidFill>
              <w14:srgbClr w14:val="0563C1"/>
            </w14:solidFill>
          </w14:textFill>
        </w:rPr>
        <w:fldChar w:fldCharType="begin" w:fldLock="0"/>
      </w:r>
      <w:r>
        <w:rPr>
          <w:rStyle w:val="Hyperlink.1"/>
          <w:outline w:val="0"/>
          <w:color w:val="0563c1"/>
          <w:sz w:val="22"/>
          <w:szCs w:val="22"/>
          <w:u w:val="single" w:color="0563c1"/>
          <w:lang w:val="nl-NL"/>
          <w14:textFill>
            <w14:solidFill>
              <w14:srgbClr w14:val="0563C1"/>
            </w14:solidFill>
          </w14:textFill>
        </w:rPr>
        <w:instrText xml:space="preserve"> HYPERLINK "http://www.linkedin.com/in/luke-richardson/"</w:instrText>
      </w:r>
      <w:r>
        <w:rPr>
          <w:rStyle w:val="Hyperlink.1"/>
          <w:outline w:val="0"/>
          <w:color w:val="0563c1"/>
          <w:sz w:val="22"/>
          <w:szCs w:val="22"/>
          <w:u w:val="single" w:color="0563c1"/>
          <w:lang w:val="nl-NL"/>
          <w14:textFill>
            <w14:solidFill>
              <w14:srgbClr w14:val="0563C1"/>
            </w14:solidFill>
          </w14:textFill>
        </w:rPr>
        <w:fldChar w:fldCharType="separate" w:fldLock="0"/>
      </w:r>
      <w:r>
        <w:rPr>
          <w:rStyle w:val="Hyperlink.1"/>
          <w:outline w:val="0"/>
          <w:color w:val="0563c1"/>
          <w:sz w:val="22"/>
          <w:szCs w:val="22"/>
          <w:u w:val="single" w:color="0563c1"/>
          <w:rtl w:val="0"/>
          <w:lang w:val="nl-NL"/>
          <w14:textFill>
            <w14:solidFill>
              <w14:srgbClr w14:val="0563C1"/>
            </w14:solidFill>
          </w14:textFill>
        </w:rPr>
        <w:t>LinkedIn</w:t>
      </w:r>
      <w:r>
        <w:rPr/>
        <w:fldChar w:fldCharType="end" w:fldLock="0"/>
      </w:r>
      <w:r>
        <w:rPr>
          <w:rStyle w:val="None"/>
          <w:sz w:val="22"/>
          <w:szCs w:val="22"/>
          <w:rtl w:val="0"/>
          <w:lang w:val="de-DE"/>
        </w:rPr>
        <w:t xml:space="preserve"> | </w:t>
      </w:r>
      <w:r>
        <w:rPr>
          <w:rStyle w:val="Hyperlink.1"/>
          <w:outline w:val="0"/>
          <w:color w:val="0563c1"/>
          <w:sz w:val="22"/>
          <w:szCs w:val="22"/>
          <w:u w:val="single" w:color="0563c1"/>
          <w:lang w:val="nl-NL"/>
          <w14:textFill>
            <w14:solidFill>
              <w14:srgbClr w14:val="0563C1"/>
            </w14:solidFill>
          </w14:textFill>
        </w:rPr>
        <w:fldChar w:fldCharType="begin" w:fldLock="0"/>
      </w:r>
      <w:r>
        <w:rPr>
          <w:rStyle w:val="Hyperlink.1"/>
          <w:outline w:val="0"/>
          <w:color w:val="0563c1"/>
          <w:sz w:val="22"/>
          <w:szCs w:val="22"/>
          <w:u w:val="single" w:color="0563c1"/>
          <w:lang w:val="nl-NL"/>
          <w14:textFill>
            <w14:solidFill>
              <w14:srgbClr w14:val="0563C1"/>
            </w14:solidFill>
          </w14:textFill>
        </w:rPr>
        <w:instrText xml:space="preserve"> HYPERLINK "https://github.com/lukeoson/"</w:instrText>
      </w:r>
      <w:r>
        <w:rPr>
          <w:rStyle w:val="Hyperlink.1"/>
          <w:outline w:val="0"/>
          <w:color w:val="0563c1"/>
          <w:sz w:val="22"/>
          <w:szCs w:val="22"/>
          <w:u w:val="single" w:color="0563c1"/>
          <w:lang w:val="nl-NL"/>
          <w14:textFill>
            <w14:solidFill>
              <w14:srgbClr w14:val="0563C1"/>
            </w14:solidFill>
          </w14:textFill>
        </w:rPr>
        <w:fldChar w:fldCharType="separate" w:fldLock="0"/>
      </w:r>
      <w:r>
        <w:rPr>
          <w:rStyle w:val="Hyperlink.1"/>
          <w:outline w:val="0"/>
          <w:color w:val="0563c1"/>
          <w:sz w:val="22"/>
          <w:szCs w:val="22"/>
          <w:u w:val="single" w:color="0563c1"/>
          <w:rtl w:val="0"/>
          <w:lang w:val="nl-NL"/>
          <w14:textFill>
            <w14:solidFill>
              <w14:srgbClr w14:val="0563C1"/>
            </w14:solidFill>
          </w14:textFill>
        </w:rPr>
        <w:t>GitHub</w:t>
      </w:r>
      <w:r>
        <w:rPr/>
        <w:fldChar w:fldCharType="end" w:fldLock="0"/>
      </w:r>
      <w:r>
        <w:rPr>
          <w:rStyle w:val="None"/>
          <w:sz w:val="22"/>
          <w:szCs w:val="22"/>
          <w:rtl w:val="0"/>
          <w:lang w:val="de-DE"/>
        </w:rPr>
        <w:t xml:space="preserve"> </w:t>
      </w:r>
      <w:r>
        <w:rPr>
          <w:rStyle w:val="None"/>
          <w:sz w:val="22"/>
          <w:szCs w:val="22"/>
          <w:rtl w:val="0"/>
          <w:lang w:val="en-US"/>
        </w:rPr>
        <w:t xml:space="preserve">|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"https://lukeoson.com"</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Website</w:t>
      </w:r>
      <w:r>
        <w:rPr/>
        <w:fldChar w:fldCharType="end" w:fldLock="0"/>
      </w:r>
      <w:r>
        <w:rPr>
          <w:rStyle w:val="None"/>
          <w:sz w:val="22"/>
          <w:szCs w:val="22"/>
          <w:rtl w:val="0"/>
          <w:lang w:val="en-US"/>
        </w:rPr>
        <w:t xml:space="preserve"> |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"https://lukeoson.com/blog/"</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Blog</w:t>
      </w:r>
      <w:r>
        <w:rPr/>
        <w:fldChar w:fldCharType="end" w:fldLock="0"/>
      </w:r>
      <w:r>
        <w:rPr>
          <w:rStyle w:val="None"/>
          <w:sz w:val="22"/>
          <w:szCs w:val="22"/>
          <w:rtl w:val="0"/>
          <w:lang w:val="en-US"/>
        </w:rPr>
        <w:t xml:space="preserve"> |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"https://www.credly.com/users/lukeoson"</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Verify Certifications</w:t>
      </w:r>
      <w:r>
        <w:rPr/>
        <w:fldChar w:fldCharType="end" w:fldLock="0"/>
      </w:r>
      <w:r>
        <w:rPr>
          <w:rStyle w:val="None"/>
          <w:sz w:val="22"/>
          <w:szCs w:val="22"/>
          <w:rtl w:val="0"/>
          <w:lang w:val="en-US"/>
        </w:rPr>
        <w:t xml:space="preserve"> |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"https://fantastical.app/luke-richardson"</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Meeting Scheduler</w:t>
      </w:r>
      <w:r>
        <w:rPr/>
        <w:fldChar w:fldCharType="end" w:fldLock="0"/>
      </w:r>
      <w:r>
        <w:rPr>
          <w:rStyle w:val="None"/>
          <w:sz w:val="22"/>
          <w:szCs w:val="22"/>
          <w:rtl w:val="0"/>
          <w:lang w:val="en-US"/>
        </w:rPr>
        <w:t xml:space="preserve"> |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"https://www.google.com/maps/place/Luke+Richardson/@51.5185289,-0.1327128,21z/data=!4m6!3m5!1s0x48761b009c344f4f:0xc3a8829a41d799ea!8m2!3d51.5185289!4d-0.1326323!16s/g/11wc955xk1?entry=ttu&amp;g_ep=EgoyMDI0MDkxNi4wIKXMDSoASAFQAw=="</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London</w:t>
      </w:r>
      <w:r>
        <w:rPr/>
        <w:fldChar w:fldCharType="end" w:fldLock="0"/>
      </w:r>
    </w:p>
    <w:p>
      <w:pPr>
        <w:pStyle w:val="Body A"/>
        <w:spacing w:line="288" w:lineRule="auto"/>
        <w:rPr>
          <w:rStyle w:val="None"/>
          <w:sz w:val="22"/>
          <w:szCs w:val="22"/>
          <w:lang w:val="en-US"/>
        </w:rPr>
      </w:pPr>
      <w:r>
        <w:rPr>
          <w:rStyle w:val="None"/>
          <w:sz w:val="22"/>
          <w:szCs w:val="22"/>
          <w:rtl w:val="0"/>
          <w:lang w:val="en-US"/>
        </w:rPr>
        <w:t xml:space="preserve">Visit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"https://lukeoson.com"</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lukeoson.com</w:t>
      </w:r>
      <w:r>
        <w:rPr>
          <w:lang w:val="en-US"/>
        </w:rPr>
        <w:fldChar w:fldCharType="end" w:fldLock="0"/>
      </w:r>
      <w:r>
        <w:rPr>
          <w:rStyle w:val="None"/>
          <w:sz w:val="22"/>
          <w:szCs w:val="22"/>
          <w:rtl w:val="0"/>
          <w:lang w:val="en-US"/>
        </w:rPr>
        <w:t xml:space="preserve"> for additional information and context.</w:t>
      </w:r>
    </w:p>
    <w:p>
      <w:pPr>
        <w:pStyle w:val="Heading"/>
        <w:rPr>
          <w:rStyle w:val="None"/>
          <w:sz w:val="28"/>
          <w:szCs w:val="28"/>
          <w:lang w:val="en-US"/>
        </w:rPr>
      </w:pPr>
      <w:r>
        <w:rPr>
          <w:rStyle w:val="None"/>
          <w:sz w:val="28"/>
          <w:szCs w:val="28"/>
          <w:rtl w:val="0"/>
          <w:lang w:val="en-US"/>
        </w:rPr>
        <w:t xml:space="preserve">Employment History </w:t>
      </w:r>
    </w:p>
    <w:tbl>
      <w:tblPr>
        <w:tblW w:w="867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18"/>
        <w:gridCol w:w="2316"/>
        <w:gridCol w:w="3736"/>
      </w:tblGrid>
      <w:tr>
        <w:tblPrEx>
          <w:shd w:val="clear" w:color="auto" w:fill="cdd4e9"/>
        </w:tblPrEx>
        <w:trPr>
          <w:trHeight w:val="236" w:hRule="atLeast"/>
        </w:trPr>
        <w:tc>
          <w:tcPr>
            <w:tcW w:type="dxa" w:w="2618"/>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240"/>
            </w:pPr>
            <w:r>
              <w:rPr>
                <w:rStyle w:val="None"/>
                <w:i w:val="1"/>
                <w:iCs w:val="1"/>
                <w:outline w:val="0"/>
                <w:color w:val="1f2328"/>
                <w:sz w:val="20"/>
                <w:szCs w:val="20"/>
                <w:u w:color="1f2328"/>
                <w:shd w:val="nil" w:color="auto" w:fill="auto"/>
                <w:rtl w:val="0"/>
                <w:lang w:val="en-US"/>
                <w14:textFill>
                  <w14:solidFill>
                    <w14:srgbClr w14:val="1F2328"/>
                  </w14:solidFill>
                </w14:textFill>
              </w:rPr>
              <w:t>Available for Hire</w:t>
            </w:r>
          </w:p>
        </w:tc>
        <w:tc>
          <w:tcPr>
            <w:tcW w:type="dxa" w:w="2316"/>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240"/>
            </w:pPr>
            <w:r>
              <w:rPr>
                <w:rStyle w:val="None"/>
                <w:i w:val="1"/>
                <w:iCs w:val="1"/>
                <w:outline w:val="0"/>
                <w:color w:val="1f2328"/>
                <w:sz w:val="20"/>
                <w:szCs w:val="20"/>
                <w:u w:color="1f2328"/>
                <w:shd w:val="nil" w:color="auto" w:fill="auto"/>
                <w:rtl w:val="0"/>
                <w:lang w:val="en-US"/>
                <w14:textFill>
                  <w14:solidFill>
                    <w14:srgbClr w14:val="1F2328"/>
                  </w14:solidFill>
                </w14:textFill>
              </w:rPr>
              <w:t>2024 - ----&gt;</w:t>
            </w:r>
          </w:p>
        </w:tc>
        <w:tc>
          <w:tcPr>
            <w:tcW w:type="dxa" w:w="3736"/>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240"/>
            </w:pPr>
            <w:r>
              <w:rPr>
                <w:rStyle w:val="None"/>
                <w:i w:val="1"/>
                <w:iCs w:val="1"/>
                <w:outline w:val="0"/>
                <w:color w:val="1f2328"/>
                <w:sz w:val="20"/>
                <w:szCs w:val="20"/>
                <w:u w:color="1f2328"/>
                <w:shd w:val="nil" w:color="auto" w:fill="auto"/>
                <w:rtl w:val="0"/>
                <w:lang w:val="en-US"/>
                <w14:textFill>
                  <w14:solidFill>
                    <w14:srgbClr w14:val="1F2328"/>
                  </w14:solidFill>
                </w14:textFill>
              </w:rPr>
              <w:t>Lead Network Infrastructure Engineering</w:t>
            </w:r>
          </w:p>
        </w:tc>
      </w:tr>
      <w:tr>
        <w:tblPrEx>
          <w:shd w:val="clear" w:color="auto" w:fill="cdd4e9"/>
        </w:tblPrEx>
        <w:trPr>
          <w:trHeight w:val="236" w:hRule="atLeast"/>
        </w:trPr>
        <w:tc>
          <w:tcPr>
            <w:tcW w:type="dxa" w:w="261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Hyperlink.3"/>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3"/>
                <w:outline w:val="0"/>
                <w:color w:val="0563c1"/>
                <w:sz w:val="20"/>
                <w:szCs w:val="20"/>
                <w:u w:val="single" w:color="0563c1"/>
                <w:shd w:val="nil" w:color="auto" w:fill="auto"/>
                <w:lang w:val="en-US"/>
                <w14:textFill>
                  <w14:solidFill>
                    <w14:srgbClr w14:val="0563C1"/>
                  </w14:solidFill>
                </w14:textFill>
              </w:rPr>
              <w:instrText xml:space="preserve"> HYPERLINK "https://www.lloret.co.uk/"</w:instrText>
            </w:r>
            <w:r>
              <w:rPr>
                <w:rStyle w:val="Hyperlink.3"/>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3"/>
                <w:outline w:val="0"/>
                <w:color w:val="0563c1"/>
                <w:sz w:val="20"/>
                <w:szCs w:val="20"/>
                <w:u w:val="single" w:color="0563c1"/>
                <w:shd w:val="nil" w:color="auto" w:fill="auto"/>
                <w:rtl w:val="0"/>
                <w:lang w:val="en-US"/>
                <w14:textFill>
                  <w14:solidFill>
                    <w14:srgbClr w14:val="0563C1"/>
                  </w14:solidFill>
                </w14:textFill>
              </w:rPr>
              <w:t>Lloret</w:t>
            </w:r>
            <w:r>
              <w:rPr/>
              <w:fldChar w:fldCharType="end" w:fldLock="0"/>
            </w:r>
          </w:p>
        </w:tc>
        <w:tc>
          <w:tcPr>
            <w:tcW w:type="dxa" w:w="23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2023 - 2024</w:t>
            </w:r>
          </w:p>
        </w:tc>
        <w:tc>
          <w:tcPr>
            <w:tcW w:type="dxa" w:w="373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Network Architect</w:t>
            </w:r>
          </w:p>
        </w:tc>
      </w:tr>
      <w:tr>
        <w:tblPrEx>
          <w:shd w:val="clear" w:color="auto" w:fill="cdd4e9"/>
        </w:tblPrEx>
        <w:trPr>
          <w:trHeight w:val="236" w:hRule="atLeast"/>
        </w:trPr>
        <w:tc>
          <w:tcPr>
            <w:tcW w:type="dxa" w:w="261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Hyperlink.3"/>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3"/>
                <w:outline w:val="0"/>
                <w:color w:val="0563c1"/>
                <w:sz w:val="20"/>
                <w:szCs w:val="20"/>
                <w:u w:val="single" w:color="0563c1"/>
                <w:shd w:val="nil" w:color="auto" w:fill="auto"/>
                <w:lang w:val="en-US"/>
                <w14:textFill>
                  <w14:solidFill>
                    <w14:srgbClr w14:val="0563C1"/>
                  </w14:solidFill>
                </w14:textFill>
              </w:rPr>
              <w:instrText xml:space="preserve"> HYPERLINK "https://www.wework.com/"</w:instrText>
            </w:r>
            <w:r>
              <w:rPr>
                <w:rStyle w:val="Hyperlink.3"/>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3"/>
                <w:outline w:val="0"/>
                <w:color w:val="0563c1"/>
                <w:sz w:val="20"/>
                <w:szCs w:val="20"/>
                <w:u w:val="single" w:color="0563c1"/>
                <w:shd w:val="nil" w:color="auto" w:fill="auto"/>
                <w:rtl w:val="0"/>
                <w:lang w:val="en-US"/>
                <w14:textFill>
                  <w14:solidFill>
                    <w14:srgbClr w14:val="0563C1"/>
                  </w14:solidFill>
                </w14:textFill>
              </w:rPr>
              <w:t>WeWork</w:t>
            </w:r>
            <w:r>
              <w:rPr/>
              <w:fldChar w:fldCharType="end" w:fldLock="0"/>
            </w:r>
          </w:p>
        </w:tc>
        <w:tc>
          <w:tcPr>
            <w:tcW w:type="dxa" w:w="23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2019 - 2023</w:t>
            </w:r>
          </w:p>
        </w:tc>
        <w:tc>
          <w:tcPr>
            <w:tcW w:type="dxa" w:w="373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Network Architect - Global</w:t>
            </w:r>
          </w:p>
        </w:tc>
      </w:tr>
      <w:tr>
        <w:tblPrEx>
          <w:shd w:val="clear" w:color="auto" w:fill="cdd4e9"/>
        </w:tblPrEx>
        <w:trPr>
          <w:trHeight w:val="236" w:hRule="atLeast"/>
        </w:trPr>
        <w:tc>
          <w:tcPr>
            <w:tcW w:type="dxa" w:w="261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Hyperlink.3"/>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3"/>
                <w:outline w:val="0"/>
                <w:color w:val="0563c1"/>
                <w:sz w:val="20"/>
                <w:szCs w:val="20"/>
                <w:u w:val="single" w:color="0563c1"/>
                <w:shd w:val="nil" w:color="auto" w:fill="auto"/>
                <w:lang w:val="en-US"/>
                <w14:textFill>
                  <w14:solidFill>
                    <w14:srgbClr w14:val="0563C1"/>
                  </w14:solidFill>
                </w14:textFill>
              </w:rPr>
              <w:instrText xml:space="preserve"> HYPERLINK "https://www.onnecgroup.com/"</w:instrText>
            </w:r>
            <w:r>
              <w:rPr>
                <w:rStyle w:val="Hyperlink.3"/>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3"/>
                <w:outline w:val="0"/>
                <w:color w:val="0563c1"/>
                <w:sz w:val="20"/>
                <w:szCs w:val="20"/>
                <w:u w:val="single" w:color="0563c1"/>
                <w:shd w:val="nil" w:color="auto" w:fill="auto"/>
                <w:rtl w:val="0"/>
                <w:lang w:val="en-US"/>
                <w14:textFill>
                  <w14:solidFill>
                    <w14:srgbClr w14:val="0563C1"/>
                  </w14:solidFill>
                </w14:textFill>
              </w:rPr>
              <w:t>Redstone</w:t>
            </w:r>
            <w:r>
              <w:rPr/>
              <w:fldChar w:fldCharType="end" w:fldLock="0"/>
            </w:r>
          </w:p>
        </w:tc>
        <w:tc>
          <w:tcPr>
            <w:tcW w:type="dxa" w:w="23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2017 - 2018</w:t>
            </w:r>
          </w:p>
        </w:tc>
        <w:tc>
          <w:tcPr>
            <w:tcW w:type="dxa" w:w="373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Network Engineer &amp; TPM</w:t>
            </w:r>
          </w:p>
        </w:tc>
      </w:tr>
      <w:tr>
        <w:tblPrEx>
          <w:shd w:val="clear" w:color="auto" w:fill="cdd4e9"/>
        </w:tblPrEx>
        <w:trPr>
          <w:trHeight w:val="236" w:hRule="atLeast"/>
        </w:trPr>
        <w:tc>
          <w:tcPr>
            <w:tcW w:type="dxa" w:w="261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Hyperlink.3"/>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3"/>
                <w:outline w:val="0"/>
                <w:color w:val="0563c1"/>
                <w:sz w:val="20"/>
                <w:szCs w:val="20"/>
                <w:u w:val="single" w:color="0563c1"/>
                <w:shd w:val="nil" w:color="auto" w:fill="auto"/>
                <w:lang w:val="en-US"/>
                <w14:textFill>
                  <w14:solidFill>
                    <w14:srgbClr w14:val="0563C1"/>
                  </w14:solidFill>
                </w14:textFill>
              </w:rPr>
              <w:instrText xml:space="preserve"> HYPERLINK "https://www.dimensiondata.com/en-gb/"</w:instrText>
            </w:r>
            <w:r>
              <w:rPr>
                <w:rStyle w:val="Hyperlink.3"/>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3"/>
                <w:outline w:val="0"/>
                <w:color w:val="0563c1"/>
                <w:sz w:val="20"/>
                <w:szCs w:val="20"/>
                <w:u w:val="single" w:color="0563c1"/>
                <w:shd w:val="nil" w:color="auto" w:fill="auto"/>
                <w:rtl w:val="0"/>
                <w:lang w:val="en-US"/>
                <w14:textFill>
                  <w14:solidFill>
                    <w14:srgbClr w14:val="0563C1"/>
                  </w14:solidFill>
                </w14:textFill>
              </w:rPr>
              <w:t>Dimension Data</w:t>
            </w:r>
            <w:r>
              <w:rPr/>
              <w:fldChar w:fldCharType="end" w:fldLock="0"/>
            </w:r>
          </w:p>
        </w:tc>
        <w:tc>
          <w:tcPr>
            <w:tcW w:type="dxa" w:w="231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2012 - 2017</w:t>
            </w:r>
          </w:p>
        </w:tc>
        <w:tc>
          <w:tcPr>
            <w:tcW w:type="dxa" w:w="373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PM to Network Engineer</w:t>
            </w:r>
          </w:p>
        </w:tc>
      </w:tr>
    </w:tbl>
    <w:p>
      <w:pPr>
        <w:pStyle w:val="Heading"/>
        <w:widowControl w:val="0"/>
        <w:spacing w:line="240" w:lineRule="auto"/>
        <w:ind w:left="216" w:hanging="216"/>
        <w:rPr>
          <w:rStyle w:val="None"/>
          <w:sz w:val="28"/>
          <w:szCs w:val="28"/>
          <w:lang w:val="en-US"/>
        </w:rPr>
      </w:pPr>
    </w:p>
    <w:p>
      <w:pPr>
        <w:pStyle w:val="Body A"/>
        <w:widowControl w:val="0"/>
        <w:spacing w:line="288" w:lineRule="auto"/>
        <w:ind w:left="108" w:hanging="108"/>
        <w:rPr>
          <w:rStyle w:val="None"/>
          <w:sz w:val="22"/>
          <w:szCs w:val="22"/>
        </w:rPr>
      </w:pPr>
    </w:p>
    <w:p>
      <w:pPr>
        <w:pStyle w:val="Body A"/>
        <w:widowControl w:val="0"/>
        <w:spacing w:line="288" w:lineRule="auto"/>
        <w:rPr>
          <w:rStyle w:val="None"/>
          <w:sz w:val="22"/>
          <w:szCs w:val="22"/>
        </w:rPr>
      </w:pPr>
    </w:p>
    <w:p>
      <w:pPr>
        <w:pStyle w:val="Heading"/>
        <w:rPr>
          <w:rStyle w:val="None"/>
          <w:sz w:val="28"/>
          <w:szCs w:val="28"/>
          <w:lang w:val="en-US"/>
        </w:rPr>
      </w:pPr>
      <w:r>
        <w:rPr>
          <w:rStyle w:val="None"/>
          <w:sz w:val="28"/>
          <w:szCs w:val="28"/>
          <w:rtl w:val="0"/>
          <w:lang w:val="en-US"/>
        </w:rPr>
        <w:t>Education</w:t>
      </w:r>
    </w:p>
    <w:tbl>
      <w:tblPr>
        <w:tblW w:w="7873"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34"/>
        <w:gridCol w:w="1980"/>
        <w:gridCol w:w="2859"/>
      </w:tblGrid>
      <w:tr>
        <w:tblPrEx>
          <w:shd w:val="clear" w:color="auto" w:fill="cdd4e9"/>
        </w:tblPrEx>
        <w:trPr>
          <w:trHeight w:val="252" w:hRule="atLeast"/>
        </w:trPr>
        <w:tc>
          <w:tcPr>
            <w:tcW w:type="dxa" w:w="3034"/>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Hyperlink.3"/>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3"/>
                <w:outline w:val="0"/>
                <w:color w:val="0563c1"/>
                <w:sz w:val="20"/>
                <w:szCs w:val="20"/>
                <w:u w:val="single" w:color="0563c1"/>
                <w:shd w:val="nil" w:color="auto" w:fill="auto"/>
                <w:lang w:val="en-US"/>
                <w14:textFill>
                  <w14:solidFill>
                    <w14:srgbClr w14:val="0563C1"/>
                  </w14:solidFill>
                </w14:textFill>
              </w:rPr>
              <w:instrText xml:space="preserve"> HYPERLINK "https://www.qmul.ac.uk/"</w:instrText>
            </w:r>
            <w:r>
              <w:rPr>
                <w:rStyle w:val="Hyperlink.3"/>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3"/>
                <w:outline w:val="0"/>
                <w:color w:val="0563c1"/>
                <w:sz w:val="20"/>
                <w:szCs w:val="20"/>
                <w:u w:val="single" w:color="0563c1"/>
                <w:shd w:val="nil" w:color="auto" w:fill="auto"/>
                <w:rtl w:val="0"/>
                <w:lang w:val="en-US"/>
                <w14:textFill>
                  <w14:solidFill>
                    <w14:srgbClr w14:val="0563C1"/>
                  </w14:solidFill>
                </w14:textFill>
              </w:rPr>
              <w:t>University of London</w:t>
            </w:r>
            <w:r>
              <w:rPr/>
              <w:fldChar w:fldCharType="end" w:fldLock="0"/>
            </w:r>
          </w:p>
        </w:tc>
        <w:tc>
          <w:tcPr>
            <w:tcW w:type="dxa" w:w="198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2005 - 2008</w:t>
            </w:r>
          </w:p>
        </w:tc>
        <w:tc>
          <w:tcPr>
            <w:tcW w:type="dxa" w:w="2859"/>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Politics BA - 2:1</w:t>
            </w:r>
          </w:p>
        </w:tc>
      </w:tr>
      <w:tr>
        <w:tblPrEx>
          <w:shd w:val="clear" w:color="auto" w:fill="cdd4e9"/>
        </w:tblPrEx>
        <w:trPr>
          <w:trHeight w:val="264" w:hRule="atLeast"/>
        </w:trPr>
        <w:tc>
          <w:tcPr>
            <w:tcW w:type="dxa" w:w="3034"/>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Hyperlink.3"/>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3"/>
                <w:outline w:val="0"/>
                <w:color w:val="0563c1"/>
                <w:sz w:val="20"/>
                <w:szCs w:val="20"/>
                <w:u w:val="single" w:color="0563c1"/>
                <w:shd w:val="nil" w:color="auto" w:fill="auto"/>
                <w:lang w:val="en-US"/>
                <w14:textFill>
                  <w14:solidFill>
                    <w14:srgbClr w14:val="0563C1"/>
                  </w14:solidFill>
                </w14:textFill>
              </w:rPr>
              <w:instrText xml:space="preserve"> HYPERLINK "https://www.bishopstopford.com/"</w:instrText>
            </w:r>
            <w:r>
              <w:rPr>
                <w:rStyle w:val="Hyperlink.3"/>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3"/>
                <w:outline w:val="0"/>
                <w:color w:val="0563c1"/>
                <w:sz w:val="20"/>
                <w:szCs w:val="20"/>
                <w:u w:val="single" w:color="0563c1"/>
                <w:shd w:val="nil" w:color="auto" w:fill="auto"/>
                <w:rtl w:val="0"/>
                <w:lang w:val="en-US"/>
                <w14:textFill>
                  <w14:solidFill>
                    <w14:srgbClr w14:val="0563C1"/>
                  </w14:solidFill>
                </w14:textFill>
              </w:rPr>
              <w:t>Bishop Stopford</w:t>
            </w:r>
            <w:r>
              <w:rPr/>
              <w:fldChar w:fldCharType="end" w:fldLock="0"/>
            </w:r>
          </w:p>
        </w:tc>
        <w:tc>
          <w:tcPr>
            <w:tcW w:type="dxa" w:w="198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1997 - 2005</w:t>
            </w:r>
          </w:p>
        </w:tc>
        <w:tc>
          <w:tcPr>
            <w:tcW w:type="dxa" w:w="2859"/>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outline w:val="0"/>
                <w:color w:val="1f2328"/>
                <w:sz w:val="20"/>
                <w:szCs w:val="20"/>
                <w:u w:color="1f2328"/>
                <w:shd w:val="nil" w:color="auto" w:fill="auto"/>
                <w:rtl w:val="0"/>
                <w:lang w:val="en-US"/>
                <w14:textFill>
                  <w14:solidFill>
                    <w14:srgbClr w14:val="1F2328"/>
                  </w14:solidFill>
                </w14:textFill>
              </w:rPr>
              <w:t>x4 A-levels Grade A</w:t>
            </w:r>
          </w:p>
        </w:tc>
      </w:tr>
    </w:tbl>
    <w:p>
      <w:pPr>
        <w:pStyle w:val="Heading"/>
        <w:widowControl w:val="0"/>
        <w:spacing w:line="240" w:lineRule="auto"/>
        <w:ind w:left="216" w:hanging="216"/>
        <w:rPr>
          <w:rStyle w:val="None"/>
          <w:sz w:val="28"/>
          <w:szCs w:val="28"/>
          <w:lang w:val="en-US"/>
        </w:rPr>
      </w:pPr>
    </w:p>
    <w:p>
      <w:pPr>
        <w:pStyle w:val="Body A"/>
        <w:widowControl w:val="0"/>
        <w:spacing w:line="288" w:lineRule="auto"/>
        <w:ind w:left="108" w:hanging="108"/>
        <w:rPr>
          <w:rStyle w:val="None"/>
          <w:sz w:val="22"/>
          <w:szCs w:val="22"/>
        </w:rPr>
      </w:pPr>
    </w:p>
    <w:p>
      <w:pPr>
        <w:pStyle w:val="Body A"/>
        <w:spacing w:line="288" w:lineRule="auto"/>
        <w:rPr>
          <w:rStyle w:val="None"/>
          <w:sz w:val="22"/>
          <w:szCs w:val="22"/>
        </w:rPr>
      </w:pPr>
    </w:p>
    <w:p>
      <w:pPr>
        <w:pStyle w:val="Body A"/>
        <w:spacing w:line="288" w:lineRule="auto"/>
        <w:rPr>
          <w:rStyle w:val="None"/>
          <w:sz w:val="22"/>
          <w:szCs w:val="22"/>
        </w:rPr>
      </w:pPr>
      <w:r>
        <w:rPr>
          <w:rStyle w:val="None"/>
          <w:sz w:val="22"/>
          <w:szCs w:val="22"/>
          <w:rtl w:val="0"/>
          <w:lang w:val="en-US"/>
        </w:rPr>
        <w:t xml:space="preserve">Multiple Technical Networking Certifications: Cisco, Juniper, AWS, Okta, GitHub &amp; Wiredscore AP. Verify with </w:t>
      </w:r>
      <w:r>
        <w:rPr>
          <w:rStyle w:val="Hyperlink.2"/>
          <w:outline w:val="0"/>
          <w:color w:val="0563c1"/>
          <w:sz w:val="22"/>
          <w:szCs w:val="22"/>
          <w:u w:val="single" w:color="0563c1"/>
          <w:lang w:val="en-US"/>
          <w14:textFill>
            <w14:solidFill>
              <w14:srgbClr w14:val="0563C1"/>
            </w14:solidFill>
          </w14:textFill>
        </w:rPr>
        <w:fldChar w:fldCharType="begin" w:fldLock="0"/>
      </w:r>
      <w:r>
        <w:rPr>
          <w:rStyle w:val="Hyperlink.2"/>
          <w:outline w:val="0"/>
          <w:color w:val="0563c1"/>
          <w:sz w:val="22"/>
          <w:szCs w:val="22"/>
          <w:u w:val="single" w:color="0563c1"/>
          <w:lang w:val="en-US"/>
          <w14:textFill>
            <w14:solidFill>
              <w14:srgbClr w14:val="0563C1"/>
            </w14:solidFill>
          </w14:textFill>
        </w:rPr>
        <w:instrText xml:space="preserve"> HYPERLINK "https://www.credly.com/users/lukeoson"</w:instrText>
      </w:r>
      <w:r>
        <w:rPr>
          <w:rStyle w:val="Hyperlink.2"/>
          <w:outline w:val="0"/>
          <w:color w:val="0563c1"/>
          <w:sz w:val="22"/>
          <w:szCs w:val="22"/>
          <w:u w:val="single" w:color="0563c1"/>
          <w:lang w:val="en-US"/>
          <w14:textFill>
            <w14:solidFill>
              <w14:srgbClr w14:val="0563C1"/>
            </w14:solidFill>
          </w14:textFill>
        </w:rPr>
        <w:fldChar w:fldCharType="separate" w:fldLock="0"/>
      </w:r>
      <w:r>
        <w:rPr>
          <w:rStyle w:val="Hyperlink.2"/>
          <w:outline w:val="0"/>
          <w:color w:val="0563c1"/>
          <w:sz w:val="22"/>
          <w:szCs w:val="22"/>
          <w:u w:val="single" w:color="0563c1"/>
          <w:rtl w:val="0"/>
          <w:lang w:val="en-US"/>
          <w14:textFill>
            <w14:solidFill>
              <w14:srgbClr w14:val="0563C1"/>
            </w14:solidFill>
          </w14:textFill>
        </w:rPr>
        <w:t>Credly</w:t>
      </w:r>
      <w:r>
        <w:rPr/>
        <w:fldChar w:fldCharType="end" w:fldLock="0"/>
      </w:r>
      <w:r>
        <w:rPr>
          <w:rStyle w:val="None"/>
          <w:sz w:val="22"/>
          <w:szCs w:val="22"/>
          <w:rtl w:val="0"/>
          <w:lang w:val="de-DE"/>
        </w:rPr>
        <w:t>.</w:t>
      </w:r>
    </w:p>
    <w:p>
      <w:pPr>
        <w:pStyle w:val="Heading"/>
        <w:rPr>
          <w:rStyle w:val="None"/>
          <w:sz w:val="28"/>
          <w:szCs w:val="28"/>
          <w:lang w:val="en-US"/>
        </w:rPr>
      </w:pPr>
      <w:r>
        <w:rPr>
          <w:rStyle w:val="None"/>
          <w:sz w:val="28"/>
          <w:szCs w:val="28"/>
          <w:rtl w:val="0"/>
          <w:lang w:val="en-US"/>
        </w:rPr>
        <w:t>Career Achievements</w:t>
      </w:r>
    </w:p>
    <w:p>
      <w:pPr>
        <w:pStyle w:val="Body A"/>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24" w:lineRule="auto"/>
        <w:rPr>
          <w:rStyle w:val="None"/>
          <w:rFonts w:ascii="Calibri" w:cs="Calibri" w:hAnsi="Calibri" w:eastAsia="Calibri"/>
          <w:outline w:val="0"/>
          <w:color w:val="111111"/>
          <w:sz w:val="22"/>
          <w:szCs w:val="22"/>
          <w:u w:color="111111"/>
          <w14:textFill>
            <w14:solidFill>
              <w14:srgbClr w14:val="111111"/>
            </w14:solidFill>
          </w14:textFill>
        </w:rPr>
      </w:pPr>
      <w:r>
        <w:rPr>
          <w:rStyle w:val="None"/>
          <w:rFonts w:ascii="Calibri" w:hAnsi="Calibri"/>
          <w:outline w:val="0"/>
          <w:color w:val="111111"/>
          <w:sz w:val="22"/>
          <w:szCs w:val="22"/>
          <w:u w:color="111111"/>
          <w:rtl w:val="0"/>
          <w:lang w:val="en-US"/>
          <w14:textFill>
            <w14:solidFill>
              <w14:srgbClr w14:val="111111"/>
            </w14:solidFill>
          </w14:textFill>
        </w:rPr>
        <w:t xml:space="preserve">A journey towards senior </w:t>
      </w:r>
      <w:r>
        <w:rPr>
          <w:rStyle w:val="None"/>
          <w:rFonts w:ascii="Calibri" w:hAnsi="Calibri"/>
          <w:outline w:val="0"/>
          <w:color w:val="111111"/>
          <w:sz w:val="22"/>
          <w:szCs w:val="22"/>
          <w:u w:color="111111"/>
          <w:rtl w:val="0"/>
          <w:lang w:val="en-US"/>
          <w14:textFill>
            <w14:solidFill>
              <w14:srgbClr w14:val="111111"/>
            </w14:solidFill>
          </w14:textFill>
        </w:rPr>
        <w:t>roles in infrastructure design and optimisation</w:t>
      </w:r>
      <w:r>
        <w:rPr>
          <w:rStyle w:val="None"/>
          <w:rFonts w:ascii="Calibri" w:hAnsi="Calibri"/>
          <w:outline w:val="0"/>
          <w:color w:val="111111"/>
          <w:sz w:val="22"/>
          <w:szCs w:val="22"/>
          <w:u w:color="111111"/>
          <w:rtl w:val="0"/>
          <w:lang w:val="en-US"/>
          <w14:textFill>
            <w14:solidFill>
              <w14:srgbClr w14:val="111111"/>
            </w14:solidFill>
          </w14:textFill>
        </w:rPr>
        <w:t xml:space="preserve">, </w:t>
      </w:r>
      <w:r>
        <w:rPr>
          <w:rStyle w:val="None"/>
          <w:rFonts w:ascii="Calibri" w:hAnsi="Calibri"/>
          <w:outline w:val="0"/>
          <w:color w:val="111111"/>
          <w:sz w:val="22"/>
          <w:szCs w:val="22"/>
          <w:u w:color="111111"/>
          <w:rtl w:val="0"/>
          <w:lang w:val="en-US"/>
          <w14:textFill>
            <w14:solidFill>
              <w14:srgbClr w14:val="111111"/>
            </w14:solidFill>
          </w14:textFill>
        </w:rPr>
        <w:t>grounded</w:t>
      </w:r>
      <w:r>
        <w:rPr>
          <w:rStyle w:val="None"/>
          <w:rFonts w:ascii="Calibri" w:hAnsi="Calibri"/>
          <w:outline w:val="0"/>
          <w:color w:val="111111"/>
          <w:sz w:val="22"/>
          <w:szCs w:val="22"/>
          <w:u w:color="111111"/>
          <w:rtl w:val="0"/>
          <w:lang w:val="en-US"/>
          <w14:textFill>
            <w14:solidFill>
              <w14:srgbClr w14:val="111111"/>
            </w14:solidFill>
          </w14:textFill>
        </w:rPr>
        <w:t xml:space="preserve"> </w:t>
      </w:r>
      <w:r>
        <w:rPr>
          <w:rStyle w:val="None"/>
          <w:rFonts w:ascii="Calibri" w:hAnsi="Calibri"/>
          <w:outline w:val="0"/>
          <w:color w:val="111111"/>
          <w:sz w:val="22"/>
          <w:szCs w:val="22"/>
          <w:u w:color="111111"/>
          <w:rtl w:val="0"/>
          <w:lang w:val="en-US"/>
          <w14:textFill>
            <w14:solidFill>
              <w14:srgbClr w14:val="111111"/>
            </w14:solidFill>
          </w14:textFill>
        </w:rPr>
        <w:t>in</w:t>
      </w:r>
      <w:r>
        <w:rPr>
          <w:rStyle w:val="None"/>
          <w:rFonts w:ascii="Calibri" w:hAnsi="Calibri"/>
          <w:outline w:val="0"/>
          <w:color w:val="111111"/>
          <w:sz w:val="22"/>
          <w:szCs w:val="22"/>
          <w:u w:color="111111"/>
          <w:rtl w:val="0"/>
          <w:lang w:val="en-US"/>
          <w14:textFill>
            <w14:solidFill>
              <w14:srgbClr w14:val="111111"/>
            </w14:solidFill>
          </w14:textFill>
        </w:rPr>
        <w:t xml:space="preserve"> diverse technical and managerial expertise in ICT infrastructure, network automation, and </w:t>
      </w:r>
      <w:r>
        <w:rPr>
          <w:rStyle w:val="None"/>
          <w:rFonts w:ascii="Calibri" w:hAnsi="Calibri"/>
          <w:outline w:val="0"/>
          <w:color w:val="111111"/>
          <w:sz w:val="22"/>
          <w:szCs w:val="22"/>
          <w:u w:color="111111"/>
          <w:rtl w:val="0"/>
          <w:lang w:val="en-US"/>
          <w14:textFill>
            <w14:solidFill>
              <w14:srgbClr w14:val="111111"/>
            </w14:solidFill>
          </w14:textFill>
        </w:rPr>
        <w:t>a passion for delivering measurable value of complex scaled solutions</w:t>
      </w:r>
      <w:r>
        <w:rPr>
          <w:rStyle w:val="None"/>
          <w:rFonts w:ascii="Calibri" w:hAnsi="Calibri"/>
          <w:outline w:val="0"/>
          <w:color w:val="111111"/>
          <w:sz w:val="22"/>
          <w:szCs w:val="22"/>
          <w:u w:color="111111"/>
          <w:rtl w:val="0"/>
          <w:lang w:val="en-US"/>
          <w14:textFill>
            <w14:solidFill>
              <w14:srgbClr w14:val="111111"/>
            </w14:solidFill>
          </w14:textFill>
        </w:rPr>
        <w:t>.</w:t>
      </w:r>
      <w:r>
        <w:rPr>
          <w:rStyle w:val="None"/>
          <w:rFonts w:ascii="Calibri" w:hAnsi="Calibri"/>
          <w:outline w:val="0"/>
          <w:color w:val="111111"/>
          <w:sz w:val="22"/>
          <w:szCs w:val="22"/>
          <w:u w:color="111111"/>
          <w:rtl w:val="0"/>
          <w:lang w:val="en-US"/>
          <w14:textFill>
            <w14:solidFill>
              <w14:srgbClr w14:val="111111"/>
            </w14:solidFill>
          </w14:textFill>
        </w:rPr>
        <w:t xml:space="preserve"> A particular passion for Public Sector contributions that serve the good of our community.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24" w:lineRule="auto"/>
        <w:rPr>
          <w:rStyle w:val="None"/>
          <w:rFonts w:ascii="Calibri" w:cs="Calibri" w:hAnsi="Calibri" w:eastAsia="Calibri"/>
          <w:outline w:val="0"/>
          <w:color w:val="111111"/>
          <w:sz w:val="22"/>
          <w:szCs w:val="22"/>
          <w:u w:color="111111"/>
          <w14:textFill>
            <w14:solidFill>
              <w14:srgbClr w14:val="111111"/>
            </w14:solidFill>
          </w14:textFill>
        </w:rPr>
      </w:pPr>
    </w:p>
    <w:p>
      <w:pPr>
        <w:pStyle w:val="Heading 2"/>
        <w:spacing w:line="288" w:lineRule="auto"/>
        <w:rPr>
          <w:rStyle w:val="None"/>
          <w:rFonts w:ascii="Calibri" w:cs="Calibri" w:hAnsi="Calibri" w:eastAsia="Calibri"/>
        </w:rPr>
      </w:pPr>
      <w:r>
        <w:rPr>
          <w:rStyle w:val="None"/>
          <w:rFonts w:ascii="Calibri" w:hAnsi="Calibri"/>
          <w:rtl w:val="0"/>
          <w:lang w:val="en-US"/>
        </w:rPr>
        <w:t>Lloret Control Systems: Network Architect 2023 - 2024</w:t>
      </w:r>
    </w:p>
    <w:p>
      <w:pPr>
        <w:pStyle w:val="Body A"/>
        <w:spacing w:line="288" w:lineRule="auto"/>
        <w:rPr>
          <w:rStyle w:val="None"/>
          <w:i w:val="1"/>
          <w:iCs w:val="1"/>
          <w:sz w:val="22"/>
          <w:szCs w:val="22"/>
          <w:lang w:val="en-US"/>
        </w:rPr>
      </w:pPr>
      <w:r>
        <w:rPr>
          <w:rStyle w:val="None"/>
          <w:i w:val="1"/>
          <w:iCs w:val="1"/>
          <w:sz w:val="22"/>
          <w:szCs w:val="22"/>
          <w:rtl w:val="0"/>
          <w:lang w:val="en-US"/>
        </w:rPr>
        <w:t>Following a successful 12 months at Lloret the time was right to take a summer break before transitioning to a more professional fulfilling role that makes good use of my skills and competencies.</w:t>
      </w:r>
    </w:p>
    <w:p>
      <w:pPr>
        <w:pStyle w:val="Body A"/>
        <w:spacing w:line="288" w:lineRule="auto"/>
        <w:rPr>
          <w:rStyle w:val="None"/>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Situation: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r>
        <w:rPr>
          <w:rStyle w:val="None"/>
          <w:rFonts w:ascii="Calibri" w:hAnsi="Calibri"/>
          <w:outline w:val="0"/>
          <w:color w:val="111111"/>
          <w:sz w:val="22"/>
          <w:szCs w:val="22"/>
          <w:u w:color="111111"/>
          <w:rtl w:val="0"/>
          <w:lang w:val="en-US"/>
          <w14:textFill>
            <w14:solidFill>
              <w14:srgbClr w14:val="111111"/>
            </w14:solidFill>
          </w14:textFill>
        </w:rPr>
        <w:t xml:space="preserve">Senior company authority for the design &amp; build of client specified multi Vendor network architectures inclusive of complex system integrations required for performant and cohesive Smart Building IoT technologies.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b w:val="1"/>
          <w:bCs w:val="1"/>
          <w:outline w:val="0"/>
          <w:color w:val="111111"/>
          <w:sz w:val="22"/>
          <w:szCs w:val="22"/>
          <w:u w:color="111111"/>
          <w14:textFill>
            <w14:solidFill>
              <w14:srgbClr w14:val="111111"/>
            </w14:solidFill>
          </w14:textFill>
        </w:rPr>
      </w:pPr>
      <w:r>
        <w:rPr>
          <w:rStyle w:val="None"/>
          <w:rFonts w:ascii="Calibri" w:hAnsi="Calibri"/>
          <w:b w:val="1"/>
          <w:bCs w:val="1"/>
          <w:outline w:val="0"/>
          <w:color w:val="111111"/>
          <w:sz w:val="22"/>
          <w:szCs w:val="22"/>
          <w:u w:color="111111"/>
          <w:rtl w:val="0"/>
          <w:lang w:val="de-DE"/>
          <w14:textFill>
            <w14:solidFill>
              <w14:srgbClr w14:val="111111"/>
            </w14:solidFill>
          </w14:textFill>
        </w:rPr>
        <w:t>Task:</w:t>
      </w: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r>
        <w:rPr>
          <w:rStyle w:val="None"/>
          <w:rFonts w:ascii="Calibri" w:hAnsi="Calibri"/>
          <w:outline w:val="0"/>
          <w:color w:val="111111"/>
          <w:sz w:val="22"/>
          <w:szCs w:val="22"/>
          <w:u w:color="111111"/>
          <w:rtl w:val="0"/>
          <w:lang w:val="en-US"/>
          <w14:textFill>
            <w14:solidFill>
              <w14:srgbClr w14:val="111111"/>
            </w14:solidFill>
          </w14:textFill>
        </w:rPr>
        <w:t>Translated client specifications into technical requirements and designed comprehensive network architectures within strict budget and timeline constraints, maximising client value and clearly communicating the benefits of proposed changes to senior stakeholders.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Action:</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Produced high quality documentation</w:t>
      </w:r>
      <w:r>
        <w:rPr>
          <w:rStyle w:val="None"/>
          <w:rFonts w:ascii="Calibri" w:hAnsi="Calibri"/>
          <w:sz w:val="22"/>
          <w:szCs w:val="22"/>
          <w:rtl w:val="0"/>
          <w:lang w:val="en-US"/>
        </w:rPr>
        <w:t xml:space="preserve"> including Requests for Information (RFIs), Technical Submissions (Tech Subs), and Bills of Materials (BoM), ensuring that all tender and contract stage proposals were meticulously prepared and aligned with client expectations.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Conducted detailed meetings with clients</w:t>
      </w:r>
      <w:r>
        <w:rPr>
          <w:rStyle w:val="None"/>
          <w:rFonts w:ascii="Calibri" w:hAnsi="Calibri"/>
          <w:b w:val="1"/>
          <w:bCs w:val="1"/>
          <w:sz w:val="22"/>
          <w:szCs w:val="22"/>
          <w:rtl w:val="0"/>
          <w:lang w:val="en-US"/>
        </w:rPr>
        <w:t xml:space="preserve"> to present network designs</w:t>
      </w:r>
      <w:r>
        <w:rPr>
          <w:rStyle w:val="None"/>
          <w:rFonts w:ascii="Calibri" w:hAnsi="Calibri"/>
          <w:sz w:val="22"/>
          <w:szCs w:val="22"/>
          <w:rtl w:val="0"/>
          <w:lang w:val="en-US"/>
        </w:rPr>
        <w:t>, effectively demonstrating the value and feasibility of proposed solutions to senior executives and securing contracts of work.</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Collaborated closely with clients to refine original specifications</w:t>
      </w:r>
      <w:r>
        <w:rPr>
          <w:rStyle w:val="None"/>
          <w:rFonts w:ascii="Calibri" w:hAnsi="Calibri"/>
          <w:sz w:val="22"/>
          <w:szCs w:val="22"/>
          <w:rtl w:val="0"/>
          <w:lang w:val="en-US"/>
        </w:rPr>
        <w:t>, employing strategic client convincing techniques that enhanced project value and reduced costs for all stakeholders.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Developed comprehensive technical drawings, schematics, documentation, and workflows</w:t>
      </w:r>
      <w:r>
        <w:rPr>
          <w:rStyle w:val="None"/>
          <w:rFonts w:ascii="Calibri" w:hAnsi="Calibri"/>
          <w:sz w:val="22"/>
          <w:szCs w:val="22"/>
          <w:rtl w:val="0"/>
          <w:lang w:val="en-US"/>
        </w:rPr>
        <w:t xml:space="preserve"> using GitOps methodologies to facilitate version-controlled deployment processes.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Implemented Source of Truth databases</w:t>
      </w:r>
      <w:r>
        <w:rPr>
          <w:rStyle w:val="None"/>
          <w:rFonts w:ascii="Calibri" w:hAnsi="Calibri"/>
          <w:sz w:val="22"/>
          <w:szCs w:val="22"/>
          <w:rtl w:val="0"/>
          <w:lang w:val="en-US"/>
        </w:rPr>
        <w:t xml:space="preserve"> to accurately capture and build all network artefacts in accordance with client requirements, enhancing data integrity and project reliability.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Aligned project execution with clients</w:t>
      </w:r>
      <w:r>
        <w:rPr>
          <w:rStyle w:val="None"/>
          <w:rFonts w:ascii="Arial Unicode MS" w:hAnsi="Arial Unicode MS" w:hint="default"/>
          <w:sz w:val="22"/>
          <w:szCs w:val="22"/>
          <w:rtl w:val="0"/>
          <w:lang w:val="en-US"/>
        </w:rPr>
        <w:t xml:space="preserve">’ </w:t>
      </w:r>
      <w:r>
        <w:rPr>
          <w:rStyle w:val="None"/>
          <w:rFonts w:ascii="Calibri" w:hAnsi="Calibri"/>
          <w:b w:val="1"/>
          <w:bCs w:val="1"/>
          <w:i w:val="1"/>
          <w:iCs w:val="1"/>
          <w:sz w:val="22"/>
          <w:szCs w:val="22"/>
          <w:rtl w:val="0"/>
          <w:lang w:val="en-US"/>
        </w:rPr>
        <w:t>preferred project management frameworks</w:t>
      </w:r>
      <w:r>
        <w:rPr>
          <w:rStyle w:val="None"/>
          <w:rFonts w:ascii="Calibri" w:hAnsi="Calibri"/>
          <w:sz w:val="22"/>
          <w:szCs w:val="22"/>
          <w:rtl w:val="0"/>
          <w:lang w:val="en-US"/>
        </w:rPr>
        <w:t>, whether Agile or Waterfall, ensuring methodologies were synchronised with their operational structures.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Presented technical solutions and proposals to senior stakeholders</w:t>
      </w:r>
      <w:r>
        <w:rPr>
          <w:rStyle w:val="None"/>
          <w:rFonts w:ascii="Calibri" w:hAnsi="Calibri"/>
          <w:sz w:val="22"/>
          <w:szCs w:val="22"/>
          <w:rtl w:val="0"/>
          <w:lang w:val="en-US"/>
        </w:rPr>
        <w:t>, effectively securing buy-in and driving project approvals.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Result:</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Collaborated with the sales team to win multiple contracts of work</w:t>
      </w:r>
      <w:r>
        <w:rPr>
          <w:rStyle w:val="None"/>
          <w:rFonts w:ascii="Calibri" w:hAnsi="Calibri"/>
          <w:sz w:val="22"/>
          <w:szCs w:val="22"/>
          <w:rtl w:val="0"/>
          <w:lang w:val="en-US"/>
        </w:rPr>
        <w:t>, each valued at hundreds of thousands of pounds sterling as part of ICT ELV packages, increasing turnover share for Common Network Systems and Master Systems Integration by circa 25%.</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Established a reputation as an excellent convincer and presenter</w:t>
      </w:r>
      <w:r>
        <w:rPr>
          <w:rStyle w:val="None"/>
          <w:rFonts w:ascii="Calibri" w:hAnsi="Calibri"/>
          <w:sz w:val="22"/>
          <w:szCs w:val="22"/>
          <w:rtl w:val="0"/>
          <w:lang w:val="en-US"/>
        </w:rPr>
        <w:t>, becoming a trusted technical authority among clients and senior stakeholders.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Built a high-quality lab environment at headquarters for testing and validation</w:t>
      </w:r>
      <w:r>
        <w:rPr>
          <w:rStyle w:val="None"/>
          <w:rFonts w:ascii="Calibri" w:hAnsi="Calibri"/>
          <w:sz w:val="22"/>
          <w:szCs w:val="22"/>
          <w:rtl w:val="0"/>
          <w:lang w:val="en-US"/>
        </w:rPr>
        <w:t>, facilitating Factory Acceptance Testing (FAT) with clients and ensuring systems met stringent quality standards.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 xml:space="preserve">Delivered an automated project delivery pipeline </w:t>
      </w:r>
      <w:r>
        <w:rPr>
          <w:rStyle w:val="None"/>
          <w:rFonts w:ascii="Calibri" w:hAnsi="Calibri"/>
          <w:sz w:val="22"/>
          <w:szCs w:val="22"/>
          <w:rtl w:val="0"/>
          <w:lang w:val="en-US"/>
        </w:rPr>
        <w:t>by applying DevOps principles for continuous integration and delivery, enhancing project efficiency and consistency.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Achieved Gold and Platinum WiredScore statuses</w:t>
      </w:r>
      <w:r>
        <w:rPr>
          <w:rStyle w:val="None"/>
          <w:rFonts w:ascii="Calibri" w:hAnsi="Calibri"/>
          <w:sz w:val="22"/>
          <w:szCs w:val="22"/>
          <w:rtl w:val="0"/>
          <w:lang w:val="en-US"/>
        </w:rPr>
        <w:t xml:space="preserve"> for all designs, reflecting superior quality and performance standards that exceeded client expectations.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Reduced project costs by circa 15%</w:t>
      </w:r>
      <w:r>
        <w:rPr>
          <w:rStyle w:val="None"/>
          <w:rFonts w:ascii="Calibri" w:hAnsi="Calibri"/>
          <w:sz w:val="22"/>
          <w:szCs w:val="22"/>
          <w:rtl w:val="0"/>
          <w:lang w:val="en-US"/>
        </w:rPr>
        <w:t xml:space="preserve"> through refining original specifications and strategic vendor negotiations, optimising resource allocation without compromising quality.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Streamlined project pipelines</w:t>
      </w:r>
      <w:r>
        <w:rPr>
          <w:rStyle w:val="None"/>
          <w:rFonts w:ascii="Calibri" w:hAnsi="Calibri"/>
          <w:sz w:val="22"/>
          <w:szCs w:val="22"/>
          <w:rtl w:val="0"/>
          <w:lang w:val="en-US"/>
        </w:rPr>
        <w:t>, establishing a foundational framework that increased efficiency for subsequent projects by circa 20% and facilitated smoother transitions from design to construction stages.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Secured multiple contracts</w:t>
      </w:r>
      <w:r>
        <w:rPr>
          <w:rStyle w:val="None"/>
          <w:rFonts w:ascii="Calibri" w:hAnsi="Calibri"/>
          <w:sz w:val="22"/>
          <w:szCs w:val="22"/>
          <w:rtl w:val="0"/>
          <w:lang w:val="en-US"/>
        </w:rPr>
        <w:t xml:space="preserve"> by effectively presenting proposals to senior client executives during the tender stage, demonstrating the value and feasibility of proposed solutions.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Implemented ICT cabling strategies and space planning</w:t>
      </w:r>
      <w:r>
        <w:rPr>
          <w:rStyle w:val="None"/>
          <w:rFonts w:ascii="Calibri" w:hAnsi="Calibri"/>
          <w:sz w:val="22"/>
          <w:szCs w:val="22"/>
          <w:rtl w:val="0"/>
          <w:lang w:val="en-US"/>
        </w:rPr>
        <w:t>, ensuring optimal layout and functionality of optical fibre cabling systems, including FTTx and Passive Optical Networking (PON), enhancing system performance and scalability.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i w:val="1"/>
          <w:iCs w:val="1"/>
          <w:sz w:val="22"/>
          <w:szCs w:val="22"/>
          <w:rtl w:val="0"/>
          <w:lang w:val="en-US"/>
        </w:rPr>
        <w:t>Led the design and integration of Optical Fibre and Copper Structured Cabling Systems</w:t>
      </w:r>
      <w:r>
        <w:rPr>
          <w:rStyle w:val="None"/>
          <w:rFonts w:ascii="Calibri" w:hAnsi="Calibri"/>
          <w:sz w:val="22"/>
          <w:szCs w:val="22"/>
          <w:rtl w:val="0"/>
          <w:lang w:val="en-US"/>
        </w:rPr>
        <w:t>, ensuring robust and reliable infrastructure for Smart Building IoT properties and</w:t>
      </w:r>
      <w:r>
        <w:rPr>
          <w:rStyle w:val="None"/>
          <w:rFonts w:ascii="Calibri" w:hAnsi="Calibri"/>
          <w:sz w:val="22"/>
          <w:szCs w:val="22"/>
          <w:rtl w:val="0"/>
          <w:lang w:val="pt-PT"/>
        </w:rPr>
        <w:t xml:space="preserve"> facilities.</w:t>
      </w:r>
      <w:r>
        <w:rPr>
          <w:rStyle w:val="None"/>
          <w:rFonts w:ascii="Calibri" w:hAnsi="Calibri"/>
          <w:sz w:val="22"/>
          <w:szCs w:val="22"/>
          <w:rtl w:val="0"/>
          <w:lang w:val="en-US"/>
        </w:rPr>
        <w:t xml:space="preserve"> LAN &amp; WAN.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p>
    <w:p>
      <w:pPr>
        <w:pStyle w:val="Heading 2"/>
        <w:spacing w:line="288" w:lineRule="auto"/>
        <w:rPr>
          <w:rStyle w:val="None"/>
          <w:rFonts w:ascii="Calibri" w:cs="Calibri" w:hAnsi="Calibri" w:eastAsia="Calibri"/>
        </w:rPr>
      </w:pPr>
      <w:r>
        <w:rPr>
          <w:rStyle w:val="None"/>
          <w:rFonts w:ascii="Calibri" w:hAnsi="Calibri"/>
          <w:rtl w:val="0"/>
          <w:lang w:val="en-US"/>
        </w:rPr>
        <w:t>WeWork: Network Engineer to Global Network Architect 2019 - 2023</w:t>
      </w:r>
    </w:p>
    <w:p>
      <w:pPr>
        <w:pStyle w:val="Body A"/>
        <w:spacing w:line="288" w:lineRule="auto"/>
        <w:rPr>
          <w:rStyle w:val="None"/>
          <w:i w:val="1"/>
          <w:iCs w:val="1"/>
          <w:sz w:val="22"/>
          <w:szCs w:val="22"/>
          <w:lang w:val="en-US"/>
        </w:rPr>
      </w:pPr>
      <w:r>
        <w:rPr>
          <w:rStyle w:val="None"/>
          <w:i w:val="1"/>
          <w:iCs w:val="1"/>
          <w:sz w:val="22"/>
          <w:szCs w:val="22"/>
          <w:rtl w:val="0"/>
          <w:lang w:val="en-US"/>
        </w:rPr>
        <w:t>Key contributor to the global Network Architecture in a highly dynamic hyper growth environment.</w:t>
      </w:r>
    </w:p>
    <w:p>
      <w:pPr>
        <w:pStyle w:val="Body A"/>
        <w:spacing w:line="288" w:lineRule="auto"/>
        <w:rPr>
          <w:rStyle w:val="None"/>
          <w:sz w:val="22"/>
          <w:szCs w:val="22"/>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b w:val="1"/>
          <w:bCs w:val="1"/>
          <w:outline w:val="0"/>
          <w:color w:val="111111"/>
          <w:sz w:val="22"/>
          <w:szCs w:val="22"/>
          <w:u w:color="111111"/>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Transition of Global Branch Network to Juniper Full Stack</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Situation:</w:t>
      </w:r>
      <w:r>
        <w:rPr>
          <w:rStyle w:val="None"/>
          <w:rFonts w:ascii="Calibri" w:hAnsi="Calibri"/>
          <w:outline w:val="0"/>
          <w:color w:val="111111"/>
          <w:sz w:val="22"/>
          <w:szCs w:val="22"/>
          <w:u w:color="111111"/>
          <w:rtl w:val="0"/>
          <w:lang w:val="en-US"/>
          <w14:textFill>
            <w14:solidFill>
              <w14:srgbClr w14:val="111111"/>
            </w14:solidFill>
          </w14:textFill>
        </w:rPr>
        <w:t xml:space="preserve"> Managed the global network architecture of 750 branches across circa 100 countries and 4 data centers in 3 continents.</w:t>
      </w:r>
    </w:p>
    <w:p>
      <w:pPr>
        <w:pStyle w:val="Default"/>
        <w:numPr>
          <w:ilvl w:val="0"/>
          <w:numId w:val="4"/>
        </w:numPr>
        <w:bidi w:val="0"/>
        <w:spacing w:before="0"/>
        <w:ind w:right="0"/>
        <w:jc w:val="left"/>
        <w:rPr>
          <w:rFonts w:ascii="Calibri" w:hAnsi="Calibri"/>
          <w:outline w:val="0"/>
          <w:color w:val="111111"/>
          <w:sz w:val="22"/>
          <w:szCs w:val="22"/>
          <w:rtl w:val="0"/>
          <w:lang w:val="de-DE"/>
          <w14:textFill>
            <w14:solidFill>
              <w14:srgbClr w14:val="111111"/>
            </w14:solidFill>
          </w14:textFill>
        </w:rPr>
      </w:pPr>
      <w:r>
        <w:rPr>
          <w:rStyle w:val="None"/>
          <w:rFonts w:ascii="Calibri" w:hAnsi="Calibri"/>
          <w:b w:val="1"/>
          <w:bCs w:val="1"/>
          <w:outline w:val="0"/>
          <w:color w:val="111111"/>
          <w:sz w:val="22"/>
          <w:szCs w:val="22"/>
          <w:u w:color="111111"/>
          <w:rtl w:val="0"/>
          <w:lang w:val="de-DE"/>
          <w14:textFill>
            <w14:solidFill>
              <w14:srgbClr w14:val="111111"/>
            </w14:solidFill>
          </w14:textFill>
        </w:rPr>
        <w:t>Task:</w:t>
      </w: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 </w:t>
      </w:r>
      <w:r>
        <w:rPr>
          <w:rStyle w:val="None"/>
          <w:rFonts w:ascii="Calibri" w:hAnsi="Calibri"/>
          <w:outline w:val="0"/>
          <w:color w:val="111111"/>
          <w:sz w:val="22"/>
          <w:szCs w:val="22"/>
          <w:u w:color="111111"/>
          <w:rtl w:val="0"/>
          <w:lang w:val="en-US"/>
          <w14:textFill>
            <w14:solidFill>
              <w14:srgbClr w14:val="111111"/>
            </w14:solidFill>
          </w14:textFill>
        </w:rPr>
        <w:t>Transition the global branch network to Juniper Full Stack to enhance network performance and reduce outages within strict budgetary and logistical constraints.</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Action: </w:t>
      </w:r>
      <w:r>
        <w:rPr>
          <w:rStyle w:val="None"/>
          <w:rFonts w:ascii="Calibri" w:hAnsi="Calibri"/>
          <w:outline w:val="0"/>
          <w:color w:val="111111"/>
          <w:sz w:val="22"/>
          <w:szCs w:val="22"/>
          <w:u w:color="111111"/>
          <w:rtl w:val="0"/>
          <w:lang w:val="en-US"/>
          <w14:textFill>
            <w14:solidFill>
              <w14:srgbClr w14:val="111111"/>
            </w14:solidFill>
          </w14:textFill>
        </w:rPr>
        <w:t xml:space="preserve">Design and Build architectural blueprints for automated low touch provisioning of refreshed network assets inclusive of new </w:t>
      </w:r>
      <w:r>
        <w:rPr>
          <w:rStyle w:val="None"/>
          <w:rFonts w:ascii="Calibri" w:hAnsi="Calibri"/>
          <w:outline w:val="0"/>
          <w:color w:val="111111"/>
          <w:sz w:val="22"/>
          <w:szCs w:val="22"/>
          <w:u w:color="111111"/>
          <w:rtl w:val="0"/>
          <w:lang w:val="da-DK"/>
          <w14:textFill>
            <w14:solidFill>
              <w14:srgbClr w14:val="111111"/>
            </w14:solidFill>
          </w14:textFill>
        </w:rPr>
        <w:t xml:space="preserve">Golden Config for global </w:t>
      </w:r>
      <w:r>
        <w:rPr>
          <w:rStyle w:val="None"/>
          <w:rFonts w:ascii="Calibri" w:hAnsi="Calibri"/>
          <w:outline w:val="0"/>
          <w:color w:val="111111"/>
          <w:sz w:val="22"/>
          <w:szCs w:val="22"/>
          <w:u w:color="111111"/>
          <w:rtl w:val="0"/>
          <w:lang w:val="en-US"/>
          <w14:textFill>
            <w14:solidFill>
              <w14:srgbClr w14:val="111111"/>
            </w14:solidFill>
          </w14:textFill>
        </w:rPr>
        <w:t>standardisation and observability enablement.</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Result:</w:t>
      </w:r>
      <w:r>
        <w:rPr>
          <w:rStyle w:val="None"/>
          <w:rFonts w:ascii="Calibri" w:hAnsi="Calibri"/>
          <w:outline w:val="0"/>
          <w:color w:val="111111"/>
          <w:sz w:val="22"/>
          <w:szCs w:val="22"/>
          <w:u w:color="111111"/>
          <w:rtl w:val="0"/>
          <w:lang w:val="en-US"/>
          <w14:textFill>
            <w14:solidFill>
              <w14:srgbClr w14:val="111111"/>
            </w14:solidFill>
          </w14:textFill>
        </w:rPr>
        <w:t xml:space="preserve"> Radically reduced network outages by 30%, increased network performance by 25%, and completed the refresh of first-generation branches on time and within defined budgets.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Global Network Automation &amp; Orchestration Strategy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Situation:</w:t>
      </w:r>
      <w:r>
        <w:rPr>
          <w:rStyle w:val="None"/>
          <w:rFonts w:ascii="Calibri" w:hAnsi="Calibri"/>
          <w:sz w:val="22"/>
          <w:szCs w:val="22"/>
          <w:rtl w:val="0"/>
          <w:lang w:val="en-US"/>
        </w:rPr>
        <w:t xml:space="preserve"> Led the initiative to incorporate the branch network into a code pipeline to enhance automation and orchestration across the global network.</w:t>
      </w:r>
    </w:p>
    <w:p>
      <w:pPr>
        <w:pStyle w:val="Default"/>
        <w:numPr>
          <w:ilvl w:val="0"/>
          <w:numId w:val="3"/>
        </w:numPr>
        <w:bidi w:val="0"/>
        <w:spacing w:before="0"/>
        <w:ind w:right="0"/>
        <w:jc w:val="left"/>
        <w:rPr>
          <w:rFonts w:ascii="Calibri" w:hAnsi="Calibri"/>
          <w:sz w:val="22"/>
          <w:szCs w:val="22"/>
          <w:rtl w:val="0"/>
          <w:lang w:val="de-DE"/>
        </w:rPr>
      </w:pPr>
      <w:r>
        <w:rPr>
          <w:rStyle w:val="None"/>
          <w:rFonts w:ascii="Calibri" w:hAnsi="Calibri"/>
          <w:b w:val="1"/>
          <w:bCs w:val="1"/>
          <w:sz w:val="22"/>
          <w:szCs w:val="22"/>
          <w:rtl w:val="0"/>
          <w:lang w:val="de-DE"/>
        </w:rPr>
        <w:t>Task:</w:t>
      </w:r>
      <w:r>
        <w:rPr>
          <w:rStyle w:val="None"/>
          <w:rFonts w:ascii="Calibri" w:hAnsi="Calibri"/>
          <w:sz w:val="22"/>
          <w:szCs w:val="22"/>
          <w:rtl w:val="0"/>
          <w:lang w:val="en-US"/>
        </w:rPr>
        <w:t xml:space="preserve"> Reduce the time to deploy network changes from days to minutes while ensuring reliability and scalability.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Action:</w:t>
      </w:r>
      <w:r>
        <w:rPr>
          <w:rStyle w:val="None"/>
          <w:rFonts w:ascii="Calibri" w:hAnsi="Calibri"/>
          <w:sz w:val="22"/>
          <w:szCs w:val="22"/>
          <w:rtl w:val="0"/>
          <w:lang w:val="en-US"/>
        </w:rPr>
        <w:t xml:space="preserve"> Built the automation framework block by block, prioritising Source of Truth and assurance to facilitate continuous integration and delivery.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Result:</w:t>
      </w:r>
      <w:r>
        <w:rPr>
          <w:rStyle w:val="None"/>
          <w:rFonts w:ascii="Calibri" w:hAnsi="Calibri"/>
          <w:sz w:val="22"/>
          <w:szCs w:val="22"/>
          <w:rtl w:val="0"/>
          <w:lang w:val="en-US"/>
        </w:rPr>
        <w:t xml:space="preserve"> Radically reduced team toil by 40%, increased Member MPS by 35%, and successfully completed the transition to Infrastructure as Code by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Owner of Nautobot &amp; Netbox Sources of Truth &amp; IPFabric Network Assurance</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Situation:</w:t>
      </w:r>
      <w:r>
        <w:rPr>
          <w:rStyle w:val="None"/>
          <w:rFonts w:ascii="Calibri" w:hAnsi="Calibri"/>
          <w:sz w:val="22"/>
          <w:szCs w:val="22"/>
          <w:rtl w:val="0"/>
          <w:lang w:val="en-US"/>
        </w:rPr>
        <w:t xml:space="preserve"> Responsible for maintaining accurate network sources of truth and ensuring comprehensive network assurance across all systems.</w:t>
      </w:r>
    </w:p>
    <w:p>
      <w:pPr>
        <w:pStyle w:val="Default"/>
        <w:numPr>
          <w:ilvl w:val="0"/>
          <w:numId w:val="3"/>
        </w:numPr>
        <w:bidi w:val="0"/>
        <w:spacing w:before="0"/>
        <w:ind w:right="0"/>
        <w:jc w:val="left"/>
        <w:rPr>
          <w:rFonts w:ascii="Calibri" w:hAnsi="Calibri"/>
          <w:sz w:val="22"/>
          <w:szCs w:val="22"/>
          <w:rtl w:val="0"/>
          <w:lang w:val="de-DE"/>
        </w:rPr>
      </w:pPr>
      <w:r>
        <w:rPr>
          <w:rStyle w:val="None"/>
          <w:rFonts w:ascii="Calibri" w:hAnsi="Calibri"/>
          <w:b w:val="1"/>
          <w:bCs w:val="1"/>
          <w:sz w:val="22"/>
          <w:szCs w:val="22"/>
          <w:rtl w:val="0"/>
          <w:lang w:val="de-DE"/>
        </w:rPr>
        <w:t>Task:</w:t>
      </w:r>
      <w:r>
        <w:rPr>
          <w:rStyle w:val="None"/>
          <w:rFonts w:ascii="Calibri" w:hAnsi="Calibri"/>
          <w:sz w:val="22"/>
          <w:szCs w:val="22"/>
          <w:rtl w:val="0"/>
          <w:lang w:val="en-US"/>
        </w:rPr>
        <w:t xml:space="preserve"> Build and implement Nautobot in AWS and IPFabric as distributed on-premise solutions to manage over 10,000 network devices accurately.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Action:</w:t>
      </w:r>
      <w:r>
        <w:rPr>
          <w:rStyle w:val="None"/>
          <w:rFonts w:ascii="Calibri" w:hAnsi="Calibri"/>
          <w:sz w:val="22"/>
          <w:szCs w:val="22"/>
          <w:rtl w:val="0"/>
          <w:lang w:val="en-US"/>
        </w:rPr>
        <w:t xml:space="preserve"> Collaborated cross-functionally with SRE, DevOps and Security teams to integrate Nautobot and IPFabric, ensuring data integrity and system reliability.</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Result:</w:t>
      </w:r>
      <w:r>
        <w:rPr>
          <w:rStyle w:val="None"/>
          <w:rFonts w:ascii="Calibri" w:hAnsi="Calibri"/>
          <w:sz w:val="22"/>
          <w:szCs w:val="22"/>
          <w:rtl w:val="0"/>
          <w:lang w:val="en-US"/>
        </w:rPr>
        <w:t xml:space="preserve"> Maintained an accurate database of over 10,000 network devices with marginal discrepancies, ensured viable sources of truth for both actual and desired states, and completed the transition to Infrastructure as Code by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Administrative Duties of Splunk Cloud Observability &amp; Okta SSO</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Situation:</w:t>
      </w:r>
      <w:r>
        <w:rPr>
          <w:rStyle w:val="None"/>
          <w:rFonts w:ascii="Calibri" w:hAnsi="Calibri"/>
          <w:sz w:val="22"/>
          <w:szCs w:val="22"/>
          <w:rtl w:val="0"/>
          <w:lang w:val="en-US"/>
        </w:rPr>
        <w:t xml:space="preserve"> Managed the configuration and access of network systems through Splunk Cloud Observability and Okta Single Sign-On (SSO) to enhance security and compliance.</w:t>
      </w:r>
    </w:p>
    <w:p>
      <w:pPr>
        <w:pStyle w:val="Default"/>
        <w:numPr>
          <w:ilvl w:val="0"/>
          <w:numId w:val="3"/>
        </w:numPr>
        <w:bidi w:val="0"/>
        <w:spacing w:before="0"/>
        <w:ind w:right="0"/>
        <w:jc w:val="left"/>
        <w:rPr>
          <w:rFonts w:ascii="Calibri" w:hAnsi="Calibri"/>
          <w:sz w:val="22"/>
          <w:szCs w:val="22"/>
          <w:rtl w:val="0"/>
          <w:lang w:val="de-DE"/>
        </w:rPr>
      </w:pPr>
      <w:r>
        <w:rPr>
          <w:rStyle w:val="None"/>
          <w:rFonts w:ascii="Calibri" w:hAnsi="Calibri"/>
          <w:b w:val="1"/>
          <w:bCs w:val="1"/>
          <w:sz w:val="22"/>
          <w:szCs w:val="22"/>
          <w:rtl w:val="0"/>
          <w:lang w:val="de-DE"/>
        </w:rPr>
        <w:t>Task:</w:t>
      </w:r>
      <w:r>
        <w:rPr>
          <w:rStyle w:val="None"/>
          <w:rFonts w:ascii="Calibri" w:hAnsi="Calibri"/>
          <w:sz w:val="22"/>
          <w:szCs w:val="22"/>
          <w:rtl w:val="0"/>
          <w:lang w:val="en-US"/>
        </w:rPr>
        <w:t xml:space="preserve"> Serve as the gateway for SSO configuration and access in network systems, ensuring secure and compliant access controls.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Action:</w:t>
      </w:r>
      <w:r>
        <w:rPr>
          <w:rStyle w:val="None"/>
          <w:rFonts w:ascii="Calibri" w:hAnsi="Calibri"/>
          <w:sz w:val="22"/>
          <w:szCs w:val="22"/>
          <w:rtl w:val="0"/>
          <w:lang w:val="en-US"/>
        </w:rPr>
        <w:t xml:space="preserve"> Provided training and developed documentation for Okta and Splunk, and collaborated with the Cyber Compliance Team to verify configurations and access permissions.</w:t>
      </w:r>
    </w:p>
    <w:p>
      <w:pPr>
        <w:pStyle w:val="Default"/>
        <w:numPr>
          <w:ilvl w:val="0"/>
          <w:numId w:val="3"/>
        </w:numPr>
        <w:bidi w:val="0"/>
        <w:spacing w:before="0"/>
        <w:ind w:right="0"/>
        <w:jc w:val="left"/>
        <w:rPr>
          <w:rFonts w:ascii="Calibri" w:hAnsi="Calibri"/>
          <w:sz w:val="22"/>
          <w:szCs w:val="22"/>
          <w:rtl w:val="0"/>
          <w:lang w:val="en-US"/>
        </w:rPr>
      </w:pPr>
      <w:r>
        <w:rPr>
          <w:rStyle w:val="None"/>
          <w:rFonts w:ascii="Calibri" w:hAnsi="Calibri"/>
          <w:b w:val="1"/>
          <w:bCs w:val="1"/>
          <w:sz w:val="22"/>
          <w:szCs w:val="22"/>
          <w:rtl w:val="0"/>
          <w:lang w:val="en-US"/>
        </w:rPr>
        <w:t>Result:</w:t>
      </w:r>
      <w:r>
        <w:rPr>
          <w:rStyle w:val="None"/>
          <w:rFonts w:ascii="Calibri" w:hAnsi="Calibri"/>
          <w:sz w:val="22"/>
          <w:szCs w:val="22"/>
          <w:rtl w:val="0"/>
          <w:lang w:val="en-US"/>
        </w:rPr>
        <w:t xml:space="preserve"> Ensured the Network Team had correct access to systems, achieved 100% compliance with Cyber Security Team verifications, and completed the transition to Okta SSO for all capable systems by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spacing w:before="0"/>
        <w:rPr>
          <w:rStyle w:val="None"/>
          <w:rFonts w:ascii="Calibri" w:cs="Calibri" w:hAnsi="Calibri" w:eastAsia="Calibri"/>
          <w:sz w:val="22"/>
          <w:szCs w:val="22"/>
        </w:rPr>
      </w:pPr>
    </w:p>
    <w:p>
      <w:pPr>
        <w:pStyle w:val="Heading 2"/>
        <w:spacing w:line="288" w:lineRule="auto"/>
        <w:rPr>
          <w:rStyle w:val="None"/>
          <w:rFonts w:ascii="Calibri" w:cs="Calibri" w:hAnsi="Calibri" w:eastAsia="Calibri"/>
        </w:rPr>
      </w:pPr>
      <w:r>
        <w:rPr>
          <w:rStyle w:val="None"/>
          <w:rFonts w:ascii="Calibri" w:hAnsi="Calibri"/>
          <w:rtl w:val="0"/>
          <w:lang w:val="en-US"/>
        </w:rPr>
        <w:t>Excel Redstone: Project Manager to Network Engineer 2017 - 2018</w:t>
      </w:r>
    </w:p>
    <w:p>
      <w:pPr>
        <w:pStyle w:val="Body A"/>
        <w:spacing w:line="288" w:lineRule="auto"/>
        <w:rPr>
          <w:rStyle w:val="None"/>
          <w:i w:val="1"/>
          <w:iCs w:val="1"/>
          <w:sz w:val="22"/>
          <w:szCs w:val="22"/>
          <w:lang w:val="en-US"/>
        </w:rPr>
      </w:pPr>
      <w:r>
        <w:rPr>
          <w:rStyle w:val="None"/>
          <w:i w:val="1"/>
          <w:iCs w:val="1"/>
          <w:sz w:val="22"/>
          <w:szCs w:val="22"/>
          <w:rtl w:val="0"/>
          <w:lang w:val="en-US"/>
        </w:rPr>
        <w:t>Technical Project Management &amp; delivery of multiple prestigious Data Centres design and build.</w:t>
      </w:r>
    </w:p>
    <w:p>
      <w:pPr>
        <w:pStyle w:val="Body A"/>
        <w:spacing w:line="288" w:lineRule="auto"/>
        <w:rPr>
          <w:rStyle w:val="None"/>
          <w:i w:val="1"/>
          <w:iCs w:val="1"/>
          <w:sz w:val="22"/>
          <w:szCs w:val="22"/>
          <w:lang w:val="en-US"/>
        </w:rPr>
      </w:pP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Situation: </w:t>
      </w:r>
      <w:r>
        <w:rPr>
          <w:rStyle w:val="None"/>
          <w:rFonts w:ascii="Calibri" w:hAnsi="Calibri"/>
          <w:outline w:val="0"/>
          <w:color w:val="111111"/>
          <w:sz w:val="22"/>
          <w:szCs w:val="22"/>
          <w:u w:color="111111"/>
          <w:rtl w:val="0"/>
          <w:lang w:val="en-US"/>
          <w14:textFill>
            <w14:solidFill>
              <w14:srgbClr w14:val="111111"/>
            </w14:solidFill>
          </w14:textFill>
        </w:rPr>
        <w:t>Multiple Data Centre builds and audits for the Banking and Insurance sector.</w:t>
      </w:r>
    </w:p>
    <w:p>
      <w:pPr>
        <w:pStyle w:val="Default"/>
        <w:numPr>
          <w:ilvl w:val="0"/>
          <w:numId w:val="4"/>
        </w:numPr>
        <w:bidi w:val="0"/>
        <w:spacing w:before="0"/>
        <w:ind w:right="0"/>
        <w:jc w:val="left"/>
        <w:rPr>
          <w:rFonts w:ascii="Calibri" w:hAnsi="Calibri"/>
          <w:outline w:val="0"/>
          <w:color w:val="111111"/>
          <w:sz w:val="22"/>
          <w:szCs w:val="22"/>
          <w:rtl w:val="0"/>
          <w:lang w:val="de-DE"/>
          <w14:textFill>
            <w14:solidFill>
              <w14:srgbClr w14:val="111111"/>
            </w14:solidFill>
          </w14:textFill>
        </w:rPr>
      </w:pPr>
      <w:r>
        <w:rPr>
          <w:rStyle w:val="None"/>
          <w:rFonts w:ascii="Calibri" w:hAnsi="Calibri"/>
          <w:b w:val="1"/>
          <w:bCs w:val="1"/>
          <w:outline w:val="0"/>
          <w:color w:val="111111"/>
          <w:sz w:val="22"/>
          <w:szCs w:val="22"/>
          <w:u w:color="111111"/>
          <w:rtl w:val="0"/>
          <w:lang w:val="de-DE"/>
          <w14:textFill>
            <w14:solidFill>
              <w14:srgbClr w14:val="111111"/>
            </w14:solidFill>
          </w14:textFill>
        </w:rPr>
        <w:t>Task:</w:t>
      </w: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 </w:t>
      </w:r>
      <w:r>
        <w:rPr>
          <w:rStyle w:val="None"/>
          <w:rFonts w:ascii="Calibri" w:hAnsi="Calibri"/>
          <w:outline w:val="0"/>
          <w:color w:val="111111"/>
          <w:sz w:val="22"/>
          <w:szCs w:val="22"/>
          <w:u w:color="111111"/>
          <w:rtl w:val="0"/>
          <w:lang w:val="en-US"/>
          <w14:textFill>
            <w14:solidFill>
              <w14:srgbClr w14:val="111111"/>
            </w14:solidFill>
          </w14:textFill>
        </w:rPr>
        <w:t>Project Management and execution of scaled Data Centre deployments.</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Action: </w:t>
      </w:r>
      <w:r>
        <w:rPr>
          <w:rStyle w:val="None"/>
          <w:rFonts w:ascii="Calibri" w:hAnsi="Calibri"/>
          <w:outline w:val="0"/>
          <w:color w:val="111111"/>
          <w:sz w:val="22"/>
          <w:szCs w:val="22"/>
          <w:u w:color="111111"/>
          <w:rtl w:val="0"/>
          <w:lang w:val="en-US"/>
          <w14:textFill>
            <w14:solidFill>
              <w14:srgbClr w14:val="111111"/>
            </w14:solidFill>
          </w14:textFill>
        </w:rPr>
        <w:t>Pre-sales alignment of Infrastructure requirements and Management of Stake Holders.</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Result: </w:t>
      </w:r>
      <w:r>
        <w:rPr>
          <w:rStyle w:val="None"/>
          <w:rFonts w:ascii="Calibri" w:hAnsi="Calibri"/>
          <w:outline w:val="0"/>
          <w:color w:val="111111"/>
          <w:sz w:val="22"/>
          <w:szCs w:val="22"/>
          <w:u w:color="111111"/>
          <w:rtl w:val="0"/>
          <w:lang w:val="en-US"/>
          <w14:textFill>
            <w14:solidFill>
              <w14:srgbClr w14:val="111111"/>
            </w14:solidFill>
          </w14:textFill>
        </w:rPr>
        <w:t>Delivered tightly scoped Data Centre builds on time and in budget to great acclaim.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p>
    <w:p>
      <w:pPr>
        <w:pStyle w:val="Heading 2"/>
        <w:spacing w:line="288" w:lineRule="auto"/>
        <w:rPr>
          <w:rStyle w:val="None"/>
          <w:rFonts w:ascii="Calibri" w:cs="Calibri" w:hAnsi="Calibri" w:eastAsia="Calibri"/>
        </w:rPr>
      </w:pPr>
      <w:r>
        <w:rPr>
          <w:rStyle w:val="None"/>
          <w:rFonts w:ascii="Calibri" w:hAnsi="Calibri"/>
          <w:rtl w:val="0"/>
          <w:lang w:val="en-US"/>
        </w:rPr>
        <w:t>Dimension Data: Network Refresh Project Manager to Network Engineer 2012 - 2017</w:t>
      </w:r>
    </w:p>
    <w:p>
      <w:pPr>
        <w:pStyle w:val="Body A"/>
        <w:spacing w:line="288" w:lineRule="auto"/>
        <w:rPr>
          <w:rStyle w:val="None"/>
          <w:i w:val="1"/>
          <w:iCs w:val="1"/>
          <w:sz w:val="22"/>
          <w:szCs w:val="22"/>
          <w:lang w:val="en-US"/>
        </w:rPr>
      </w:pPr>
      <w:r>
        <w:rPr>
          <w:rStyle w:val="None"/>
          <w:i w:val="1"/>
          <w:iCs w:val="1"/>
          <w:sz w:val="22"/>
          <w:szCs w:val="22"/>
          <w:rtl w:val="0"/>
          <w:lang w:val="en-US"/>
        </w:rPr>
        <w:t>Project Management &amp; delivery of multiple prestigious large scale Infrastructure Builds.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b w:val="1"/>
          <w:bCs w:val="1"/>
          <w:outline w:val="0"/>
          <w:color w:val="111111"/>
          <w:sz w:val="22"/>
          <w:szCs w:val="22"/>
          <w:u w:color="111111"/>
          <w14:textFill>
            <w14:solidFill>
              <w14:srgbClr w14:val="111111"/>
            </w14:solidFill>
          </w14:textFill>
        </w:rPr>
      </w:pP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Situation: </w:t>
      </w:r>
      <w:r>
        <w:rPr>
          <w:rStyle w:val="None"/>
          <w:rFonts w:ascii="Calibri" w:hAnsi="Calibri"/>
          <w:outline w:val="0"/>
          <w:color w:val="111111"/>
          <w:sz w:val="22"/>
          <w:szCs w:val="22"/>
          <w:u w:color="111111"/>
          <w:rtl w:val="0"/>
          <w:lang w:val="en-US"/>
          <w14:textFill>
            <w14:solidFill>
              <w14:srgbClr w14:val="111111"/>
            </w14:solidFill>
          </w14:textFill>
        </w:rPr>
        <w:t>Structure Cabling and Network Infrastructure base builds. Airbus, RAF, Rolls Royce.</w:t>
      </w:r>
    </w:p>
    <w:p>
      <w:pPr>
        <w:pStyle w:val="Default"/>
        <w:numPr>
          <w:ilvl w:val="0"/>
          <w:numId w:val="4"/>
        </w:numPr>
        <w:bidi w:val="0"/>
        <w:spacing w:before="0"/>
        <w:ind w:right="0"/>
        <w:jc w:val="left"/>
        <w:rPr>
          <w:rFonts w:ascii="Calibri" w:hAnsi="Calibri"/>
          <w:outline w:val="0"/>
          <w:color w:val="111111"/>
          <w:sz w:val="22"/>
          <w:szCs w:val="22"/>
          <w:rtl w:val="0"/>
          <w:lang w:val="de-DE"/>
          <w14:textFill>
            <w14:solidFill>
              <w14:srgbClr w14:val="111111"/>
            </w14:solidFill>
          </w14:textFill>
        </w:rPr>
      </w:pPr>
      <w:r>
        <w:rPr>
          <w:rStyle w:val="None"/>
          <w:rFonts w:ascii="Calibri" w:hAnsi="Calibri"/>
          <w:b w:val="1"/>
          <w:bCs w:val="1"/>
          <w:outline w:val="0"/>
          <w:color w:val="111111"/>
          <w:sz w:val="22"/>
          <w:szCs w:val="22"/>
          <w:u w:color="111111"/>
          <w:rtl w:val="0"/>
          <w:lang w:val="de-DE"/>
          <w14:textFill>
            <w14:solidFill>
              <w14:srgbClr w14:val="111111"/>
            </w14:solidFill>
          </w14:textFill>
        </w:rPr>
        <w:t>Task:</w:t>
      </w: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 </w:t>
      </w:r>
      <w:r>
        <w:rPr>
          <w:rStyle w:val="None"/>
          <w:rFonts w:ascii="Calibri" w:hAnsi="Calibri"/>
          <w:outline w:val="0"/>
          <w:color w:val="111111"/>
          <w:sz w:val="22"/>
          <w:szCs w:val="22"/>
          <w:u w:color="111111"/>
          <w:rtl w:val="0"/>
          <w:lang w:val="en-US"/>
          <w14:textFill>
            <w14:solidFill>
              <w14:srgbClr w14:val="111111"/>
            </w14:solidFill>
          </w14:textFill>
        </w:rPr>
        <w:t>Project Management and execution of large campus LAN &amp; WAN network deployments.</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Action: </w:t>
      </w:r>
      <w:r>
        <w:rPr>
          <w:rStyle w:val="None"/>
          <w:rFonts w:ascii="Calibri" w:hAnsi="Calibri"/>
          <w:outline w:val="0"/>
          <w:color w:val="111111"/>
          <w:sz w:val="22"/>
          <w:szCs w:val="22"/>
          <w:u w:color="111111"/>
          <w:rtl w:val="0"/>
          <w:lang w:val="en-US"/>
          <w14:textFill>
            <w14:solidFill>
              <w14:srgbClr w14:val="111111"/>
            </w14:solidFill>
          </w14:textFill>
        </w:rPr>
        <w:t>Co-ordinate Structured Cabling of Fibre Backbone and Copper Horizontal installations.</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Result: </w:t>
      </w:r>
      <w:r>
        <w:rPr>
          <w:rStyle w:val="None"/>
          <w:rFonts w:ascii="Calibri" w:hAnsi="Calibri"/>
          <w:outline w:val="0"/>
          <w:color w:val="111111"/>
          <w:sz w:val="22"/>
          <w:szCs w:val="22"/>
          <w:u w:color="111111"/>
          <w:rtl w:val="0"/>
          <w:lang w:val="en-US"/>
          <w14:textFill>
            <w14:solidFill>
              <w14:srgbClr w14:val="111111"/>
            </w14:solidFill>
          </w14:textFill>
        </w:rPr>
        <w:t>Successful and acclaimed delivery enabling career progression to Network Engineering.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outline w:val="0"/>
          <w:color w:val="111111"/>
          <w:sz w:val="22"/>
          <w:szCs w:val="22"/>
          <w:u w:color="111111"/>
          <w14:textFill>
            <w14:solidFill>
              <w14:srgbClr w14:val="111111"/>
            </w14:solidFill>
          </w14:textFill>
        </w:rPr>
      </w:pPr>
    </w:p>
    <w:p>
      <w:pPr>
        <w:pStyle w:val="Heading 2"/>
        <w:spacing w:line="288" w:lineRule="auto"/>
        <w:rPr>
          <w:rStyle w:val="None"/>
          <w:rFonts w:ascii="Calibri" w:cs="Calibri" w:hAnsi="Calibri" w:eastAsia="Calibri"/>
        </w:rPr>
      </w:pPr>
      <w:r>
        <w:rPr>
          <w:rStyle w:val="None"/>
          <w:rFonts w:ascii="Calibri" w:hAnsi="Calibri"/>
          <w:rtl w:val="0"/>
          <w:lang w:val="en-US"/>
        </w:rPr>
        <w:t>ITS Networks: ICT Structured Cabling 2008 - 2012</w:t>
      </w:r>
    </w:p>
    <w:p>
      <w:pPr>
        <w:pStyle w:val="Body A"/>
        <w:spacing w:line="288" w:lineRule="auto"/>
        <w:rPr>
          <w:rStyle w:val="None"/>
          <w:i w:val="1"/>
          <w:iCs w:val="1"/>
          <w:sz w:val="22"/>
          <w:szCs w:val="22"/>
          <w:lang w:val="en-US"/>
        </w:rPr>
      </w:pPr>
      <w:r>
        <w:rPr>
          <w:rStyle w:val="None"/>
          <w:i w:val="1"/>
          <w:iCs w:val="1"/>
          <w:sz w:val="22"/>
          <w:szCs w:val="22"/>
          <w:rtl w:val="0"/>
          <w:lang w:val="en-US"/>
        </w:rPr>
        <w:t>Early career development of Structured Cabling and Data Centre build and management expertise.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Style w:val="None"/>
          <w:rFonts w:ascii="Calibri" w:cs="Calibri" w:hAnsi="Calibri" w:eastAsia="Calibri"/>
          <w:b w:val="1"/>
          <w:bCs w:val="1"/>
          <w:outline w:val="0"/>
          <w:color w:val="111111"/>
          <w:sz w:val="22"/>
          <w:szCs w:val="22"/>
          <w:u w:color="111111"/>
          <w14:textFill>
            <w14:solidFill>
              <w14:srgbClr w14:val="111111"/>
            </w14:solidFill>
          </w14:textFill>
        </w:rPr>
      </w:pP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Situation: </w:t>
      </w:r>
      <w:r>
        <w:rPr>
          <w:rStyle w:val="None"/>
          <w:rFonts w:ascii="Calibri" w:hAnsi="Calibri"/>
          <w:outline w:val="0"/>
          <w:color w:val="111111"/>
          <w:sz w:val="22"/>
          <w:szCs w:val="22"/>
          <w:u w:color="111111"/>
          <w:rtl w:val="0"/>
          <w:lang w:val="en-US"/>
          <w14:textFill>
            <w14:solidFill>
              <w14:srgbClr w14:val="111111"/>
            </w14:solidFill>
          </w14:textFill>
        </w:rPr>
        <w:t xml:space="preserve">Immediate aftermath of University as on route to technical competence. </w:t>
      </w:r>
    </w:p>
    <w:p>
      <w:pPr>
        <w:pStyle w:val="Default"/>
        <w:numPr>
          <w:ilvl w:val="0"/>
          <w:numId w:val="4"/>
        </w:numPr>
        <w:bidi w:val="0"/>
        <w:spacing w:before="0"/>
        <w:ind w:right="0"/>
        <w:jc w:val="left"/>
        <w:rPr>
          <w:rFonts w:ascii="Calibri" w:hAnsi="Calibri"/>
          <w:outline w:val="0"/>
          <w:color w:val="111111"/>
          <w:sz w:val="22"/>
          <w:szCs w:val="22"/>
          <w:rtl w:val="0"/>
          <w:lang w:val="de-DE"/>
          <w14:textFill>
            <w14:solidFill>
              <w14:srgbClr w14:val="111111"/>
            </w14:solidFill>
          </w14:textFill>
        </w:rPr>
      </w:pPr>
      <w:r>
        <w:rPr>
          <w:rStyle w:val="None"/>
          <w:rFonts w:ascii="Calibri" w:hAnsi="Calibri"/>
          <w:b w:val="1"/>
          <w:bCs w:val="1"/>
          <w:outline w:val="0"/>
          <w:color w:val="111111"/>
          <w:sz w:val="22"/>
          <w:szCs w:val="22"/>
          <w:u w:color="111111"/>
          <w:rtl w:val="0"/>
          <w:lang w:val="de-DE"/>
          <w14:textFill>
            <w14:solidFill>
              <w14:srgbClr w14:val="111111"/>
            </w14:solidFill>
          </w14:textFill>
        </w:rPr>
        <w:t>Task:</w:t>
      </w: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 </w:t>
      </w:r>
      <w:r>
        <w:rPr>
          <w:rStyle w:val="None"/>
          <w:rFonts w:ascii="Calibri" w:hAnsi="Calibri"/>
          <w:outline w:val="0"/>
          <w:color w:val="111111"/>
          <w:sz w:val="22"/>
          <w:szCs w:val="22"/>
          <w:u w:color="111111"/>
          <w:rtl w:val="0"/>
          <w:lang w:val="en-US"/>
          <w14:textFill>
            <w14:solidFill>
              <w14:srgbClr w14:val="111111"/>
            </w14:solidFill>
          </w14:textFill>
        </w:rPr>
        <w:t>Vertical Backbone and Horizontal Copper installations for small and large campus LAN.</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Action: </w:t>
      </w:r>
      <w:r>
        <w:rPr>
          <w:rStyle w:val="None"/>
          <w:rFonts w:ascii="Calibri" w:hAnsi="Calibri"/>
          <w:outline w:val="0"/>
          <w:color w:val="111111"/>
          <w:sz w:val="22"/>
          <w:szCs w:val="22"/>
          <w:u w:color="111111"/>
          <w:rtl w:val="0"/>
          <w:lang w:val="en-US"/>
          <w14:textFill>
            <w14:solidFill>
              <w14:srgbClr w14:val="111111"/>
            </w14:solidFill>
          </w14:textFill>
        </w:rPr>
        <w:t>Installation and termination of fibre and copper structured cabling at speed and scale.</w:t>
      </w:r>
    </w:p>
    <w:p>
      <w:pPr>
        <w:pStyle w:val="Default"/>
        <w:numPr>
          <w:ilvl w:val="0"/>
          <w:numId w:val="4"/>
        </w:numPr>
        <w:bidi w:val="0"/>
        <w:spacing w:before="0"/>
        <w:ind w:right="0"/>
        <w:jc w:val="left"/>
        <w:rPr>
          <w:rFonts w:ascii="Calibri" w:hAnsi="Calibri"/>
          <w:outline w:val="0"/>
          <w:color w:val="111111"/>
          <w:sz w:val="22"/>
          <w:szCs w:val="22"/>
          <w:rtl w:val="0"/>
          <w:lang w:val="en-US"/>
          <w14:textFill>
            <w14:solidFill>
              <w14:srgbClr w14:val="111111"/>
            </w14:solidFill>
          </w14:textFill>
        </w:rPr>
      </w:pPr>
      <w:r>
        <w:rPr>
          <w:rStyle w:val="None"/>
          <w:rFonts w:ascii="Calibri" w:hAnsi="Calibri"/>
          <w:b w:val="1"/>
          <w:bCs w:val="1"/>
          <w:outline w:val="0"/>
          <w:color w:val="111111"/>
          <w:sz w:val="22"/>
          <w:szCs w:val="22"/>
          <w:u w:color="111111"/>
          <w:rtl w:val="0"/>
          <w:lang w:val="en-US"/>
          <w14:textFill>
            <w14:solidFill>
              <w14:srgbClr w14:val="111111"/>
            </w14:solidFill>
          </w14:textFill>
        </w:rPr>
        <w:t xml:space="preserve">Result: </w:t>
      </w:r>
      <w:r>
        <w:rPr>
          <w:rStyle w:val="None"/>
          <w:rFonts w:ascii="Calibri" w:hAnsi="Calibri"/>
          <w:outline w:val="0"/>
          <w:color w:val="111111"/>
          <w:sz w:val="22"/>
          <w:szCs w:val="22"/>
          <w:u w:color="111111"/>
          <w:rtl w:val="0"/>
          <w:lang w:val="en-US"/>
          <w14:textFill>
            <w14:solidFill>
              <w14:srgbClr w14:val="111111"/>
            </w14:solidFill>
          </w14:textFill>
        </w:rPr>
        <w:t>Successful delivery and accrued knowledge enabling career progression.</w:t>
      </w:r>
    </w:p>
    <w:p>
      <w:pPr>
        <w:pStyle w:val="Body A"/>
        <w:spacing w:line="288" w:lineRule="auto"/>
        <w:rPr>
          <w:rStyle w:val="None"/>
          <w:sz w:val="22"/>
          <w:szCs w:val="22"/>
        </w:rPr>
      </w:pPr>
    </w:p>
    <w:p>
      <w:pPr>
        <w:pStyle w:val="Heading"/>
        <w:rPr>
          <w:rStyle w:val="None"/>
          <w:sz w:val="28"/>
          <w:szCs w:val="28"/>
          <w:lang w:val="da-DK"/>
        </w:rPr>
      </w:pPr>
      <w:r>
        <w:rPr>
          <w:rStyle w:val="None"/>
          <w:sz w:val="28"/>
          <w:szCs w:val="28"/>
          <w:rtl w:val="0"/>
          <w:lang w:val="da-DK"/>
        </w:rPr>
        <w:t>Hobbies</w:t>
      </w:r>
    </w:p>
    <w:p>
      <w:pPr>
        <w:pStyle w:val="Body A"/>
        <w:spacing w:line="288" w:lineRule="auto"/>
        <w:rPr>
          <w:rStyle w:val="None"/>
          <w:sz w:val="22"/>
          <w:szCs w:val="22"/>
          <w:lang w:val="en-US"/>
        </w:rPr>
      </w:pPr>
      <w:r>
        <w:rPr>
          <w:rStyle w:val="None"/>
          <w:sz w:val="22"/>
          <w:szCs w:val="22"/>
          <w:rtl w:val="0"/>
          <w:lang w:val="en-US"/>
        </w:rPr>
        <w:t xml:space="preserve">Adventure occupied much of my twenties as I pursued life affirming activities. </w:t>
      </w:r>
    </w:p>
    <w:p>
      <w:pPr>
        <w:pStyle w:val="List Paragraph"/>
        <w:numPr>
          <w:ilvl w:val="0"/>
          <w:numId w:val="6"/>
        </w:numPr>
        <w:bidi w:val="0"/>
        <w:spacing w:line="288" w:lineRule="auto"/>
        <w:ind w:right="0"/>
        <w:jc w:val="left"/>
        <w:rPr>
          <w:sz w:val="22"/>
          <w:szCs w:val="22"/>
          <w:rtl w:val="0"/>
          <w:lang w:val="en-US"/>
        </w:rPr>
      </w:pPr>
      <w:r>
        <w:rPr>
          <w:rStyle w:val="None"/>
          <w:sz w:val="22"/>
          <w:szCs w:val="22"/>
          <w:rtl w:val="0"/>
          <w:lang w:val="en-US"/>
        </w:rPr>
        <w:t xml:space="preserve">Rock Climbing. </w:t>
      </w:r>
    </w:p>
    <w:p>
      <w:pPr>
        <w:pStyle w:val="List Paragraph"/>
        <w:numPr>
          <w:ilvl w:val="0"/>
          <w:numId w:val="6"/>
        </w:numPr>
        <w:bidi w:val="0"/>
        <w:spacing w:line="288" w:lineRule="auto"/>
        <w:ind w:right="0"/>
        <w:jc w:val="left"/>
        <w:rPr>
          <w:sz w:val="22"/>
          <w:szCs w:val="22"/>
          <w:rtl w:val="0"/>
          <w:lang w:val="en-US"/>
        </w:rPr>
      </w:pPr>
      <w:r>
        <w:rPr>
          <w:rStyle w:val="None"/>
          <w:sz w:val="22"/>
          <w:szCs w:val="22"/>
          <w:rtl w:val="0"/>
          <w:lang w:val="en-US"/>
        </w:rPr>
        <w:t xml:space="preserve">Mountaineering. Northern India &amp; Nepal. </w:t>
      </w:r>
    </w:p>
    <w:p>
      <w:pPr>
        <w:pStyle w:val="List Paragraph"/>
        <w:spacing w:line="288" w:lineRule="auto"/>
        <w:ind w:left="0" w:firstLine="0"/>
        <w:rPr>
          <w:rStyle w:val="None"/>
          <w:sz w:val="22"/>
          <w:szCs w:val="22"/>
        </w:rPr>
      </w:pPr>
    </w:p>
    <w:p>
      <w:pPr>
        <w:pStyle w:val="Body A"/>
        <w:spacing w:line="288" w:lineRule="auto"/>
        <w:rPr>
          <w:rStyle w:val="None"/>
          <w:sz w:val="22"/>
          <w:szCs w:val="22"/>
        </w:rPr>
      </w:pPr>
    </w:p>
    <w:p>
      <w:pPr>
        <w:pStyle w:val="Body A"/>
        <w:spacing w:line="288" w:lineRule="auto"/>
      </w:pPr>
      <w:r>
        <w:rPr>
          <w:rStyle w:val="None"/>
          <w:i w:val="1"/>
          <w:iCs w:val="1"/>
          <w:sz w:val="22"/>
          <w:szCs w:val="22"/>
          <w:rtl w:val="0"/>
          <w:lang w:val="en-US"/>
        </w:rPr>
        <w:t xml:space="preserve">+44 7376209455 |  </w:t>
      </w:r>
      <w:r>
        <w:rPr>
          <w:rStyle w:val="Hyperlink.4"/>
          <w:i w:val="1"/>
          <w:iCs w:val="1"/>
          <w:outline w:val="0"/>
          <w:color w:val="0000ff"/>
          <w:sz w:val="22"/>
          <w:szCs w:val="22"/>
          <w:u w:val="single" w:color="0000ff"/>
          <w:lang w:val="en-US"/>
          <w14:textFill>
            <w14:solidFill>
              <w14:srgbClr w14:val="0000FF"/>
            </w14:solidFill>
          </w14:textFill>
        </w:rPr>
        <w:fldChar w:fldCharType="begin" w:fldLock="0"/>
      </w:r>
      <w:r>
        <w:rPr>
          <w:rStyle w:val="Hyperlink.4"/>
          <w:i w:val="1"/>
          <w:iCs w:val="1"/>
          <w:outline w:val="0"/>
          <w:color w:val="0000ff"/>
          <w:sz w:val="22"/>
          <w:szCs w:val="22"/>
          <w:u w:val="single" w:color="0000ff"/>
          <w:lang w:val="en-US"/>
          <w14:textFill>
            <w14:solidFill>
              <w14:srgbClr w14:val="0000FF"/>
            </w14:solidFill>
          </w14:textFill>
        </w:rPr>
        <w:instrText xml:space="preserve"> HYPERLINK "mailto:hello@lukeoson.com"</w:instrText>
      </w:r>
      <w:r>
        <w:rPr>
          <w:rStyle w:val="Hyperlink.4"/>
          <w:i w:val="1"/>
          <w:iCs w:val="1"/>
          <w:outline w:val="0"/>
          <w:color w:val="0000ff"/>
          <w:sz w:val="22"/>
          <w:szCs w:val="22"/>
          <w:u w:val="single" w:color="0000ff"/>
          <w:lang w:val="en-US"/>
          <w14:textFill>
            <w14:solidFill>
              <w14:srgbClr w14:val="0000FF"/>
            </w14:solidFill>
          </w14:textFill>
        </w:rPr>
        <w:fldChar w:fldCharType="separate" w:fldLock="0"/>
      </w:r>
      <w:r>
        <w:rPr>
          <w:rStyle w:val="Hyperlink.4"/>
          <w:i w:val="1"/>
          <w:iCs w:val="1"/>
          <w:outline w:val="0"/>
          <w:color w:val="0000ff"/>
          <w:sz w:val="22"/>
          <w:szCs w:val="22"/>
          <w:u w:val="single" w:color="0000ff"/>
          <w:rtl w:val="0"/>
          <w:lang w:val="en-US"/>
          <w14:textFill>
            <w14:solidFill>
              <w14:srgbClr w14:val="0000FF"/>
            </w14:solidFill>
          </w14:textFill>
        </w:rPr>
        <w:t>hello@lukeoson.com</w:t>
      </w:r>
      <w:r>
        <w:rPr>
          <w:lang w:val="en-US"/>
        </w:rPr>
        <w:fldChar w:fldCharType="end" w:fldLock="0"/>
      </w:r>
      <w:r>
        <w:rPr>
          <w:rStyle w:val="None"/>
          <w:i w:val="1"/>
          <w:iCs w:val="1"/>
          <w:sz w:val="22"/>
          <w:szCs w:val="22"/>
          <w:rtl w:val="0"/>
          <w:lang w:val="en-US"/>
        </w:rPr>
        <w:t xml:space="preserve"> | </w:t>
      </w:r>
      <w:r>
        <w:rPr>
          <w:rStyle w:val="Hyperlink.4"/>
          <w:i w:val="1"/>
          <w:iCs w:val="1"/>
          <w:outline w:val="0"/>
          <w:color w:val="0000ff"/>
          <w:sz w:val="22"/>
          <w:szCs w:val="22"/>
          <w:u w:val="single" w:color="0000ff"/>
          <w:lang w:val="en-US"/>
          <w14:textFill>
            <w14:solidFill>
              <w14:srgbClr w14:val="0000FF"/>
            </w14:solidFill>
          </w14:textFill>
        </w:rPr>
        <w:fldChar w:fldCharType="begin" w:fldLock="0"/>
      </w:r>
      <w:r>
        <w:rPr>
          <w:rStyle w:val="Hyperlink.4"/>
          <w:i w:val="1"/>
          <w:iCs w:val="1"/>
          <w:outline w:val="0"/>
          <w:color w:val="0000ff"/>
          <w:sz w:val="22"/>
          <w:szCs w:val="22"/>
          <w:u w:val="single" w:color="0000ff"/>
          <w:lang w:val="en-US"/>
          <w14:textFill>
            <w14:solidFill>
              <w14:srgbClr w14:val="0000FF"/>
            </w14:solidFill>
          </w14:textFill>
        </w:rPr>
        <w:instrText xml:space="preserve"> HYPERLINK "https://www.linkedin.com/in/luke-richardson/"</w:instrText>
      </w:r>
      <w:r>
        <w:rPr>
          <w:rStyle w:val="Hyperlink.4"/>
          <w:i w:val="1"/>
          <w:iCs w:val="1"/>
          <w:outline w:val="0"/>
          <w:color w:val="0000ff"/>
          <w:sz w:val="22"/>
          <w:szCs w:val="22"/>
          <w:u w:val="single" w:color="0000ff"/>
          <w:lang w:val="en-US"/>
          <w14:textFill>
            <w14:solidFill>
              <w14:srgbClr w14:val="0000FF"/>
            </w14:solidFill>
          </w14:textFill>
        </w:rPr>
        <w:fldChar w:fldCharType="separate" w:fldLock="0"/>
      </w:r>
      <w:r>
        <w:rPr>
          <w:rStyle w:val="Hyperlink.4"/>
          <w:i w:val="1"/>
          <w:iCs w:val="1"/>
          <w:outline w:val="0"/>
          <w:color w:val="0000ff"/>
          <w:sz w:val="22"/>
          <w:szCs w:val="22"/>
          <w:u w:val="single" w:color="0000ff"/>
          <w:rtl w:val="0"/>
          <w:lang w:val="en-US"/>
          <w14:textFill>
            <w14:solidFill>
              <w14:srgbClr w14:val="0000FF"/>
            </w14:solidFill>
          </w14:textFill>
        </w:rPr>
        <w:t>https://www.linkedin.com/in/luke-richardson/</w:t>
      </w:r>
      <w:r>
        <w:rPr>
          <w:lang w:val="en-US"/>
        </w:rPr>
        <w:fldChar w:fldCharType="end" w:fldLock="0"/>
      </w:r>
      <w:r>
        <w:rPr>
          <w:rStyle w:val="None"/>
          <w:i w:val="1"/>
          <w:iCs w:val="1"/>
          <w:sz w:val="22"/>
          <w:szCs w:val="22"/>
          <w:rtl w:val="0"/>
          <w:lang w:val="en-US"/>
        </w:rPr>
        <w:t xml:space="preserve">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58" w:hanging="1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88"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2f5496"/>
      <w:spacing w:val="0"/>
      <w:kern w:val="2"/>
      <w:position w:val="0"/>
      <w:sz w:val="22"/>
      <w:szCs w:val="22"/>
      <w:u w:val="none" w:color="2f5496"/>
      <w:shd w:val="nil" w:color="auto" w:fill="auto"/>
      <w:vertAlign w:val="baseline"/>
      <w:lang w:val="es-ES_tradnl"/>
      <w14:textOutline w14:w="12700" w14:cap="flat">
        <w14:noFill/>
        <w14:miter w14:lim="400000"/>
      </w14:textOutline>
      <w14:textFill>
        <w14:solidFill>
          <w14:srgbClr w14:val="2F5496"/>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None">
    <w:name w:val="None"/>
  </w:style>
  <w:style w:type="character" w:styleId="Hyperlink.0">
    <w:name w:val="Hyperlink.0"/>
    <w:basedOn w:val="None"/>
    <w:next w:val="Hyperlink.0"/>
    <w:rPr>
      <w:outline w:val="0"/>
      <w:color w:val="0563c1"/>
      <w:sz w:val="22"/>
      <w:szCs w:val="22"/>
      <w:u w:val="single" w:color="0563c1"/>
      <w:lang w:val="it-IT"/>
      <w14:textFill>
        <w14:solidFill>
          <w14:srgbClr w14:val="0563C1"/>
        </w14:solidFill>
      </w14:textFill>
    </w:rPr>
  </w:style>
  <w:style w:type="character" w:styleId="Hyperlink.1">
    <w:name w:val="Hyperlink.1"/>
    <w:basedOn w:val="None"/>
    <w:next w:val="Hyperlink.1"/>
    <w:rPr>
      <w:outline w:val="0"/>
      <w:color w:val="0563c1"/>
      <w:sz w:val="22"/>
      <w:szCs w:val="22"/>
      <w:u w:val="single" w:color="0563c1"/>
      <w:lang w:val="nl-NL"/>
      <w14:textFill>
        <w14:solidFill>
          <w14:srgbClr w14:val="0563C1"/>
        </w14:solidFill>
      </w14:textFill>
    </w:rPr>
  </w:style>
  <w:style w:type="character" w:styleId="Hyperlink.2">
    <w:name w:val="Hyperlink.2"/>
    <w:basedOn w:val="None"/>
    <w:next w:val="Hyperlink.2"/>
    <w:rPr>
      <w:outline w:val="0"/>
      <w:color w:val="0563c1"/>
      <w:sz w:val="22"/>
      <w:szCs w:val="22"/>
      <w:u w:val="single" w:color="0563c1"/>
      <w:lang w:val="en-US"/>
      <w14:textFill>
        <w14:solidFill>
          <w14:srgbClr w14:val="0563C1"/>
        </w14:solidFill>
      </w14:textFill>
    </w:rPr>
  </w:style>
  <w:style w:type="character" w:styleId="Hyperlink.3">
    <w:name w:val="Hyperlink.3"/>
    <w:basedOn w:val="None"/>
    <w:next w:val="Hyperlink.3"/>
    <w:rPr>
      <w:rFonts w:ascii="Calibri" w:cs="Calibri" w:hAnsi="Calibri" w:eastAsia="Calibri"/>
      <w:outline w:val="0"/>
      <w:color w:val="0563c1"/>
      <w:sz w:val="20"/>
      <w:szCs w:val="20"/>
      <w:u w:val="single" w:color="0563c1"/>
      <w:shd w:val="nil" w:color="auto" w:fill="auto"/>
      <w:lang w:val="en-US"/>
      <w14:textFill>
        <w14:solidFill>
          <w14:srgbClr w14:val="0563C1"/>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5"/>
      </w:numPr>
    </w:pPr>
  </w:style>
  <w:style w:type="character" w:styleId="Hyperlink.4">
    <w:name w:val="Hyperlink.4"/>
    <w:basedOn w:val="None"/>
    <w:next w:val="Hyperlink.4"/>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