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78776" w14:textId="77777777" w:rsidR="00E02674" w:rsidRPr="00AE7F4D" w:rsidRDefault="00E02674" w:rsidP="00E02674">
      <w:pPr>
        <w:pStyle w:val="ContactInfo"/>
        <w:spacing w:after="0" w:line="276" w:lineRule="auto"/>
        <w:jc w:val="center"/>
        <w:rPr>
          <w:rFonts w:ascii="Garamond" w:hAnsi="Garamond"/>
          <w:b/>
          <w:bCs/>
          <w:color w:val="000000" w:themeColor="text1"/>
          <w:sz w:val="36"/>
          <w:szCs w:val="36"/>
        </w:rPr>
      </w:pPr>
      <w:r w:rsidRPr="00AE7F4D">
        <w:rPr>
          <w:rFonts w:ascii="Garamond" w:hAnsi="Garamond"/>
          <w:b/>
          <w:bCs/>
          <w:color w:val="000000" w:themeColor="text1"/>
          <w:sz w:val="36"/>
          <w:szCs w:val="36"/>
        </w:rPr>
        <w:t>Luke Pulaski</w:t>
      </w:r>
    </w:p>
    <w:p w14:paraId="5654A982" w14:textId="77777777" w:rsidR="00E02674" w:rsidRDefault="00E02674" w:rsidP="00E02674">
      <w:pPr>
        <w:pStyle w:val="ContactInfo"/>
        <w:spacing w:line="276" w:lineRule="auto"/>
        <w:jc w:val="center"/>
        <w:rPr>
          <w:rFonts w:ascii="Garamond" w:hAnsi="Garamond"/>
          <w:color w:val="156082" w:themeColor="accent1"/>
          <w:sz w:val="20"/>
          <w:szCs w:val="20"/>
        </w:rPr>
      </w:pPr>
      <w:hyperlink r:id="rId7" w:history="1">
        <w:r w:rsidRPr="00113366">
          <w:rPr>
            <w:rStyle w:val="Hyperlink"/>
            <w:rFonts w:ascii="Garamond" w:hAnsi="Garamond"/>
            <w:color w:val="156082" w:themeColor="accent1"/>
          </w:rPr>
          <w:t>Email</w:t>
        </w:r>
      </w:hyperlink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0F7302">
        <w:rPr>
          <w:rFonts w:ascii="Garamond" w:hAnsi="Garamond"/>
          <w:color w:val="000000" w:themeColor="text1"/>
          <w:sz w:val="20"/>
          <w:szCs w:val="20"/>
        </w:rPr>
        <w:t xml:space="preserve"> </w:t>
      </w:r>
      <w:hyperlink r:id="rId8" w:history="1">
        <w:r w:rsidRPr="002E2DF6">
          <w:rPr>
            <w:rStyle w:val="Hyperlink"/>
            <w:rFonts w:ascii="Garamond" w:hAnsi="Garamond"/>
            <w:color w:val="156082" w:themeColor="accent1"/>
            <w:sz w:val="20"/>
            <w:szCs w:val="20"/>
          </w:rPr>
          <w:t>LinkedIn</w:t>
        </w:r>
      </w:hyperlink>
      <w:r w:rsidRPr="002E2DF6">
        <w:rPr>
          <w:rFonts w:ascii="Garamond" w:hAnsi="Garamond"/>
          <w:color w:val="156082" w:themeColor="accent1"/>
          <w:sz w:val="20"/>
          <w:szCs w:val="20"/>
        </w:rPr>
        <w:t xml:space="preserve"> </w:t>
      </w:r>
      <w:r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0F7302">
        <w:rPr>
          <w:rFonts w:ascii="Garamond" w:hAnsi="Garamond"/>
          <w:color w:val="000000" w:themeColor="text1"/>
          <w:sz w:val="20"/>
          <w:szCs w:val="20"/>
        </w:rPr>
        <w:t xml:space="preserve"> </w:t>
      </w:r>
      <w:hyperlink r:id="rId9" w:history="1">
        <w:r w:rsidRPr="00113366">
          <w:rPr>
            <w:rStyle w:val="Hyperlink"/>
            <w:rFonts w:ascii="Garamond" w:hAnsi="Garamond"/>
            <w:color w:val="156082" w:themeColor="accent1"/>
            <w:sz w:val="20"/>
            <w:szCs w:val="20"/>
          </w:rPr>
          <w:t>GitHub</w:t>
        </w:r>
      </w:hyperlink>
    </w:p>
    <w:p w14:paraId="08F7D2F2" w14:textId="77777777" w:rsidR="00E02674" w:rsidRPr="00A16DE8" w:rsidRDefault="00E02674" w:rsidP="00E02674">
      <w:pPr>
        <w:pStyle w:val="ContactInfo"/>
        <w:spacing w:line="276" w:lineRule="auto"/>
        <w:jc w:val="center"/>
        <w:rPr>
          <w:rFonts w:ascii="Garamond" w:hAnsi="Garamond"/>
          <w:color w:val="156082" w:themeColor="accent1"/>
          <w:sz w:val="20"/>
          <w:szCs w:val="20"/>
        </w:rPr>
      </w:pPr>
    </w:p>
    <w:p w14:paraId="266444EA" w14:textId="13A951E6" w:rsidR="00E02674" w:rsidRPr="005842F1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Analytical and detail-oriented economics graduate with 4 years of academic experience in </w:t>
      </w:r>
      <w:r w:rsidR="00615AEA">
        <w:rPr>
          <w:rFonts w:ascii="Garamond" w:hAnsi="Garamond"/>
          <w:color w:val="000000" w:themeColor="text1"/>
          <w:sz w:val="20"/>
          <w:szCs w:val="20"/>
        </w:rPr>
        <w:t>theoretical</w:t>
      </w:r>
      <w:r>
        <w:rPr>
          <w:rFonts w:ascii="Garamond" w:hAnsi="Garamond"/>
          <w:color w:val="000000" w:themeColor="text1"/>
          <w:sz w:val="20"/>
          <w:szCs w:val="20"/>
        </w:rPr>
        <w:t xml:space="preserve"> modeling, data visualization, and data analysis. Proficient in Microsoft Excel, Stata, Python, and other data analytics tools. Skilled in cleaning, organizing, and interpreting complex datasets and presenting </w:t>
      </w:r>
      <w:r w:rsidR="004E1AE7">
        <w:rPr>
          <w:rFonts w:ascii="Garamond" w:hAnsi="Garamond"/>
          <w:color w:val="000000" w:themeColor="text1"/>
          <w:sz w:val="20"/>
          <w:szCs w:val="20"/>
        </w:rPr>
        <w:t>interesting economic</w:t>
      </w:r>
      <w:r>
        <w:rPr>
          <w:rFonts w:ascii="Garamond" w:hAnsi="Garamond"/>
          <w:color w:val="000000" w:themeColor="text1"/>
          <w:sz w:val="20"/>
          <w:szCs w:val="20"/>
        </w:rPr>
        <w:t xml:space="preserve"> insights to stakeholders. Seeking a data analyst </w:t>
      </w:r>
      <w:r w:rsidR="00213B30">
        <w:rPr>
          <w:rFonts w:ascii="Garamond" w:hAnsi="Garamond"/>
          <w:color w:val="000000" w:themeColor="text1"/>
          <w:sz w:val="20"/>
          <w:szCs w:val="20"/>
        </w:rPr>
        <w:t xml:space="preserve">or research assistant </w:t>
      </w:r>
      <w:r>
        <w:rPr>
          <w:rFonts w:ascii="Garamond" w:hAnsi="Garamond"/>
          <w:color w:val="000000" w:themeColor="text1"/>
          <w:sz w:val="20"/>
          <w:szCs w:val="20"/>
        </w:rPr>
        <w:t xml:space="preserve">position in an organization where I can leverage my </w:t>
      </w:r>
      <w:r w:rsidR="00B17647">
        <w:rPr>
          <w:rFonts w:ascii="Garamond" w:hAnsi="Garamond"/>
          <w:color w:val="000000" w:themeColor="text1"/>
          <w:sz w:val="20"/>
          <w:szCs w:val="20"/>
        </w:rPr>
        <w:t>quantitative</w:t>
      </w:r>
      <w:r>
        <w:rPr>
          <w:rFonts w:ascii="Garamond" w:hAnsi="Garamond"/>
          <w:color w:val="000000" w:themeColor="text1"/>
          <w:sz w:val="20"/>
          <w:szCs w:val="20"/>
        </w:rPr>
        <w:t xml:space="preserve"> skills to </w:t>
      </w:r>
      <w:r w:rsidR="00C9342B">
        <w:rPr>
          <w:rFonts w:ascii="Garamond" w:hAnsi="Garamond"/>
          <w:color w:val="000000" w:themeColor="text1"/>
          <w:sz w:val="20"/>
          <w:szCs w:val="20"/>
        </w:rPr>
        <w:t>drive</w:t>
      </w:r>
      <w:r w:rsidR="002A62E7">
        <w:rPr>
          <w:rFonts w:ascii="Garamond" w:hAnsi="Garamond"/>
          <w:color w:val="000000" w:themeColor="text1"/>
          <w:sz w:val="20"/>
          <w:szCs w:val="20"/>
        </w:rPr>
        <w:t xml:space="preserve"> data-backed </w:t>
      </w:r>
      <w:r w:rsidR="001F7F7D">
        <w:rPr>
          <w:rFonts w:ascii="Garamond" w:hAnsi="Garamond"/>
          <w:color w:val="000000" w:themeColor="text1"/>
          <w:sz w:val="20"/>
          <w:szCs w:val="20"/>
        </w:rPr>
        <w:t>decision</w:t>
      </w:r>
      <w:r w:rsidR="00964B16">
        <w:rPr>
          <w:rFonts w:ascii="Garamond" w:hAnsi="Garamond"/>
          <w:color w:val="000000" w:themeColor="text1"/>
          <w:sz w:val="20"/>
          <w:szCs w:val="20"/>
        </w:rPr>
        <w:t>-</w:t>
      </w:r>
      <w:r w:rsidR="004D3AE1">
        <w:rPr>
          <w:rFonts w:ascii="Garamond" w:hAnsi="Garamond"/>
          <w:color w:val="000000" w:themeColor="text1"/>
          <w:sz w:val="20"/>
          <w:szCs w:val="20"/>
        </w:rPr>
        <w:t>making.</w:t>
      </w:r>
    </w:p>
    <w:p w14:paraId="6FB484EB" w14:textId="77777777" w:rsidR="00E02674" w:rsidRPr="00BA78E7" w:rsidRDefault="00E02674" w:rsidP="00E02674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</w:p>
    <w:p w14:paraId="7B5C293F" w14:textId="77777777" w:rsidR="00E02674" w:rsidRPr="006E15ED" w:rsidRDefault="00E02674" w:rsidP="00E02674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>
        <w:rPr>
          <w:rFonts w:ascii="Garamond" w:hAnsi="Garamond"/>
          <w:b/>
          <w:bCs/>
          <w:color w:val="000000" w:themeColor="text1"/>
          <w:sz w:val="20"/>
          <w:szCs w:val="20"/>
        </w:rPr>
        <w:t>KEY</w:t>
      </w:r>
      <w:r w:rsidRPr="006E15ED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 SKILLS</w:t>
      </w:r>
    </w:p>
    <w:p w14:paraId="570DBA82" w14:textId="77777777" w:rsidR="00264E08" w:rsidRDefault="00E02674" w:rsidP="007B28DB">
      <w:pPr>
        <w:pStyle w:val="ContactInfo"/>
        <w:spacing w:line="276" w:lineRule="auto"/>
        <w:ind w:firstLine="720"/>
        <w:rPr>
          <w:rFonts w:ascii="Garamond" w:hAnsi="Garamond"/>
          <w:color w:val="000000" w:themeColor="text1"/>
          <w:sz w:val="20"/>
          <w:szCs w:val="20"/>
        </w:rPr>
      </w:pPr>
      <w:r w:rsidRPr="006E15ED">
        <w:rPr>
          <w:rFonts w:ascii="Garamond" w:hAnsi="Garamond"/>
          <w:color w:val="000000" w:themeColor="text1"/>
          <w:sz w:val="20"/>
          <w:szCs w:val="20"/>
        </w:rPr>
        <w:t>Microsoft Office (Excel, PowerPoint, Word, etc.)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2F3D22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002FAF">
        <w:rPr>
          <w:rFonts w:ascii="Garamond" w:hAnsi="Garamond"/>
          <w:color w:val="000000" w:themeColor="text1"/>
          <w:sz w:val="20"/>
          <w:szCs w:val="20"/>
        </w:rPr>
        <w:t>Stata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6E15ED">
        <w:rPr>
          <w:rFonts w:ascii="Garamond" w:hAnsi="Garamond"/>
          <w:color w:val="000000" w:themeColor="text1"/>
          <w:sz w:val="20"/>
          <w:szCs w:val="20"/>
        </w:rPr>
        <w:t>Python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6E15ED">
        <w:rPr>
          <w:rFonts w:ascii="Garamond" w:hAnsi="Garamond"/>
          <w:color w:val="000000" w:themeColor="text1"/>
          <w:sz w:val="20"/>
          <w:szCs w:val="20"/>
        </w:rPr>
        <w:t>R (R Studio, R Markdown)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002FAF">
        <w:rPr>
          <w:rFonts w:ascii="Garamond" w:hAnsi="Garamond"/>
          <w:color w:val="000000" w:themeColor="text1"/>
          <w:sz w:val="20"/>
          <w:szCs w:val="20"/>
        </w:rPr>
        <w:t>SQL</w:t>
      </w:r>
      <w:r w:rsidR="00F067F4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F067F4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F067F4" w:rsidRPr="00663C18">
        <w:rPr>
          <w:rFonts w:ascii="Garamond" w:hAnsi="Garamond"/>
          <w:color w:val="000000" w:themeColor="text1"/>
          <w:sz w:val="20"/>
          <w:szCs w:val="20"/>
        </w:rPr>
        <w:t>•</w:t>
      </w:r>
      <w:r w:rsidR="00F067F4">
        <w:rPr>
          <w:rFonts w:ascii="Garamond" w:hAnsi="Garamond"/>
          <w:color w:val="000000" w:themeColor="text1"/>
          <w:sz w:val="20"/>
          <w:szCs w:val="20"/>
        </w:rPr>
        <w:t xml:space="preserve">  </w:t>
      </w:r>
    </w:p>
    <w:p w14:paraId="19A75C16" w14:textId="371F5DB0" w:rsidR="00E02674" w:rsidRDefault="00264E08" w:rsidP="007B28DB">
      <w:pPr>
        <w:pStyle w:val="ContactInfo"/>
        <w:spacing w:line="276" w:lineRule="auto"/>
        <w:ind w:firstLine="720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Data Analysis </w:t>
      </w:r>
      <w:r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31204A">
        <w:rPr>
          <w:rFonts w:ascii="Garamond" w:hAnsi="Garamond"/>
          <w:color w:val="000000" w:themeColor="text1"/>
          <w:sz w:val="20"/>
          <w:szCs w:val="20"/>
        </w:rPr>
        <w:t xml:space="preserve">Econometrics </w:t>
      </w:r>
      <w:r w:rsidR="0031204A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31204A" w:rsidRPr="00663C18">
        <w:rPr>
          <w:rFonts w:ascii="Garamond" w:hAnsi="Garamond"/>
          <w:color w:val="000000" w:themeColor="text1"/>
          <w:sz w:val="20"/>
          <w:szCs w:val="20"/>
        </w:rPr>
        <w:t>•</w:t>
      </w:r>
      <w:r w:rsidR="0031204A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1A5A5C">
        <w:rPr>
          <w:rFonts w:ascii="Garamond" w:hAnsi="Garamond"/>
          <w:color w:val="000000" w:themeColor="text1"/>
          <w:sz w:val="20"/>
          <w:szCs w:val="20"/>
        </w:rPr>
        <w:t xml:space="preserve">Statistics </w:t>
      </w:r>
      <w:r w:rsidR="001A5A5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1A5A5C" w:rsidRPr="00663C18">
        <w:rPr>
          <w:rFonts w:ascii="Garamond" w:hAnsi="Garamond"/>
          <w:color w:val="000000" w:themeColor="text1"/>
          <w:sz w:val="20"/>
          <w:szCs w:val="20"/>
        </w:rPr>
        <w:t>•</w:t>
      </w:r>
      <w:r w:rsidR="001A5A5C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9E4E84">
        <w:rPr>
          <w:rFonts w:ascii="Garamond" w:hAnsi="Garamond"/>
          <w:color w:val="000000" w:themeColor="text1"/>
          <w:sz w:val="20"/>
          <w:szCs w:val="20"/>
        </w:rPr>
        <w:t xml:space="preserve">Causal Inference </w:t>
      </w:r>
      <w:r w:rsidR="009E4E84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9E4E84" w:rsidRPr="00663C18">
        <w:rPr>
          <w:rFonts w:ascii="Garamond" w:hAnsi="Garamond"/>
          <w:color w:val="000000" w:themeColor="text1"/>
          <w:sz w:val="20"/>
          <w:szCs w:val="20"/>
        </w:rPr>
        <w:t>•</w:t>
      </w:r>
      <w:r w:rsidR="009E4E84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A65491">
        <w:rPr>
          <w:rFonts w:ascii="Garamond" w:hAnsi="Garamond"/>
          <w:color w:val="000000" w:themeColor="text1"/>
          <w:sz w:val="20"/>
          <w:szCs w:val="20"/>
        </w:rPr>
        <w:t>Economic Research</w:t>
      </w:r>
      <w:r w:rsidR="0000756C">
        <w:rPr>
          <w:rFonts w:ascii="Garamond" w:hAnsi="Garamond"/>
          <w:color w:val="000000" w:themeColor="text1"/>
          <w:sz w:val="20"/>
          <w:szCs w:val="20"/>
        </w:rPr>
        <w:t xml:space="preserve">  </w:t>
      </w:r>
    </w:p>
    <w:p w14:paraId="448477C2" w14:textId="77777777" w:rsidR="00E02674" w:rsidRDefault="00E02674" w:rsidP="00E02674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</w:p>
    <w:p w14:paraId="28F3170F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EDUCATION</w:t>
      </w:r>
    </w:p>
    <w:p w14:paraId="10C85C2A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University of Vermont (UVM)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| Burlington, VT | August 2021 – May 2025</w:t>
      </w:r>
    </w:p>
    <w:p w14:paraId="71847632" w14:textId="77777777" w:rsidR="00E02674" w:rsidRDefault="00E02674" w:rsidP="00E02674">
      <w:pPr>
        <w:pStyle w:val="ContactInfo"/>
        <w:spacing w:line="276" w:lineRule="auto"/>
        <w:ind w:firstLine="720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Bachelor of Science (B.S.) in </w:t>
      </w:r>
      <w:r w:rsidRPr="00AE7F4D">
        <w:rPr>
          <w:rFonts w:ascii="Garamond" w:hAnsi="Garamond"/>
          <w:color w:val="000000" w:themeColor="text1"/>
          <w:sz w:val="20"/>
          <w:szCs w:val="20"/>
        </w:rPr>
        <w:t>Economic</w:t>
      </w:r>
      <w:r>
        <w:rPr>
          <w:rFonts w:ascii="Garamond" w:hAnsi="Garamond"/>
          <w:color w:val="000000" w:themeColor="text1"/>
          <w:sz w:val="20"/>
          <w:szCs w:val="20"/>
        </w:rPr>
        <w:t xml:space="preserve">s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Minor in </w:t>
      </w:r>
      <w:r w:rsidRPr="00AE7F4D">
        <w:rPr>
          <w:rFonts w:ascii="Garamond" w:hAnsi="Garamond"/>
          <w:color w:val="000000" w:themeColor="text1"/>
          <w:sz w:val="20"/>
          <w:szCs w:val="20"/>
        </w:rPr>
        <w:t>Spanish</w:t>
      </w:r>
    </w:p>
    <w:p w14:paraId="01B74C30" w14:textId="77777777" w:rsidR="00E02674" w:rsidRDefault="00E02674" w:rsidP="00E02674">
      <w:pPr>
        <w:pStyle w:val="ContactInfo"/>
        <w:spacing w:line="276" w:lineRule="auto"/>
        <w:ind w:firstLine="720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GPA: 3.87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Phi Beta Kappa  </w:t>
      </w:r>
      <w:r w:rsidRPr="00663C18">
        <w:rPr>
          <w:rFonts w:ascii="Garamond" w:hAnsi="Garamond"/>
          <w:color w:val="000000" w:themeColor="text1"/>
          <w:sz w:val="20"/>
          <w:szCs w:val="20"/>
        </w:rPr>
        <w:t>•</w:t>
      </w:r>
      <w:r>
        <w:rPr>
          <w:rFonts w:ascii="Garamond" w:hAnsi="Garamond"/>
          <w:color w:val="000000" w:themeColor="text1"/>
          <w:sz w:val="20"/>
          <w:szCs w:val="20"/>
        </w:rPr>
        <w:t xml:space="preserve">  Honors College Scholar  </w:t>
      </w:r>
    </w:p>
    <w:p w14:paraId="6FF26FD4" w14:textId="77777777" w:rsidR="00E02674" w:rsidRDefault="00E02674" w:rsidP="00E02674">
      <w:pPr>
        <w:pStyle w:val="ContactInfo"/>
        <w:spacing w:line="276" w:lineRule="auto"/>
        <w:ind w:firstLine="720"/>
        <w:rPr>
          <w:color w:val="156082" w:themeColor="accent1"/>
        </w:rPr>
      </w:pP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Thesis: </w:t>
      </w:r>
      <w:hyperlink r:id="rId10" w:history="1">
        <w:r w:rsidRPr="00113366">
          <w:rPr>
            <w:rStyle w:val="Hyperlink"/>
            <w:rFonts w:ascii="Garamond" w:hAnsi="Garamond"/>
            <w:color w:val="156082" w:themeColor="accent1"/>
            <w:sz w:val="20"/>
            <w:szCs w:val="20"/>
          </w:rPr>
          <w:t>“Immigration, Rents, and House Prices in American Metropolitan Areas”</w:t>
        </w:r>
      </w:hyperlink>
    </w:p>
    <w:p w14:paraId="42B9002B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E484E9B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RELEVANT EXPERIENCE</w:t>
      </w:r>
    </w:p>
    <w:p w14:paraId="46FC7A1B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Undergraduate Research Assistant, UVM Department of Economics </w:t>
      </w:r>
      <w:r w:rsidRPr="00AE7F4D">
        <w:rPr>
          <w:rFonts w:ascii="Garamond" w:hAnsi="Garamond"/>
          <w:color w:val="000000" w:themeColor="text1"/>
          <w:sz w:val="20"/>
          <w:szCs w:val="20"/>
        </w:rPr>
        <w:t>| Burlington, VT | January 2025 – present</w:t>
      </w:r>
    </w:p>
    <w:p w14:paraId="5EE549EE" w14:textId="77777777" w:rsidR="00E02674" w:rsidRPr="00AE7F4D" w:rsidRDefault="00E02674" w:rsidP="00E02674">
      <w:pPr>
        <w:pStyle w:val="ContactInfo"/>
        <w:numPr>
          <w:ilvl w:val="0"/>
          <w:numId w:val="8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Collaborated with a team of professors and student researchers on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an interdisciplinary </w:t>
      </w:r>
      <w:r>
        <w:rPr>
          <w:rFonts w:ascii="Garamond" w:hAnsi="Garamond"/>
          <w:color w:val="000000" w:themeColor="text1"/>
          <w:sz w:val="20"/>
          <w:szCs w:val="20"/>
        </w:rPr>
        <w:t>research project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concerning the ramifications of adding a new race category, Middle Eastern and North African (MENA), to the 2030 U.S. Census</w:t>
      </w:r>
    </w:p>
    <w:p w14:paraId="1D520D6C" w14:textId="77777777" w:rsidR="00E02674" w:rsidRPr="00AE7F4D" w:rsidRDefault="00E02674" w:rsidP="00E02674">
      <w:pPr>
        <w:pStyle w:val="ContactInfo"/>
        <w:numPr>
          <w:ilvl w:val="0"/>
          <w:numId w:val="8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Collected, cleaned, and analyzed </w:t>
      </w:r>
      <w:r w:rsidRPr="00AE7F4D">
        <w:rPr>
          <w:rFonts w:ascii="Garamond" w:hAnsi="Garamond"/>
          <w:color w:val="000000" w:themeColor="text1"/>
          <w:sz w:val="20"/>
          <w:szCs w:val="20"/>
        </w:rPr>
        <w:t>more than 100</w:t>
      </w:r>
      <w:r>
        <w:rPr>
          <w:rFonts w:ascii="Garamond" w:hAnsi="Garamond"/>
          <w:color w:val="000000" w:themeColor="text1"/>
          <w:sz w:val="20"/>
          <w:szCs w:val="20"/>
        </w:rPr>
        <w:t xml:space="preserve"> datasets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color w:val="000000" w:themeColor="text1"/>
          <w:sz w:val="20"/>
          <w:szCs w:val="20"/>
        </w:rPr>
        <w:t>containing metrics crucial to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color w:val="000000" w:themeColor="text1"/>
          <w:sz w:val="20"/>
          <w:szCs w:val="20"/>
        </w:rPr>
        <w:t xml:space="preserve">understanding 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the </w:t>
      </w:r>
      <w:r>
        <w:rPr>
          <w:rFonts w:ascii="Garamond" w:hAnsi="Garamond"/>
          <w:color w:val="000000" w:themeColor="text1"/>
          <w:sz w:val="20"/>
          <w:szCs w:val="20"/>
        </w:rPr>
        <w:t xml:space="preserve">economic, educational, and social </w:t>
      </w:r>
      <w:r w:rsidRPr="00AE7F4D">
        <w:rPr>
          <w:rFonts w:ascii="Garamond" w:hAnsi="Garamond"/>
          <w:color w:val="000000" w:themeColor="text1"/>
          <w:sz w:val="20"/>
          <w:szCs w:val="20"/>
        </w:rPr>
        <w:t>issues faced by MENA individuals</w:t>
      </w:r>
    </w:p>
    <w:p w14:paraId="6FD9B987" w14:textId="77777777" w:rsidR="00E02674" w:rsidRPr="00AE7F4D" w:rsidRDefault="00E02674" w:rsidP="00E02674">
      <w:pPr>
        <w:pStyle w:val="ContactInfo"/>
        <w:numPr>
          <w:ilvl w:val="0"/>
          <w:numId w:val="8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Designed Stata programs to identify </w:t>
      </w:r>
      <w:r w:rsidRPr="00AE7F4D">
        <w:rPr>
          <w:rFonts w:ascii="Garamond" w:hAnsi="Garamond"/>
          <w:color w:val="000000" w:themeColor="text1"/>
          <w:sz w:val="20"/>
          <w:szCs w:val="20"/>
        </w:rPr>
        <w:t>positive associations between MENA population in Michigan and risk of diabetes, rates of reliance on food assistance, and other economically and socially meaningful outcomes</w:t>
      </w:r>
    </w:p>
    <w:p w14:paraId="0EAF7352" w14:textId="77777777" w:rsidR="00E02674" w:rsidRPr="00AE7F4D" w:rsidRDefault="00E02674" w:rsidP="00E02674">
      <w:pPr>
        <w:pStyle w:val="ContactInfo"/>
        <w:numPr>
          <w:ilvl w:val="0"/>
          <w:numId w:val="8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Prepared weekly PowerPoint presentations that summarized findings to the research team, delivering neatly formatted and engaging data tables, scatterplots, and other charts</w:t>
      </w:r>
    </w:p>
    <w:p w14:paraId="7BE7CD41" w14:textId="77777777" w:rsidR="00E02674" w:rsidRPr="00AE7F4D" w:rsidRDefault="00E02674" w:rsidP="00E02674">
      <w:pPr>
        <w:pStyle w:val="ContactInfo"/>
        <w:spacing w:line="276" w:lineRule="auto"/>
        <w:ind w:left="720"/>
        <w:rPr>
          <w:rFonts w:ascii="Garamond" w:hAnsi="Garamond"/>
          <w:color w:val="000000" w:themeColor="text1"/>
          <w:sz w:val="20"/>
          <w:szCs w:val="20"/>
        </w:rPr>
      </w:pPr>
    </w:p>
    <w:p w14:paraId="06BA26DC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Program Analyst, USDA Farm Service Agency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| Williston, VT | June 2024 – August 2024</w:t>
      </w:r>
    </w:p>
    <w:p w14:paraId="2E717D4C" w14:textId="77777777" w:rsidR="00E02674" w:rsidRPr="00E84D71" w:rsidRDefault="00E02674" w:rsidP="00E02674">
      <w:pPr>
        <w:pStyle w:val="ContactInfo"/>
        <w:numPr>
          <w:ilvl w:val="0"/>
          <w:numId w:val="9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Aided the county executive director in providing high-quality service in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over 50 </w:t>
      </w:r>
      <w:r>
        <w:rPr>
          <w:rFonts w:ascii="Garamond" w:hAnsi="Garamond"/>
          <w:color w:val="000000" w:themeColor="text1"/>
          <w:sz w:val="20"/>
          <w:szCs w:val="20"/>
        </w:rPr>
        <w:t xml:space="preserve">meetings with </w:t>
      </w:r>
      <w:r w:rsidRPr="00AE7F4D">
        <w:rPr>
          <w:rFonts w:ascii="Garamond" w:hAnsi="Garamond"/>
          <w:color w:val="000000" w:themeColor="text1"/>
          <w:sz w:val="20"/>
          <w:szCs w:val="20"/>
        </w:rPr>
        <w:t>farmers who suffered flood damage throughout Chittenden and Washington Counties</w:t>
      </w:r>
    </w:p>
    <w:p w14:paraId="52E08900" w14:textId="77777777" w:rsidR="00E02674" w:rsidRDefault="00E02674" w:rsidP="00E02674">
      <w:pPr>
        <w:pStyle w:val="ContactInfo"/>
        <w:numPr>
          <w:ilvl w:val="0"/>
          <w:numId w:val="9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Prepared over 75 land use reports and enrolled 10 new farmers in disaster insurance programs </w:t>
      </w:r>
    </w:p>
    <w:p w14:paraId="0AF4AE47" w14:textId="77777777" w:rsidR="00E02674" w:rsidRDefault="00E02674" w:rsidP="00E02674">
      <w:pPr>
        <w:pStyle w:val="ContactInfo"/>
        <w:numPr>
          <w:ilvl w:val="0"/>
          <w:numId w:val="9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Thoroughly maintained several Excel spreadsheets containing data on producer land use, disaster losses, and status on crop insurance payouts, ensuring easy access to valuable information for senior office leadership</w:t>
      </w:r>
    </w:p>
    <w:p w14:paraId="67CE9522" w14:textId="77777777" w:rsidR="00E02674" w:rsidRPr="007D1075" w:rsidRDefault="00E02674" w:rsidP="00E02674">
      <w:pPr>
        <w:pStyle w:val="ContactInfo"/>
        <w:numPr>
          <w:ilvl w:val="0"/>
          <w:numId w:val="9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Edited and distributed policy memos to nearly 150 producers to provide details on changes to agricultural programs</w:t>
      </w:r>
    </w:p>
    <w:p w14:paraId="7B3C3428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FA9D792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ADDITIONAL EXPERIENCE</w:t>
      </w:r>
    </w:p>
    <w:p w14:paraId="41BFCB63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Peer Tutor, UVM </w:t>
      </w:r>
      <w:r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Center for Academic Success </w:t>
      </w:r>
      <w:r w:rsidRPr="00AE7F4D">
        <w:rPr>
          <w:rFonts w:ascii="Garamond" w:hAnsi="Garamond"/>
          <w:color w:val="000000" w:themeColor="text1"/>
          <w:sz w:val="20"/>
          <w:szCs w:val="20"/>
        </w:rPr>
        <w:t>| Burlington, VT | September 2023 – May 2025</w:t>
      </w:r>
    </w:p>
    <w:p w14:paraId="75EA7C83" w14:textId="77777777" w:rsidR="00E02674" w:rsidRDefault="00E02674" w:rsidP="00E02674">
      <w:pPr>
        <w:pStyle w:val="ContactInfo"/>
        <w:numPr>
          <w:ilvl w:val="0"/>
          <w:numId w:val="10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Coordinated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color w:val="000000" w:themeColor="text1"/>
          <w:sz w:val="20"/>
          <w:szCs w:val="20"/>
        </w:rPr>
        <w:t xml:space="preserve">nearly 250 </w:t>
      </w:r>
      <w:r w:rsidRPr="00AE7F4D">
        <w:rPr>
          <w:rFonts w:ascii="Garamond" w:hAnsi="Garamond"/>
          <w:color w:val="000000" w:themeColor="text1"/>
          <w:sz w:val="20"/>
          <w:szCs w:val="20"/>
        </w:rPr>
        <w:t>personalized tutoring sessions to improve students’ understanding of topics in economic theory, calculus, algebra</w:t>
      </w:r>
      <w:r>
        <w:rPr>
          <w:rFonts w:ascii="Garamond" w:hAnsi="Garamond"/>
          <w:color w:val="000000" w:themeColor="text1"/>
          <w:sz w:val="20"/>
          <w:szCs w:val="20"/>
        </w:rPr>
        <w:t>, and statistics</w:t>
      </w:r>
    </w:p>
    <w:p w14:paraId="3FB7AED7" w14:textId="77777777" w:rsidR="00E02674" w:rsidRDefault="00E02674" w:rsidP="00E02674">
      <w:pPr>
        <w:pStyle w:val="ContactInfo"/>
        <w:numPr>
          <w:ilvl w:val="0"/>
          <w:numId w:val="10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Demonstrated and effectively communicated a detailed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knowledge of </w:t>
      </w:r>
      <w:r>
        <w:rPr>
          <w:rFonts w:ascii="Garamond" w:hAnsi="Garamond"/>
          <w:color w:val="000000" w:themeColor="text1"/>
          <w:sz w:val="20"/>
          <w:szCs w:val="20"/>
        </w:rPr>
        <w:t xml:space="preserve">complex </w:t>
      </w:r>
      <w:r w:rsidRPr="00AE7F4D">
        <w:rPr>
          <w:rFonts w:ascii="Garamond" w:hAnsi="Garamond"/>
          <w:color w:val="000000" w:themeColor="text1"/>
          <w:sz w:val="20"/>
          <w:szCs w:val="20"/>
        </w:rPr>
        <w:t>economic</w:t>
      </w:r>
      <w:r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Pr="00AE7F4D">
        <w:rPr>
          <w:rFonts w:ascii="Garamond" w:hAnsi="Garamond"/>
          <w:color w:val="000000" w:themeColor="text1"/>
          <w:sz w:val="20"/>
          <w:szCs w:val="20"/>
        </w:rPr>
        <w:t>mathematical</w:t>
      </w:r>
      <w:r>
        <w:rPr>
          <w:rFonts w:ascii="Garamond" w:hAnsi="Garamond"/>
          <w:color w:val="000000" w:themeColor="text1"/>
          <w:sz w:val="20"/>
          <w:szCs w:val="20"/>
        </w:rPr>
        <w:t>, and statistical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topics to </w:t>
      </w:r>
      <w:r>
        <w:rPr>
          <w:rFonts w:ascii="Garamond" w:hAnsi="Garamond"/>
          <w:color w:val="000000" w:themeColor="text1"/>
          <w:sz w:val="20"/>
          <w:szCs w:val="20"/>
        </w:rPr>
        <w:t xml:space="preserve">a diverse group of </w:t>
      </w:r>
      <w:r w:rsidRPr="00AE7F4D">
        <w:rPr>
          <w:rFonts w:ascii="Garamond" w:hAnsi="Garamond"/>
          <w:color w:val="000000" w:themeColor="text1"/>
          <w:sz w:val="20"/>
          <w:szCs w:val="20"/>
        </w:rPr>
        <w:t>students</w:t>
      </w:r>
    </w:p>
    <w:p w14:paraId="04BB54B0" w14:textId="77777777" w:rsidR="00E02674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</w:p>
    <w:p w14:paraId="21AC8A9A" w14:textId="77777777" w:rsidR="00E02674" w:rsidRPr="00AE7F4D" w:rsidRDefault="00E02674" w:rsidP="00E02674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Volunteer </w:t>
      </w: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Chapter Co-Chair, The DREAM Program</w:t>
      </w:r>
      <w:r w:rsidRPr="00AE7F4D">
        <w:rPr>
          <w:rFonts w:ascii="Garamond" w:hAnsi="Garamond"/>
          <w:color w:val="000000" w:themeColor="text1"/>
          <w:sz w:val="20"/>
          <w:szCs w:val="20"/>
        </w:rPr>
        <w:t>| Winooski, VT | October 2022 – May 2025</w:t>
      </w:r>
    </w:p>
    <w:p w14:paraId="734E054B" w14:textId="77777777" w:rsidR="00E02674" w:rsidRDefault="00E02674" w:rsidP="00E02674">
      <w:pPr>
        <w:pStyle w:val="ContactInfo"/>
        <w:numPr>
          <w:ilvl w:val="0"/>
          <w:numId w:val="11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Forged lifelong bonds with underprivileged </w:t>
      </w:r>
      <w:r>
        <w:rPr>
          <w:rFonts w:ascii="Garamond" w:hAnsi="Garamond"/>
          <w:color w:val="000000" w:themeColor="text1"/>
          <w:sz w:val="20"/>
          <w:szCs w:val="20"/>
        </w:rPr>
        <w:t>grade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schoolers </w:t>
      </w:r>
      <w:r>
        <w:rPr>
          <w:rFonts w:ascii="Garamond" w:hAnsi="Garamond"/>
          <w:color w:val="000000" w:themeColor="text1"/>
          <w:sz w:val="20"/>
          <w:szCs w:val="20"/>
        </w:rPr>
        <w:t xml:space="preserve">through weekly after-school programming </w:t>
      </w:r>
    </w:p>
    <w:p w14:paraId="132DF5CD" w14:textId="77777777" w:rsidR="00E02674" w:rsidRPr="00AE7F4D" w:rsidRDefault="00E02674" w:rsidP="00E02674">
      <w:pPr>
        <w:pStyle w:val="ContactInfo"/>
        <w:numPr>
          <w:ilvl w:val="0"/>
          <w:numId w:val="11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Cooperatively worked with chapter leadership to tackle organizational and budgetary issues during weekly meetings</w:t>
      </w:r>
    </w:p>
    <w:p w14:paraId="7CF064CE" w14:textId="1C90C2E6" w:rsidR="000F54E1" w:rsidRPr="00E02674" w:rsidRDefault="00E02674" w:rsidP="00E02674">
      <w:pPr>
        <w:pStyle w:val="ContactInfo"/>
        <w:numPr>
          <w:ilvl w:val="0"/>
          <w:numId w:val="11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Assisted in the preparation of chapter informational memos and programming schedules, facilitating carpool groups to provide transportation to and from programming sites</w:t>
      </w:r>
    </w:p>
    <w:sectPr w:rsidR="000F54E1" w:rsidRPr="00E02674" w:rsidSect="000F54E1"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1FC4E" w14:textId="77777777" w:rsidR="00405B5A" w:rsidRDefault="00405B5A" w:rsidP="00C05F10">
      <w:pPr>
        <w:spacing w:after="0" w:line="240" w:lineRule="auto"/>
      </w:pPr>
      <w:r>
        <w:separator/>
      </w:r>
    </w:p>
  </w:endnote>
  <w:endnote w:type="continuationSeparator" w:id="0">
    <w:p w14:paraId="21B3D594" w14:textId="77777777" w:rsidR="00405B5A" w:rsidRDefault="00405B5A" w:rsidP="00C0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172D8" w14:textId="25551ED4" w:rsidR="000F54E1" w:rsidRDefault="000F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C9117" w14:textId="77777777" w:rsidR="00405B5A" w:rsidRDefault="00405B5A" w:rsidP="00C05F10">
      <w:pPr>
        <w:spacing w:after="0" w:line="240" w:lineRule="auto"/>
      </w:pPr>
      <w:r>
        <w:separator/>
      </w:r>
    </w:p>
  </w:footnote>
  <w:footnote w:type="continuationSeparator" w:id="0">
    <w:p w14:paraId="7B7B38EF" w14:textId="77777777" w:rsidR="00405B5A" w:rsidRDefault="00405B5A" w:rsidP="00C0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4AFF3" w14:textId="77777777" w:rsidR="000F54E1" w:rsidRDefault="000F54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FC19BA" wp14:editId="23F12A6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noFill/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0EB04A" id="Group 5" o:spid="_x0000_s1026" alt="Title: Background graphics" style="position:absolute;margin-left:0;margin-top:0;width:252pt;height:791.85pt;z-index:25165824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5A5"/>
    <w:multiLevelType w:val="hybridMultilevel"/>
    <w:tmpl w:val="844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32A0"/>
    <w:multiLevelType w:val="hybridMultilevel"/>
    <w:tmpl w:val="C6BE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5294A"/>
    <w:multiLevelType w:val="hybridMultilevel"/>
    <w:tmpl w:val="7B4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FA7"/>
    <w:multiLevelType w:val="hybridMultilevel"/>
    <w:tmpl w:val="B38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87CB6"/>
    <w:multiLevelType w:val="hybridMultilevel"/>
    <w:tmpl w:val="8CF64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4745B"/>
    <w:multiLevelType w:val="hybridMultilevel"/>
    <w:tmpl w:val="C2D6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769B1"/>
    <w:multiLevelType w:val="hybridMultilevel"/>
    <w:tmpl w:val="11508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3767C"/>
    <w:multiLevelType w:val="hybridMultilevel"/>
    <w:tmpl w:val="881C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25B9A"/>
    <w:multiLevelType w:val="hybridMultilevel"/>
    <w:tmpl w:val="8A38E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85D86"/>
    <w:multiLevelType w:val="hybridMultilevel"/>
    <w:tmpl w:val="7102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51E2"/>
    <w:multiLevelType w:val="hybridMultilevel"/>
    <w:tmpl w:val="35DA6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5324">
    <w:abstractNumId w:val="2"/>
  </w:num>
  <w:num w:numId="2" w16cid:durableId="578441379">
    <w:abstractNumId w:val="5"/>
  </w:num>
  <w:num w:numId="3" w16cid:durableId="1987783365">
    <w:abstractNumId w:val="9"/>
  </w:num>
  <w:num w:numId="4" w16cid:durableId="1606379131">
    <w:abstractNumId w:val="7"/>
  </w:num>
  <w:num w:numId="5" w16cid:durableId="1211768988">
    <w:abstractNumId w:val="3"/>
  </w:num>
  <w:num w:numId="6" w16cid:durableId="187069177">
    <w:abstractNumId w:val="0"/>
  </w:num>
  <w:num w:numId="7" w16cid:durableId="2145807537">
    <w:abstractNumId w:val="1"/>
  </w:num>
  <w:num w:numId="8" w16cid:durableId="1757704793">
    <w:abstractNumId w:val="6"/>
  </w:num>
  <w:num w:numId="9" w16cid:durableId="117840867">
    <w:abstractNumId w:val="10"/>
  </w:num>
  <w:num w:numId="10" w16cid:durableId="676537695">
    <w:abstractNumId w:val="8"/>
  </w:num>
  <w:num w:numId="11" w16cid:durableId="1938630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E1"/>
    <w:rsid w:val="000009DF"/>
    <w:rsid w:val="00000C9A"/>
    <w:rsid w:val="00002D9E"/>
    <w:rsid w:val="00002FAF"/>
    <w:rsid w:val="00003C3C"/>
    <w:rsid w:val="00003F93"/>
    <w:rsid w:val="0000596A"/>
    <w:rsid w:val="0000756C"/>
    <w:rsid w:val="0001448A"/>
    <w:rsid w:val="00014814"/>
    <w:rsid w:val="00020AF9"/>
    <w:rsid w:val="00024D4E"/>
    <w:rsid w:val="00030A87"/>
    <w:rsid w:val="00030BC3"/>
    <w:rsid w:val="0003243E"/>
    <w:rsid w:val="000327C8"/>
    <w:rsid w:val="0003293F"/>
    <w:rsid w:val="0003464D"/>
    <w:rsid w:val="000360AD"/>
    <w:rsid w:val="00036DB4"/>
    <w:rsid w:val="00037D76"/>
    <w:rsid w:val="00040424"/>
    <w:rsid w:val="00046F0A"/>
    <w:rsid w:val="0005052E"/>
    <w:rsid w:val="00052E90"/>
    <w:rsid w:val="00056E7B"/>
    <w:rsid w:val="00061DBE"/>
    <w:rsid w:val="00062FDC"/>
    <w:rsid w:val="00065971"/>
    <w:rsid w:val="00071D5F"/>
    <w:rsid w:val="000749E8"/>
    <w:rsid w:val="00075495"/>
    <w:rsid w:val="000755E7"/>
    <w:rsid w:val="00075AA9"/>
    <w:rsid w:val="00075F90"/>
    <w:rsid w:val="00077437"/>
    <w:rsid w:val="00077458"/>
    <w:rsid w:val="00081A66"/>
    <w:rsid w:val="00087F53"/>
    <w:rsid w:val="00090417"/>
    <w:rsid w:val="000C362A"/>
    <w:rsid w:val="000D4DD0"/>
    <w:rsid w:val="000D660D"/>
    <w:rsid w:val="000E4799"/>
    <w:rsid w:val="000E62AD"/>
    <w:rsid w:val="000E69A5"/>
    <w:rsid w:val="000F54E1"/>
    <w:rsid w:val="000F7302"/>
    <w:rsid w:val="001038F9"/>
    <w:rsid w:val="00105512"/>
    <w:rsid w:val="00107602"/>
    <w:rsid w:val="00112466"/>
    <w:rsid w:val="001130F0"/>
    <w:rsid w:val="00113366"/>
    <w:rsid w:val="00115295"/>
    <w:rsid w:val="0011600D"/>
    <w:rsid w:val="0013012C"/>
    <w:rsid w:val="00130ABB"/>
    <w:rsid w:val="00132B85"/>
    <w:rsid w:val="00150D67"/>
    <w:rsid w:val="00153AA7"/>
    <w:rsid w:val="0015401B"/>
    <w:rsid w:val="00154450"/>
    <w:rsid w:val="00155346"/>
    <w:rsid w:val="00160282"/>
    <w:rsid w:val="0016091F"/>
    <w:rsid w:val="00161F9A"/>
    <w:rsid w:val="00163999"/>
    <w:rsid w:val="0016422F"/>
    <w:rsid w:val="0016510A"/>
    <w:rsid w:val="001678DD"/>
    <w:rsid w:val="0017671B"/>
    <w:rsid w:val="0017696C"/>
    <w:rsid w:val="0018127B"/>
    <w:rsid w:val="00181CBF"/>
    <w:rsid w:val="00187E3D"/>
    <w:rsid w:val="001956D8"/>
    <w:rsid w:val="00195EFB"/>
    <w:rsid w:val="00197F34"/>
    <w:rsid w:val="001A5564"/>
    <w:rsid w:val="001A5A5C"/>
    <w:rsid w:val="001B394F"/>
    <w:rsid w:val="001B46B3"/>
    <w:rsid w:val="001B525C"/>
    <w:rsid w:val="001B7107"/>
    <w:rsid w:val="001B7D99"/>
    <w:rsid w:val="001C0197"/>
    <w:rsid w:val="001C6FB5"/>
    <w:rsid w:val="001D11E3"/>
    <w:rsid w:val="001D3767"/>
    <w:rsid w:val="001D6F54"/>
    <w:rsid w:val="001E0A74"/>
    <w:rsid w:val="001E7746"/>
    <w:rsid w:val="001F0517"/>
    <w:rsid w:val="001F3D20"/>
    <w:rsid w:val="001F4DB5"/>
    <w:rsid w:val="001F770A"/>
    <w:rsid w:val="001F7F7D"/>
    <w:rsid w:val="002000CD"/>
    <w:rsid w:val="00200E82"/>
    <w:rsid w:val="0020232E"/>
    <w:rsid w:val="002027CE"/>
    <w:rsid w:val="00202A4A"/>
    <w:rsid w:val="00205FA3"/>
    <w:rsid w:val="002061E9"/>
    <w:rsid w:val="0020751B"/>
    <w:rsid w:val="0021002E"/>
    <w:rsid w:val="002113EA"/>
    <w:rsid w:val="00213B30"/>
    <w:rsid w:val="00214DA8"/>
    <w:rsid w:val="002162DA"/>
    <w:rsid w:val="00217271"/>
    <w:rsid w:val="00217292"/>
    <w:rsid w:val="00221796"/>
    <w:rsid w:val="002225BB"/>
    <w:rsid w:val="00224B3B"/>
    <w:rsid w:val="00225BFD"/>
    <w:rsid w:val="0023486E"/>
    <w:rsid w:val="002357A1"/>
    <w:rsid w:val="00237C6B"/>
    <w:rsid w:val="00241901"/>
    <w:rsid w:val="00241AF4"/>
    <w:rsid w:val="0025235B"/>
    <w:rsid w:val="002528BB"/>
    <w:rsid w:val="00264E08"/>
    <w:rsid w:val="002746C4"/>
    <w:rsid w:val="00274BA1"/>
    <w:rsid w:val="00276AA1"/>
    <w:rsid w:val="002863BF"/>
    <w:rsid w:val="0028757E"/>
    <w:rsid w:val="00292408"/>
    <w:rsid w:val="002947FF"/>
    <w:rsid w:val="00296C4A"/>
    <w:rsid w:val="00297494"/>
    <w:rsid w:val="002A0192"/>
    <w:rsid w:val="002A09ED"/>
    <w:rsid w:val="002A227F"/>
    <w:rsid w:val="002A62E7"/>
    <w:rsid w:val="002B24D3"/>
    <w:rsid w:val="002C1F62"/>
    <w:rsid w:val="002C7774"/>
    <w:rsid w:val="002D0408"/>
    <w:rsid w:val="002D09A1"/>
    <w:rsid w:val="002D4D22"/>
    <w:rsid w:val="002D7A3C"/>
    <w:rsid w:val="002E16A6"/>
    <w:rsid w:val="002E32A2"/>
    <w:rsid w:val="002E7C44"/>
    <w:rsid w:val="00300686"/>
    <w:rsid w:val="003074F0"/>
    <w:rsid w:val="00307ED5"/>
    <w:rsid w:val="00311F0B"/>
    <w:rsid w:val="0031204A"/>
    <w:rsid w:val="003170FD"/>
    <w:rsid w:val="003214E0"/>
    <w:rsid w:val="00323196"/>
    <w:rsid w:val="00326BEF"/>
    <w:rsid w:val="00334D9C"/>
    <w:rsid w:val="0034423F"/>
    <w:rsid w:val="0035169B"/>
    <w:rsid w:val="003521AA"/>
    <w:rsid w:val="00352511"/>
    <w:rsid w:val="00353165"/>
    <w:rsid w:val="00355F67"/>
    <w:rsid w:val="00362CAD"/>
    <w:rsid w:val="00365EF5"/>
    <w:rsid w:val="00366C8B"/>
    <w:rsid w:val="00374BFB"/>
    <w:rsid w:val="00377ABC"/>
    <w:rsid w:val="00380471"/>
    <w:rsid w:val="003851E7"/>
    <w:rsid w:val="00386A5D"/>
    <w:rsid w:val="00386EB2"/>
    <w:rsid w:val="003909C2"/>
    <w:rsid w:val="003A1A88"/>
    <w:rsid w:val="003A251B"/>
    <w:rsid w:val="003A3154"/>
    <w:rsid w:val="003B6301"/>
    <w:rsid w:val="003B72B2"/>
    <w:rsid w:val="003C21FE"/>
    <w:rsid w:val="003C4AB4"/>
    <w:rsid w:val="003C60DF"/>
    <w:rsid w:val="003C63D3"/>
    <w:rsid w:val="003D1970"/>
    <w:rsid w:val="003D38C2"/>
    <w:rsid w:val="003D4579"/>
    <w:rsid w:val="003D5B22"/>
    <w:rsid w:val="003D675F"/>
    <w:rsid w:val="003D67DD"/>
    <w:rsid w:val="003D6817"/>
    <w:rsid w:val="003D6AA4"/>
    <w:rsid w:val="003D7314"/>
    <w:rsid w:val="003E563D"/>
    <w:rsid w:val="003E5FA2"/>
    <w:rsid w:val="003E5FC9"/>
    <w:rsid w:val="003E6AF3"/>
    <w:rsid w:val="003E7E5C"/>
    <w:rsid w:val="003F36DA"/>
    <w:rsid w:val="00400077"/>
    <w:rsid w:val="00400A2E"/>
    <w:rsid w:val="00403A30"/>
    <w:rsid w:val="00405B5A"/>
    <w:rsid w:val="00414DB8"/>
    <w:rsid w:val="00415D97"/>
    <w:rsid w:val="00416B5B"/>
    <w:rsid w:val="00421029"/>
    <w:rsid w:val="004231B7"/>
    <w:rsid w:val="00423429"/>
    <w:rsid w:val="004242CE"/>
    <w:rsid w:val="00430F87"/>
    <w:rsid w:val="004315D5"/>
    <w:rsid w:val="004345B9"/>
    <w:rsid w:val="00436504"/>
    <w:rsid w:val="00443767"/>
    <w:rsid w:val="004471EB"/>
    <w:rsid w:val="0044723D"/>
    <w:rsid w:val="004510DC"/>
    <w:rsid w:val="004521B4"/>
    <w:rsid w:val="00453386"/>
    <w:rsid w:val="0046699F"/>
    <w:rsid w:val="00466D1D"/>
    <w:rsid w:val="00467177"/>
    <w:rsid w:val="004678B4"/>
    <w:rsid w:val="00474D9A"/>
    <w:rsid w:val="00481A16"/>
    <w:rsid w:val="004820C0"/>
    <w:rsid w:val="00482196"/>
    <w:rsid w:val="00483ABA"/>
    <w:rsid w:val="00491116"/>
    <w:rsid w:val="00491194"/>
    <w:rsid w:val="00493EF1"/>
    <w:rsid w:val="00494594"/>
    <w:rsid w:val="00495A8D"/>
    <w:rsid w:val="004A2C5B"/>
    <w:rsid w:val="004A5F9C"/>
    <w:rsid w:val="004A72AA"/>
    <w:rsid w:val="004B1437"/>
    <w:rsid w:val="004B1A0C"/>
    <w:rsid w:val="004B26F2"/>
    <w:rsid w:val="004B31A6"/>
    <w:rsid w:val="004B334A"/>
    <w:rsid w:val="004B42E0"/>
    <w:rsid w:val="004B4905"/>
    <w:rsid w:val="004B5141"/>
    <w:rsid w:val="004B7E79"/>
    <w:rsid w:val="004C2A75"/>
    <w:rsid w:val="004C3944"/>
    <w:rsid w:val="004C6205"/>
    <w:rsid w:val="004D000C"/>
    <w:rsid w:val="004D3147"/>
    <w:rsid w:val="004D3AE1"/>
    <w:rsid w:val="004D71BC"/>
    <w:rsid w:val="004E174A"/>
    <w:rsid w:val="004E1AE7"/>
    <w:rsid w:val="004E35D0"/>
    <w:rsid w:val="004F7803"/>
    <w:rsid w:val="00502E5C"/>
    <w:rsid w:val="00503AEE"/>
    <w:rsid w:val="00504A1B"/>
    <w:rsid w:val="00510FD2"/>
    <w:rsid w:val="00516BC0"/>
    <w:rsid w:val="00517782"/>
    <w:rsid w:val="0052034A"/>
    <w:rsid w:val="00523012"/>
    <w:rsid w:val="00535993"/>
    <w:rsid w:val="00536561"/>
    <w:rsid w:val="0054136F"/>
    <w:rsid w:val="00541E87"/>
    <w:rsid w:val="0054287E"/>
    <w:rsid w:val="00543214"/>
    <w:rsid w:val="00544656"/>
    <w:rsid w:val="0054555F"/>
    <w:rsid w:val="005563F4"/>
    <w:rsid w:val="00556E00"/>
    <w:rsid w:val="00557067"/>
    <w:rsid w:val="00561D50"/>
    <w:rsid w:val="00562243"/>
    <w:rsid w:val="0056492C"/>
    <w:rsid w:val="00564B1B"/>
    <w:rsid w:val="00565016"/>
    <w:rsid w:val="00573EDD"/>
    <w:rsid w:val="005751F6"/>
    <w:rsid w:val="00585DF1"/>
    <w:rsid w:val="005868BB"/>
    <w:rsid w:val="0059108A"/>
    <w:rsid w:val="005921F4"/>
    <w:rsid w:val="00592CC3"/>
    <w:rsid w:val="005977EC"/>
    <w:rsid w:val="005A1785"/>
    <w:rsid w:val="005A2E3B"/>
    <w:rsid w:val="005A3F25"/>
    <w:rsid w:val="005A6DB3"/>
    <w:rsid w:val="005B2AB1"/>
    <w:rsid w:val="005C161B"/>
    <w:rsid w:val="005C2427"/>
    <w:rsid w:val="005C568F"/>
    <w:rsid w:val="005D2F9E"/>
    <w:rsid w:val="005D4157"/>
    <w:rsid w:val="005D6920"/>
    <w:rsid w:val="005D70C0"/>
    <w:rsid w:val="005E1347"/>
    <w:rsid w:val="005E39BA"/>
    <w:rsid w:val="005E6B7B"/>
    <w:rsid w:val="005F08F1"/>
    <w:rsid w:val="005F4729"/>
    <w:rsid w:val="005F7724"/>
    <w:rsid w:val="006035C8"/>
    <w:rsid w:val="00603B7E"/>
    <w:rsid w:val="006079A1"/>
    <w:rsid w:val="00610E1F"/>
    <w:rsid w:val="00612DC7"/>
    <w:rsid w:val="00615AEA"/>
    <w:rsid w:val="00620EFB"/>
    <w:rsid w:val="00623C45"/>
    <w:rsid w:val="00626DFC"/>
    <w:rsid w:val="0063343F"/>
    <w:rsid w:val="00642A06"/>
    <w:rsid w:val="00644B99"/>
    <w:rsid w:val="006471B0"/>
    <w:rsid w:val="00652D68"/>
    <w:rsid w:val="006659D1"/>
    <w:rsid w:val="00666B5B"/>
    <w:rsid w:val="00666D9D"/>
    <w:rsid w:val="00670EA3"/>
    <w:rsid w:val="00673003"/>
    <w:rsid w:val="00675AA5"/>
    <w:rsid w:val="00687429"/>
    <w:rsid w:val="00691226"/>
    <w:rsid w:val="0069570B"/>
    <w:rsid w:val="00695B83"/>
    <w:rsid w:val="00695E98"/>
    <w:rsid w:val="00695EED"/>
    <w:rsid w:val="00697AA9"/>
    <w:rsid w:val="006A1EA9"/>
    <w:rsid w:val="006A279D"/>
    <w:rsid w:val="006A433C"/>
    <w:rsid w:val="006A6298"/>
    <w:rsid w:val="006B17C2"/>
    <w:rsid w:val="006B1A87"/>
    <w:rsid w:val="006B1FBB"/>
    <w:rsid w:val="006B5F71"/>
    <w:rsid w:val="006C086F"/>
    <w:rsid w:val="006C0F4F"/>
    <w:rsid w:val="006C2380"/>
    <w:rsid w:val="006C382C"/>
    <w:rsid w:val="006C5212"/>
    <w:rsid w:val="006C664D"/>
    <w:rsid w:val="006D20DC"/>
    <w:rsid w:val="006D7C6B"/>
    <w:rsid w:val="006E185C"/>
    <w:rsid w:val="006F518C"/>
    <w:rsid w:val="006F53DA"/>
    <w:rsid w:val="006F5CB9"/>
    <w:rsid w:val="0070145E"/>
    <w:rsid w:val="007050E1"/>
    <w:rsid w:val="007055D3"/>
    <w:rsid w:val="00707D36"/>
    <w:rsid w:val="00713232"/>
    <w:rsid w:val="00713395"/>
    <w:rsid w:val="00715D11"/>
    <w:rsid w:val="007202BD"/>
    <w:rsid w:val="0072407B"/>
    <w:rsid w:val="007328D2"/>
    <w:rsid w:val="00733F6D"/>
    <w:rsid w:val="0073452A"/>
    <w:rsid w:val="00736E17"/>
    <w:rsid w:val="007410F1"/>
    <w:rsid w:val="00744F2E"/>
    <w:rsid w:val="007454CB"/>
    <w:rsid w:val="0074771B"/>
    <w:rsid w:val="00747FB5"/>
    <w:rsid w:val="00754A80"/>
    <w:rsid w:val="00756CD3"/>
    <w:rsid w:val="00760354"/>
    <w:rsid w:val="00770349"/>
    <w:rsid w:val="007776C7"/>
    <w:rsid w:val="0078426C"/>
    <w:rsid w:val="00785F29"/>
    <w:rsid w:val="00792967"/>
    <w:rsid w:val="007944EE"/>
    <w:rsid w:val="007961B7"/>
    <w:rsid w:val="00797C01"/>
    <w:rsid w:val="007A1FB0"/>
    <w:rsid w:val="007A38AF"/>
    <w:rsid w:val="007A46F2"/>
    <w:rsid w:val="007B28DB"/>
    <w:rsid w:val="007B345B"/>
    <w:rsid w:val="007B3FE9"/>
    <w:rsid w:val="007B4073"/>
    <w:rsid w:val="007B5C8F"/>
    <w:rsid w:val="007B7769"/>
    <w:rsid w:val="007C04EB"/>
    <w:rsid w:val="007C233F"/>
    <w:rsid w:val="007C3618"/>
    <w:rsid w:val="007C4444"/>
    <w:rsid w:val="007C5D8C"/>
    <w:rsid w:val="007D0162"/>
    <w:rsid w:val="007D1075"/>
    <w:rsid w:val="007D1832"/>
    <w:rsid w:val="007D33C7"/>
    <w:rsid w:val="007E4C51"/>
    <w:rsid w:val="007F2D57"/>
    <w:rsid w:val="007F5E96"/>
    <w:rsid w:val="00811379"/>
    <w:rsid w:val="008122EF"/>
    <w:rsid w:val="00814933"/>
    <w:rsid w:val="00816690"/>
    <w:rsid w:val="00816D6A"/>
    <w:rsid w:val="00820021"/>
    <w:rsid w:val="00821706"/>
    <w:rsid w:val="00824130"/>
    <w:rsid w:val="0083613E"/>
    <w:rsid w:val="00844DD0"/>
    <w:rsid w:val="008474F9"/>
    <w:rsid w:val="0084781A"/>
    <w:rsid w:val="00850BC5"/>
    <w:rsid w:val="00853280"/>
    <w:rsid w:val="00854171"/>
    <w:rsid w:val="0085562F"/>
    <w:rsid w:val="0086056F"/>
    <w:rsid w:val="00862A0F"/>
    <w:rsid w:val="00865315"/>
    <w:rsid w:val="00874092"/>
    <w:rsid w:val="00881C12"/>
    <w:rsid w:val="00883D2A"/>
    <w:rsid w:val="00886467"/>
    <w:rsid w:val="00896BB2"/>
    <w:rsid w:val="00897C94"/>
    <w:rsid w:val="008A24A9"/>
    <w:rsid w:val="008B0168"/>
    <w:rsid w:val="008B1E9B"/>
    <w:rsid w:val="008B2BE4"/>
    <w:rsid w:val="008B48C0"/>
    <w:rsid w:val="008C3243"/>
    <w:rsid w:val="008C4B76"/>
    <w:rsid w:val="008D3F9F"/>
    <w:rsid w:val="008D40AE"/>
    <w:rsid w:val="008E5F93"/>
    <w:rsid w:val="008E777C"/>
    <w:rsid w:val="00901A89"/>
    <w:rsid w:val="00904644"/>
    <w:rsid w:val="00906123"/>
    <w:rsid w:val="00907F80"/>
    <w:rsid w:val="009107FB"/>
    <w:rsid w:val="009158B4"/>
    <w:rsid w:val="009168BD"/>
    <w:rsid w:val="009219FE"/>
    <w:rsid w:val="00921F85"/>
    <w:rsid w:val="00922DF8"/>
    <w:rsid w:val="0092365F"/>
    <w:rsid w:val="00924201"/>
    <w:rsid w:val="00924BF5"/>
    <w:rsid w:val="00926366"/>
    <w:rsid w:val="00930A81"/>
    <w:rsid w:val="00932C2E"/>
    <w:rsid w:val="00933A64"/>
    <w:rsid w:val="00934A14"/>
    <w:rsid w:val="00936691"/>
    <w:rsid w:val="00940C99"/>
    <w:rsid w:val="00944C0C"/>
    <w:rsid w:val="00945849"/>
    <w:rsid w:val="00945A27"/>
    <w:rsid w:val="0095779C"/>
    <w:rsid w:val="009603D3"/>
    <w:rsid w:val="00963176"/>
    <w:rsid w:val="00963DB7"/>
    <w:rsid w:val="00964B16"/>
    <w:rsid w:val="00965047"/>
    <w:rsid w:val="00966BDF"/>
    <w:rsid w:val="00970AFA"/>
    <w:rsid w:val="00970E94"/>
    <w:rsid w:val="00970F57"/>
    <w:rsid w:val="009747A7"/>
    <w:rsid w:val="00975852"/>
    <w:rsid w:val="0098040C"/>
    <w:rsid w:val="00983CEE"/>
    <w:rsid w:val="00984ECE"/>
    <w:rsid w:val="00986EF0"/>
    <w:rsid w:val="009936BA"/>
    <w:rsid w:val="0099463F"/>
    <w:rsid w:val="009952EF"/>
    <w:rsid w:val="009A0B3B"/>
    <w:rsid w:val="009A28B7"/>
    <w:rsid w:val="009A6A02"/>
    <w:rsid w:val="009B008A"/>
    <w:rsid w:val="009B6852"/>
    <w:rsid w:val="009B6AAD"/>
    <w:rsid w:val="009D0B6F"/>
    <w:rsid w:val="009D6872"/>
    <w:rsid w:val="009D68C2"/>
    <w:rsid w:val="009E4546"/>
    <w:rsid w:val="009E4E84"/>
    <w:rsid w:val="009E7AC3"/>
    <w:rsid w:val="009F2A4D"/>
    <w:rsid w:val="009F35EE"/>
    <w:rsid w:val="00A00D28"/>
    <w:rsid w:val="00A017A9"/>
    <w:rsid w:val="00A0206D"/>
    <w:rsid w:val="00A026FA"/>
    <w:rsid w:val="00A11044"/>
    <w:rsid w:val="00A141C2"/>
    <w:rsid w:val="00A22C92"/>
    <w:rsid w:val="00A22DC4"/>
    <w:rsid w:val="00A24554"/>
    <w:rsid w:val="00A245DD"/>
    <w:rsid w:val="00A258CE"/>
    <w:rsid w:val="00A34500"/>
    <w:rsid w:val="00A355D6"/>
    <w:rsid w:val="00A50049"/>
    <w:rsid w:val="00A5043D"/>
    <w:rsid w:val="00A51E4D"/>
    <w:rsid w:val="00A53BA6"/>
    <w:rsid w:val="00A55EA8"/>
    <w:rsid w:val="00A60CEC"/>
    <w:rsid w:val="00A61F96"/>
    <w:rsid w:val="00A637B9"/>
    <w:rsid w:val="00A65491"/>
    <w:rsid w:val="00A713BD"/>
    <w:rsid w:val="00A74E39"/>
    <w:rsid w:val="00A84EFC"/>
    <w:rsid w:val="00A862D1"/>
    <w:rsid w:val="00A900FA"/>
    <w:rsid w:val="00A9585D"/>
    <w:rsid w:val="00AA1694"/>
    <w:rsid w:val="00AA1DC5"/>
    <w:rsid w:val="00AB6D41"/>
    <w:rsid w:val="00AC497F"/>
    <w:rsid w:val="00AC5362"/>
    <w:rsid w:val="00AC7F19"/>
    <w:rsid w:val="00AD0AB4"/>
    <w:rsid w:val="00AD2EBC"/>
    <w:rsid w:val="00AD3382"/>
    <w:rsid w:val="00AD3D89"/>
    <w:rsid w:val="00AD7AAB"/>
    <w:rsid w:val="00AE378B"/>
    <w:rsid w:val="00AE400F"/>
    <w:rsid w:val="00AE4784"/>
    <w:rsid w:val="00AE6C41"/>
    <w:rsid w:val="00AE7F4D"/>
    <w:rsid w:val="00AF38A2"/>
    <w:rsid w:val="00AF7942"/>
    <w:rsid w:val="00B002AE"/>
    <w:rsid w:val="00B01EBF"/>
    <w:rsid w:val="00B05513"/>
    <w:rsid w:val="00B0773A"/>
    <w:rsid w:val="00B10433"/>
    <w:rsid w:val="00B13B11"/>
    <w:rsid w:val="00B14797"/>
    <w:rsid w:val="00B17496"/>
    <w:rsid w:val="00B17647"/>
    <w:rsid w:val="00B22593"/>
    <w:rsid w:val="00B23A27"/>
    <w:rsid w:val="00B23ABC"/>
    <w:rsid w:val="00B272A3"/>
    <w:rsid w:val="00B31AE2"/>
    <w:rsid w:val="00B3350F"/>
    <w:rsid w:val="00B41F27"/>
    <w:rsid w:val="00B4309F"/>
    <w:rsid w:val="00B44031"/>
    <w:rsid w:val="00B4531B"/>
    <w:rsid w:val="00B45935"/>
    <w:rsid w:val="00B52260"/>
    <w:rsid w:val="00B55FB3"/>
    <w:rsid w:val="00B571B2"/>
    <w:rsid w:val="00B606A3"/>
    <w:rsid w:val="00B80A18"/>
    <w:rsid w:val="00B873B7"/>
    <w:rsid w:val="00B939A1"/>
    <w:rsid w:val="00B94970"/>
    <w:rsid w:val="00BA3EB6"/>
    <w:rsid w:val="00BA4DD7"/>
    <w:rsid w:val="00BA5DFD"/>
    <w:rsid w:val="00BB295B"/>
    <w:rsid w:val="00BB4345"/>
    <w:rsid w:val="00BB4BF8"/>
    <w:rsid w:val="00BB7DC7"/>
    <w:rsid w:val="00BC0163"/>
    <w:rsid w:val="00BC01EA"/>
    <w:rsid w:val="00BC063E"/>
    <w:rsid w:val="00BC4959"/>
    <w:rsid w:val="00BC5AC8"/>
    <w:rsid w:val="00BC5ADA"/>
    <w:rsid w:val="00BC6A0A"/>
    <w:rsid w:val="00BC7AF5"/>
    <w:rsid w:val="00BD2F10"/>
    <w:rsid w:val="00BE11FF"/>
    <w:rsid w:val="00BE15A5"/>
    <w:rsid w:val="00BE168B"/>
    <w:rsid w:val="00BE7D3E"/>
    <w:rsid w:val="00BF090F"/>
    <w:rsid w:val="00BF31D6"/>
    <w:rsid w:val="00BF3426"/>
    <w:rsid w:val="00BF7BBA"/>
    <w:rsid w:val="00BF7C36"/>
    <w:rsid w:val="00C0091F"/>
    <w:rsid w:val="00C023CC"/>
    <w:rsid w:val="00C037E3"/>
    <w:rsid w:val="00C04D24"/>
    <w:rsid w:val="00C05F10"/>
    <w:rsid w:val="00C06C1A"/>
    <w:rsid w:val="00C076B3"/>
    <w:rsid w:val="00C10C1A"/>
    <w:rsid w:val="00C10C67"/>
    <w:rsid w:val="00C13002"/>
    <w:rsid w:val="00C14C33"/>
    <w:rsid w:val="00C16376"/>
    <w:rsid w:val="00C176CF"/>
    <w:rsid w:val="00C24806"/>
    <w:rsid w:val="00C24A83"/>
    <w:rsid w:val="00C24B52"/>
    <w:rsid w:val="00C305BD"/>
    <w:rsid w:val="00C30EE2"/>
    <w:rsid w:val="00C36004"/>
    <w:rsid w:val="00C43209"/>
    <w:rsid w:val="00C45A0B"/>
    <w:rsid w:val="00C5008C"/>
    <w:rsid w:val="00C516E3"/>
    <w:rsid w:val="00C5197D"/>
    <w:rsid w:val="00C519B4"/>
    <w:rsid w:val="00C51B3B"/>
    <w:rsid w:val="00C54EC8"/>
    <w:rsid w:val="00C5513A"/>
    <w:rsid w:val="00C619B9"/>
    <w:rsid w:val="00C641B3"/>
    <w:rsid w:val="00C67797"/>
    <w:rsid w:val="00C80243"/>
    <w:rsid w:val="00C84312"/>
    <w:rsid w:val="00C8556B"/>
    <w:rsid w:val="00C9081A"/>
    <w:rsid w:val="00C9342B"/>
    <w:rsid w:val="00CA6519"/>
    <w:rsid w:val="00CA725D"/>
    <w:rsid w:val="00CB109A"/>
    <w:rsid w:val="00CB1244"/>
    <w:rsid w:val="00CB2173"/>
    <w:rsid w:val="00CB6505"/>
    <w:rsid w:val="00CC0BC3"/>
    <w:rsid w:val="00CC0FCF"/>
    <w:rsid w:val="00CC141C"/>
    <w:rsid w:val="00CD043F"/>
    <w:rsid w:val="00CD200E"/>
    <w:rsid w:val="00CD4B43"/>
    <w:rsid w:val="00CD6B64"/>
    <w:rsid w:val="00CD7348"/>
    <w:rsid w:val="00CE134A"/>
    <w:rsid w:val="00CE13C4"/>
    <w:rsid w:val="00CE15A7"/>
    <w:rsid w:val="00CE2139"/>
    <w:rsid w:val="00CE261D"/>
    <w:rsid w:val="00CE357F"/>
    <w:rsid w:val="00CE377A"/>
    <w:rsid w:val="00CE52CC"/>
    <w:rsid w:val="00CE6E01"/>
    <w:rsid w:val="00CE7C6E"/>
    <w:rsid w:val="00CF11FF"/>
    <w:rsid w:val="00CF16D5"/>
    <w:rsid w:val="00CF1830"/>
    <w:rsid w:val="00CF23D0"/>
    <w:rsid w:val="00CF28E2"/>
    <w:rsid w:val="00CF4CE5"/>
    <w:rsid w:val="00CF700F"/>
    <w:rsid w:val="00D00585"/>
    <w:rsid w:val="00D07A95"/>
    <w:rsid w:val="00D106F6"/>
    <w:rsid w:val="00D110D9"/>
    <w:rsid w:val="00D1444B"/>
    <w:rsid w:val="00D15BD8"/>
    <w:rsid w:val="00D27543"/>
    <w:rsid w:val="00D31818"/>
    <w:rsid w:val="00D32063"/>
    <w:rsid w:val="00D339A9"/>
    <w:rsid w:val="00D36322"/>
    <w:rsid w:val="00D40C16"/>
    <w:rsid w:val="00D41AAA"/>
    <w:rsid w:val="00D436EC"/>
    <w:rsid w:val="00D4760F"/>
    <w:rsid w:val="00D500A5"/>
    <w:rsid w:val="00D53DDF"/>
    <w:rsid w:val="00D55F89"/>
    <w:rsid w:val="00D570D1"/>
    <w:rsid w:val="00D57747"/>
    <w:rsid w:val="00D60D47"/>
    <w:rsid w:val="00D63A90"/>
    <w:rsid w:val="00D64D12"/>
    <w:rsid w:val="00D66D10"/>
    <w:rsid w:val="00D67E6A"/>
    <w:rsid w:val="00D75156"/>
    <w:rsid w:val="00D80B72"/>
    <w:rsid w:val="00D8671B"/>
    <w:rsid w:val="00D86C67"/>
    <w:rsid w:val="00D86E13"/>
    <w:rsid w:val="00D96221"/>
    <w:rsid w:val="00D97D4E"/>
    <w:rsid w:val="00DA1DCD"/>
    <w:rsid w:val="00DB00D4"/>
    <w:rsid w:val="00DB1BB2"/>
    <w:rsid w:val="00DB3613"/>
    <w:rsid w:val="00DC33BE"/>
    <w:rsid w:val="00DC51AD"/>
    <w:rsid w:val="00DC60AE"/>
    <w:rsid w:val="00DD0E80"/>
    <w:rsid w:val="00DD0EDA"/>
    <w:rsid w:val="00DD1D23"/>
    <w:rsid w:val="00DD3035"/>
    <w:rsid w:val="00DD4143"/>
    <w:rsid w:val="00DD7FD7"/>
    <w:rsid w:val="00DE3701"/>
    <w:rsid w:val="00DE4292"/>
    <w:rsid w:val="00DE4D1E"/>
    <w:rsid w:val="00DE4FD9"/>
    <w:rsid w:val="00DF00BA"/>
    <w:rsid w:val="00DF2081"/>
    <w:rsid w:val="00DF3775"/>
    <w:rsid w:val="00DF43DE"/>
    <w:rsid w:val="00DF5E67"/>
    <w:rsid w:val="00DF710A"/>
    <w:rsid w:val="00E001FA"/>
    <w:rsid w:val="00E02674"/>
    <w:rsid w:val="00E04F67"/>
    <w:rsid w:val="00E076B0"/>
    <w:rsid w:val="00E07904"/>
    <w:rsid w:val="00E232B1"/>
    <w:rsid w:val="00E241E9"/>
    <w:rsid w:val="00E3059E"/>
    <w:rsid w:val="00E32C52"/>
    <w:rsid w:val="00E346AB"/>
    <w:rsid w:val="00E37B6B"/>
    <w:rsid w:val="00E42A54"/>
    <w:rsid w:val="00E50D28"/>
    <w:rsid w:val="00E52652"/>
    <w:rsid w:val="00E56407"/>
    <w:rsid w:val="00E56FF3"/>
    <w:rsid w:val="00E57029"/>
    <w:rsid w:val="00E60159"/>
    <w:rsid w:val="00E70B88"/>
    <w:rsid w:val="00E74AE7"/>
    <w:rsid w:val="00E77849"/>
    <w:rsid w:val="00E87011"/>
    <w:rsid w:val="00E9643C"/>
    <w:rsid w:val="00E9658C"/>
    <w:rsid w:val="00EA0E00"/>
    <w:rsid w:val="00EB1455"/>
    <w:rsid w:val="00EB3386"/>
    <w:rsid w:val="00EB424A"/>
    <w:rsid w:val="00EB4A56"/>
    <w:rsid w:val="00EB51ED"/>
    <w:rsid w:val="00EB55A5"/>
    <w:rsid w:val="00EB5D94"/>
    <w:rsid w:val="00EB711A"/>
    <w:rsid w:val="00EC214E"/>
    <w:rsid w:val="00EC2170"/>
    <w:rsid w:val="00EC2EDE"/>
    <w:rsid w:val="00ED3FAD"/>
    <w:rsid w:val="00ED5C9A"/>
    <w:rsid w:val="00ED79B9"/>
    <w:rsid w:val="00EE0A4F"/>
    <w:rsid w:val="00EE54B7"/>
    <w:rsid w:val="00EF1A75"/>
    <w:rsid w:val="00EF5479"/>
    <w:rsid w:val="00EF5C94"/>
    <w:rsid w:val="00EF69EE"/>
    <w:rsid w:val="00F00641"/>
    <w:rsid w:val="00F03E54"/>
    <w:rsid w:val="00F067F4"/>
    <w:rsid w:val="00F12ECC"/>
    <w:rsid w:val="00F1399C"/>
    <w:rsid w:val="00F17256"/>
    <w:rsid w:val="00F175D6"/>
    <w:rsid w:val="00F31671"/>
    <w:rsid w:val="00F31AEC"/>
    <w:rsid w:val="00F43AF6"/>
    <w:rsid w:val="00F4451F"/>
    <w:rsid w:val="00F446FE"/>
    <w:rsid w:val="00F463C6"/>
    <w:rsid w:val="00F468D5"/>
    <w:rsid w:val="00F52855"/>
    <w:rsid w:val="00F60591"/>
    <w:rsid w:val="00F60A77"/>
    <w:rsid w:val="00F70B9E"/>
    <w:rsid w:val="00F71551"/>
    <w:rsid w:val="00F71DF2"/>
    <w:rsid w:val="00F76C39"/>
    <w:rsid w:val="00F86D71"/>
    <w:rsid w:val="00F91255"/>
    <w:rsid w:val="00F96E9F"/>
    <w:rsid w:val="00FA407E"/>
    <w:rsid w:val="00FA4DDC"/>
    <w:rsid w:val="00FA5753"/>
    <w:rsid w:val="00FA5F1F"/>
    <w:rsid w:val="00FB558F"/>
    <w:rsid w:val="00FB66BF"/>
    <w:rsid w:val="00FC1797"/>
    <w:rsid w:val="00FC305B"/>
    <w:rsid w:val="00FC37B3"/>
    <w:rsid w:val="00FC4E01"/>
    <w:rsid w:val="00FC6202"/>
    <w:rsid w:val="00FC621D"/>
    <w:rsid w:val="00FC63FE"/>
    <w:rsid w:val="00FC7334"/>
    <w:rsid w:val="00FD043C"/>
    <w:rsid w:val="00FD3668"/>
    <w:rsid w:val="00FD4547"/>
    <w:rsid w:val="00FE0019"/>
    <w:rsid w:val="00FE0373"/>
    <w:rsid w:val="00FE1236"/>
    <w:rsid w:val="00FE3C42"/>
    <w:rsid w:val="00FE4B98"/>
    <w:rsid w:val="00FE6A3E"/>
    <w:rsid w:val="00FF378D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5827A"/>
  <w15:chartTrackingRefBased/>
  <w15:docId w15:val="{3593AED8-DD2A-C249-A297-6D4425C4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E1"/>
    <w:pPr>
      <w:spacing w:after="60" w:line="288" w:lineRule="auto"/>
    </w:pPr>
    <w:rPr>
      <w:color w:val="0E2841" w:themeColor="text2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0F54E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E1"/>
    <w:rPr>
      <w:color w:val="0E2841" w:themeColor="text2"/>
      <w:kern w:val="0"/>
      <w:sz w:val="22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0F54E1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0F54E1"/>
    <w:rPr>
      <w:b/>
      <w:color w:val="0E2841" w:themeColor="text2"/>
      <w:spacing w:val="21"/>
      <w:kern w:val="0"/>
      <w:sz w:val="26"/>
      <w:szCs w:val="22"/>
      <w:lang w:eastAsia="ja-JP"/>
      <w14:ligatures w14:val="none"/>
    </w:rPr>
  </w:style>
  <w:style w:type="paragraph" w:customStyle="1" w:styleId="ContactInfo">
    <w:name w:val="Contact Info"/>
    <w:basedOn w:val="Normal"/>
    <w:uiPriority w:val="2"/>
    <w:qFormat/>
    <w:rsid w:val="000F54E1"/>
    <w:pPr>
      <w:spacing w:after="920"/>
      <w:contextualSpacing/>
    </w:pPr>
  </w:style>
  <w:style w:type="character" w:styleId="Hyperlink">
    <w:name w:val="Hyperlink"/>
    <w:basedOn w:val="DefaultParagraphFont"/>
    <w:uiPriority w:val="99"/>
    <w:unhideWhenUsed/>
    <w:rsid w:val="000F54E1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5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5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54E1"/>
    <w:rPr>
      <w:color w:val="0E2841" w:themeColor="text2"/>
      <w:kern w:val="0"/>
      <w:sz w:val="20"/>
      <w:szCs w:val="20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0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ke-pulas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ke.pulaski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cholarworks.uvm.edu/hcoltheses/7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kepulask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Pulaski</dc:creator>
  <cp:keywords/>
  <dc:description/>
  <cp:lastModifiedBy>Luke Pulaski</cp:lastModifiedBy>
  <cp:revision>27</cp:revision>
  <dcterms:created xsi:type="dcterms:W3CDTF">2025-09-17T13:41:00Z</dcterms:created>
  <dcterms:modified xsi:type="dcterms:W3CDTF">2025-09-24T15:16:00Z</dcterms:modified>
</cp:coreProperties>
</file>