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A1" w:rsidRDefault="00830B67" w:rsidP="006C1690">
      <w:pPr>
        <w:spacing w:after="0" w:line="240" w:lineRule="auto"/>
        <w:jc w:val="right"/>
        <w:rPr>
          <w:b/>
          <w:color w:val="FF0000"/>
        </w:rPr>
      </w:pPr>
      <w:r>
        <w:rPr>
          <w:b/>
          <w:color w:val="FF0000"/>
        </w:rPr>
        <w:t>Luke Walsh</w:t>
      </w:r>
    </w:p>
    <w:p w:rsidR="00036218" w:rsidRPr="006C1690" w:rsidRDefault="00AC45A1" w:rsidP="006C1690">
      <w:pPr>
        <w:spacing w:after="0" w:line="240" w:lineRule="auto"/>
        <w:jc w:val="right"/>
        <w:rPr>
          <w:b/>
          <w:color w:val="FF0000"/>
        </w:rPr>
      </w:pPr>
      <w:r>
        <w:rPr>
          <w:b/>
          <w:color w:val="FF0000"/>
        </w:rPr>
        <w:t>May 1</w:t>
      </w:r>
      <w:r w:rsidR="005A0CAD">
        <w:rPr>
          <w:b/>
          <w:color w:val="FF0000"/>
        </w:rPr>
        <w:t>1</w:t>
      </w:r>
      <w:r>
        <w:rPr>
          <w:b/>
          <w:color w:val="FF0000"/>
        </w:rPr>
        <w:t>, 201</w:t>
      </w:r>
      <w:r w:rsidR="005A0CAD">
        <w:rPr>
          <w:b/>
          <w:color w:val="FF0000"/>
        </w:rPr>
        <w:t>6</w:t>
      </w:r>
    </w:p>
    <w:p w:rsidR="00036218" w:rsidRDefault="00830B67" w:rsidP="00036218">
      <w:pPr>
        <w:pStyle w:val="Heading2"/>
        <w:spacing w:before="0" w:beforeAutospacing="0" w:after="0" w:afterAutospacing="0"/>
        <w:jc w:val="center"/>
      </w:pPr>
      <w:proofErr w:type="spellStart"/>
      <w:r w:rsidRPr="00830B67">
        <w:t>PySpark</w:t>
      </w:r>
      <w:proofErr w:type="spellEnd"/>
      <w:r w:rsidRPr="00830B67">
        <w:t xml:space="preserve"> Streaming and NLTK Text Processing</w:t>
      </w:r>
      <w:r w:rsidR="000D5C5F">
        <w:t>:</w:t>
      </w:r>
    </w:p>
    <w:p w:rsidR="00BD5244" w:rsidRPr="00BD5244" w:rsidRDefault="00830B67" w:rsidP="006C1690">
      <w:pPr>
        <w:pStyle w:val="Heading2"/>
        <w:spacing w:before="0" w:beforeAutospacing="0" w:after="0" w:afterAutospacing="0"/>
        <w:jc w:val="center"/>
        <w:rPr>
          <w:sz w:val="22"/>
          <w:szCs w:val="22"/>
        </w:rPr>
      </w:pPr>
      <w:r w:rsidRPr="00830B67">
        <w:t>Naïve Bayes Classification for Twitter Sentiment Analysis</w:t>
      </w:r>
    </w:p>
    <w:p w:rsidR="00036218" w:rsidRPr="00E53EDD" w:rsidRDefault="00036218" w:rsidP="00036218">
      <w:pPr>
        <w:spacing w:after="0" w:line="240" w:lineRule="auto"/>
        <w:rPr>
          <w:rFonts w:ascii="Times New Roman" w:eastAsia="SimSun" w:hAnsi="Times New Roman" w:cs="Times New Roman"/>
          <w:b/>
          <w:bCs/>
          <w:sz w:val="21"/>
          <w:szCs w:val="21"/>
          <w:lang w:eastAsia="zh-CN"/>
        </w:rPr>
      </w:pPr>
    </w:p>
    <w:p w:rsidR="008B1C25" w:rsidRPr="009E7E45" w:rsidRDefault="00206A88" w:rsidP="00036218">
      <w:pPr>
        <w:spacing w:after="0" w:line="240" w:lineRule="auto"/>
        <w:rPr>
          <w:rFonts w:ascii="Times New Roman" w:eastAsia="SimSun" w:hAnsi="Times New Roman"/>
          <w:b/>
          <w:lang w:eastAsia="zh-CN"/>
        </w:rPr>
      </w:pPr>
      <w:r w:rsidRPr="00EB22AD">
        <w:rPr>
          <w:rFonts w:ascii="Times New Roman" w:eastAsia="SimSun" w:hAnsi="Times New Roman"/>
          <w:b/>
          <w:lang w:eastAsia="zh-CN"/>
        </w:rPr>
        <w:t>Problem</w:t>
      </w:r>
      <w:r w:rsidR="003A482F">
        <w:rPr>
          <w:rFonts w:ascii="Times New Roman" w:eastAsia="SimSun" w:hAnsi="Times New Roman"/>
          <w:b/>
          <w:lang w:eastAsia="zh-CN"/>
        </w:rPr>
        <w:t>/Purpose</w:t>
      </w:r>
      <w:r w:rsidRPr="00EB22AD">
        <w:rPr>
          <w:rFonts w:ascii="Times New Roman" w:eastAsia="SimSun" w:hAnsi="Times New Roman"/>
          <w:b/>
          <w:lang w:eastAsia="zh-CN"/>
        </w:rPr>
        <w:t xml:space="preserve">: </w:t>
      </w:r>
      <w:r w:rsidR="000D5C5F" w:rsidRPr="000D5C5F">
        <w:rPr>
          <w:rFonts w:ascii="Times New Roman" w:eastAsia="SimSun" w:hAnsi="Times New Roman"/>
          <w:lang w:eastAsia="zh-CN"/>
        </w:rPr>
        <w:t xml:space="preserve">Build a </w:t>
      </w:r>
      <w:proofErr w:type="spellStart"/>
      <w:r w:rsidR="000D5C5F" w:rsidRPr="000D5C5F">
        <w:rPr>
          <w:rFonts w:ascii="Times New Roman" w:eastAsia="SimSun" w:hAnsi="Times New Roman"/>
          <w:lang w:eastAsia="zh-CN"/>
        </w:rPr>
        <w:t>PySpark</w:t>
      </w:r>
      <w:proofErr w:type="spellEnd"/>
      <w:r w:rsidR="000D5C5F" w:rsidRPr="000D5C5F">
        <w:rPr>
          <w:rFonts w:ascii="Times New Roman" w:eastAsia="SimSun" w:hAnsi="Times New Roman"/>
          <w:lang w:eastAsia="zh-CN"/>
        </w:rPr>
        <w:t xml:space="preserve"> Streaming application using Python’s NLTK library that analyzes the sentiment of Tweets about a given topic/search term in near-real time</w:t>
      </w:r>
      <w:r w:rsidR="006278EC">
        <w:rPr>
          <w:rFonts w:ascii="Times New Roman" w:eastAsia="SimSun" w:hAnsi="Times New Roman"/>
          <w:lang w:eastAsia="zh-CN"/>
        </w:rPr>
        <w:t>.</w:t>
      </w:r>
    </w:p>
    <w:p w:rsidR="008B1C25" w:rsidRDefault="008B1C25" w:rsidP="00206A88">
      <w:pPr>
        <w:spacing w:after="0" w:line="240" w:lineRule="auto"/>
        <w:rPr>
          <w:rFonts w:ascii="Times New Roman" w:eastAsia="SimSun" w:hAnsi="Times New Roman"/>
          <w:sz w:val="21"/>
          <w:szCs w:val="21"/>
          <w:lang w:eastAsia="zh-CN"/>
        </w:rPr>
      </w:pPr>
    </w:p>
    <w:p w:rsidR="00206A88" w:rsidRDefault="008B1C25" w:rsidP="00206A88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Big </w:t>
      </w:r>
      <w:r w:rsidR="00206A88">
        <w:rPr>
          <w:rFonts w:ascii="Times New Roman" w:hAnsi="Times New Roman"/>
          <w:b/>
        </w:rPr>
        <w:t xml:space="preserve">Data Set: </w:t>
      </w:r>
    </w:p>
    <w:p w:rsidR="00CD3561" w:rsidRDefault="006C15A4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Training data set:</w:t>
      </w:r>
    </w:p>
    <w:p w:rsidR="006C15A4" w:rsidRDefault="006C15A4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-“</w:t>
      </w:r>
      <w:r w:rsidRPr="006C15A4">
        <w:rPr>
          <w:rFonts w:ascii="Times New Roman" w:hAnsi="Times New Roman"/>
        </w:rPr>
        <w:t>Twitter Sentiment Analysis Dataset</w:t>
      </w:r>
      <w:r>
        <w:rPr>
          <w:rFonts w:ascii="Times New Roman" w:hAnsi="Times New Roman"/>
        </w:rPr>
        <w:t>”</w:t>
      </w:r>
    </w:p>
    <w:p w:rsidR="006C15A4" w:rsidRDefault="006C15A4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-~1.5 million Tweets already classified as positive or negative</w:t>
      </w:r>
    </w:p>
    <w:p w:rsidR="006C15A4" w:rsidRDefault="006C15A4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-source: </w:t>
      </w:r>
      <w:hyperlink r:id="rId6" w:history="1">
        <w:r w:rsidR="0043340B" w:rsidRPr="009F1B21">
          <w:rPr>
            <w:rStyle w:val="Hyperlink"/>
            <w:rFonts w:ascii="Times New Roman" w:hAnsi="Times New Roman"/>
          </w:rPr>
          <w:t>http://thinknook.com/twitter-sentiment-analysis-training-corpus-dataset-2012-09-22/</w:t>
        </w:r>
      </w:hyperlink>
      <w:r w:rsidR="0043340B">
        <w:rPr>
          <w:rFonts w:ascii="Times New Roman" w:hAnsi="Times New Roman"/>
        </w:rPr>
        <w:t xml:space="preserve"> </w:t>
      </w:r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-format: csv</w:t>
      </w:r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Classification data:</w:t>
      </w:r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-Twitter live feed (streaming)</w:t>
      </w:r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0C1E9C">
        <w:rPr>
          <w:rFonts w:ascii="Times New Roman" w:hAnsi="Times New Roman"/>
        </w:rPr>
        <w:t xml:space="preserve">resource URL: </w:t>
      </w:r>
      <w:r w:rsidRPr="0043340B">
        <w:rPr>
          <w:rFonts w:ascii="Times New Roman" w:hAnsi="Times New Roman"/>
        </w:rPr>
        <w:t>https://stream.twitter.com/1.1/</w:t>
      </w:r>
      <w:r>
        <w:rPr>
          <w:rFonts w:ascii="Times New Roman" w:hAnsi="Times New Roman"/>
        </w:rPr>
        <w:t>statuses/filter.json</w:t>
      </w:r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-returns specified </w:t>
      </w:r>
      <w:r w:rsidR="009970CC">
        <w:rPr>
          <w:rFonts w:ascii="Times New Roman" w:hAnsi="Times New Roman"/>
        </w:rPr>
        <w:t>number of Tweets for every specified time interval</w:t>
      </w:r>
    </w:p>
    <w:p w:rsidR="0043340B" w:rsidRDefault="0043340B" w:rsidP="00206A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-format: returns JSON</w:t>
      </w:r>
    </w:p>
    <w:p w:rsidR="00E53EDD" w:rsidRPr="007B38BE" w:rsidRDefault="00E53EDD" w:rsidP="00E53ED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C19B8" w:rsidRPr="00206A88" w:rsidRDefault="001C19B8" w:rsidP="00E53EDD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06A88">
        <w:rPr>
          <w:rFonts w:ascii="Times New Roman" w:eastAsia="Times New Roman" w:hAnsi="Times New Roman" w:cs="Times New Roman"/>
          <w:b/>
        </w:rPr>
        <w:t>Hardware:</w:t>
      </w:r>
    </w:p>
    <w:p w:rsidR="001C19B8" w:rsidRPr="0000158C" w:rsidRDefault="003F2CF4" w:rsidP="000015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00158C">
        <w:rPr>
          <w:rFonts w:ascii="Times New Roman" w:eastAsia="Times New Roman" w:hAnsi="Times New Roman" w:cs="Times New Roman"/>
        </w:rPr>
        <w:t xml:space="preserve">CentOS 6.7 VM running on </w:t>
      </w:r>
      <w:r w:rsidR="0000158C">
        <w:rPr>
          <w:rFonts w:ascii="Times New Roman" w:eastAsia="Times New Roman" w:hAnsi="Times New Roman" w:cs="Times New Roman"/>
        </w:rPr>
        <w:t xml:space="preserve">Windows 10 </w:t>
      </w:r>
      <w:r w:rsidRPr="0000158C">
        <w:rPr>
          <w:rFonts w:ascii="Times New Roman" w:eastAsia="Times New Roman" w:hAnsi="Times New Roman" w:cs="Times New Roman"/>
        </w:rPr>
        <w:t>VMWare Workstation 11.0</w:t>
      </w:r>
      <w:r w:rsidR="0000158C">
        <w:rPr>
          <w:rFonts w:ascii="Times New Roman" w:eastAsia="Times New Roman" w:hAnsi="Times New Roman" w:cs="Times New Roman"/>
        </w:rPr>
        <w:t xml:space="preserve"> </w:t>
      </w:r>
    </w:p>
    <w:p w:rsidR="00332CF5" w:rsidRPr="007B38BE" w:rsidRDefault="00332CF5" w:rsidP="00332C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25B59" w:rsidRPr="00CD3561" w:rsidRDefault="00CD3561" w:rsidP="00725B5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25B59" w:rsidTr="00725B59">
        <w:tc>
          <w:tcPr>
            <w:tcW w:w="4788" w:type="dxa"/>
          </w:tcPr>
          <w:p w:rsidR="00725B59" w:rsidRDefault="00725B59" w:rsidP="00E53ED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Technology/tools</w:t>
            </w:r>
          </w:p>
        </w:tc>
        <w:tc>
          <w:tcPr>
            <w:tcW w:w="4788" w:type="dxa"/>
          </w:tcPr>
          <w:p w:rsidR="00725B59" w:rsidRDefault="00725B59" w:rsidP="00E53ED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725B59" w:rsidTr="00725B59"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 w:rsidRPr="001C6D88">
              <w:rPr>
                <w:rFonts w:ascii="Times New Roman" w:eastAsia="Times New Roman" w:hAnsi="Times New Roman" w:cs="Times New Roman"/>
              </w:rPr>
              <w:t>Hadoop 2.6.0-cdh5.7.0</w:t>
            </w:r>
          </w:p>
        </w:tc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 w:rsidRPr="001C6D88">
              <w:rPr>
                <w:rFonts w:ascii="Times New Roman" w:eastAsia="Times New Roman" w:hAnsi="Times New Roman" w:cs="Times New Roman"/>
              </w:rPr>
              <w:t xml:space="preserve">Distributed file system with 1 </w:t>
            </w:r>
            <w:r w:rsidR="00173CC7">
              <w:rPr>
                <w:rFonts w:ascii="Times New Roman" w:eastAsia="Times New Roman" w:hAnsi="Times New Roman" w:cs="Times New Roman"/>
              </w:rPr>
              <w:t xml:space="preserve">live </w:t>
            </w:r>
            <w:r w:rsidRPr="001C6D88">
              <w:rPr>
                <w:rFonts w:ascii="Times New Roman" w:eastAsia="Times New Roman" w:hAnsi="Times New Roman" w:cs="Times New Roman"/>
              </w:rPr>
              <w:t>data node (pseudo-distributed environment)</w:t>
            </w:r>
          </w:p>
        </w:tc>
      </w:tr>
      <w:tr w:rsidR="00725B59" w:rsidTr="00725B59"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 w:rsidRPr="001C6D88">
              <w:rPr>
                <w:rFonts w:ascii="Times New Roman" w:eastAsia="Times New Roman" w:hAnsi="Times New Roman" w:cs="Times New Roman"/>
              </w:rPr>
              <w:t>Spark version 1.6.0</w:t>
            </w:r>
          </w:p>
        </w:tc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 computing software; this app will use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PySpark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Streaming to analyze streaming data</w:t>
            </w:r>
          </w:p>
        </w:tc>
      </w:tr>
      <w:tr w:rsidR="00725B59" w:rsidTr="00725B59"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 w:rsidRPr="001C6D88">
              <w:rPr>
                <w:rFonts w:ascii="Times New Roman" w:eastAsia="Times New Roman" w:hAnsi="Times New Roman" w:cs="Times New Roman"/>
              </w:rPr>
              <w:t>Python version 3.3.3</w:t>
            </w:r>
          </w:p>
        </w:tc>
        <w:tc>
          <w:tcPr>
            <w:tcW w:w="4788" w:type="dxa"/>
          </w:tcPr>
          <w:p w:rsidR="00725B59" w:rsidRPr="001C6D88" w:rsidRDefault="001C6D88" w:rsidP="002B19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Language </w:t>
            </w:r>
            <w:r w:rsidR="002B191E">
              <w:rPr>
                <w:rFonts w:ascii="Times New Roman" w:eastAsia="Times New Roman" w:hAnsi="Times New Roman" w:cs="Times New Roman"/>
              </w:rPr>
              <w:t>used to develop the app</w:t>
            </w:r>
          </w:p>
        </w:tc>
      </w:tr>
      <w:tr w:rsidR="00725B59" w:rsidTr="00725B59"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 w:rsidRPr="001C6D88">
              <w:rPr>
                <w:rFonts w:ascii="Times New Roman" w:eastAsia="Times New Roman" w:hAnsi="Times New Roman" w:cs="Times New Roman"/>
              </w:rPr>
              <w:t>Python NLTK library</w:t>
            </w:r>
          </w:p>
        </w:tc>
        <w:tc>
          <w:tcPr>
            <w:tcW w:w="4788" w:type="dxa"/>
          </w:tcPr>
          <w:p w:rsidR="00725B59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Natural Language Toolkit Library – a Python package that has useful tools for natural language processing such as the Naïve Bayes classifier this app uses</w:t>
            </w:r>
          </w:p>
        </w:tc>
      </w:tr>
      <w:tr w:rsidR="001C6D88" w:rsidTr="00725B59">
        <w:tc>
          <w:tcPr>
            <w:tcW w:w="4788" w:type="dxa"/>
          </w:tcPr>
          <w:p w:rsidR="001C6D88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 w:rsidRPr="001C6D88">
              <w:rPr>
                <w:rFonts w:ascii="Times New Roman" w:eastAsia="Times New Roman" w:hAnsi="Times New Roman" w:cs="Times New Roman"/>
              </w:rPr>
              <w:t xml:space="preserve">D3.js </w:t>
            </w:r>
          </w:p>
        </w:tc>
        <w:tc>
          <w:tcPr>
            <w:tcW w:w="4788" w:type="dxa"/>
          </w:tcPr>
          <w:p w:rsidR="001C6D88" w:rsidRPr="001C6D88" w:rsidRDefault="001C6D88" w:rsidP="00E53E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JavaScript library used for visualizing results</w:t>
            </w:r>
          </w:p>
        </w:tc>
      </w:tr>
    </w:tbl>
    <w:p w:rsidR="00896EF9" w:rsidRDefault="00896EF9" w:rsidP="00CD3561">
      <w:pPr>
        <w:rPr>
          <w:rFonts w:ascii="Times New Roman" w:eastAsia="SimSun" w:hAnsi="Times New Roman"/>
          <w:b/>
          <w:lang w:eastAsia="zh-CN"/>
        </w:rPr>
      </w:pPr>
    </w:p>
    <w:p w:rsidR="00C16317" w:rsidRPr="004B2163" w:rsidRDefault="00C16317" w:rsidP="00C1631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YouTube URLs here:</w:t>
      </w:r>
    </w:p>
    <w:p w:rsidR="00744B33" w:rsidRPr="00AA7949" w:rsidRDefault="00744B33" w:rsidP="00744B33">
      <w:pPr>
        <w:pStyle w:val="ListParagraph"/>
        <w:numPr>
          <w:ilvl w:val="0"/>
          <w:numId w:val="5"/>
        </w:numPr>
        <w:rPr>
          <w:rFonts w:ascii="Times New Roman" w:eastAsia="SimSun" w:hAnsi="Times New Roman"/>
          <w:lang w:eastAsia="zh-CN"/>
        </w:rPr>
      </w:pPr>
      <w:r w:rsidRPr="00AA7949">
        <w:rPr>
          <w:rFonts w:ascii="Times New Roman" w:eastAsia="SimSun" w:hAnsi="Times New Roman"/>
          <w:lang w:eastAsia="zh-CN"/>
        </w:rPr>
        <w:t>2 min:</w:t>
      </w:r>
      <w:r w:rsidR="00AA7949" w:rsidRPr="00AA7949">
        <w:rPr>
          <w:rFonts w:ascii="Times New Roman" w:eastAsia="SimSun" w:hAnsi="Times New Roman"/>
          <w:lang w:eastAsia="zh-CN"/>
        </w:rPr>
        <w:t xml:space="preserve"> </w:t>
      </w:r>
      <w:hyperlink r:id="rId7" w:history="1">
        <w:r w:rsidR="00AA7949" w:rsidRPr="00AA7949">
          <w:rPr>
            <w:rStyle w:val="Hyperlink"/>
            <w:rFonts w:ascii="Times New Roman" w:eastAsia="SimSun" w:hAnsi="Times New Roman"/>
            <w:lang w:eastAsia="zh-CN"/>
          </w:rPr>
          <w:t>https://youtu.be/_</w:t>
        </w:r>
      </w:hyperlink>
      <w:hyperlink r:id="rId8" w:history="1">
        <w:r w:rsidR="00AA7949" w:rsidRPr="00AA7949">
          <w:rPr>
            <w:rStyle w:val="Hyperlink"/>
            <w:rFonts w:ascii="Times New Roman" w:eastAsia="SimSun" w:hAnsi="Times New Roman"/>
            <w:lang w:eastAsia="zh-CN"/>
          </w:rPr>
          <w:t>DY7L50deqo</w:t>
        </w:r>
      </w:hyperlink>
    </w:p>
    <w:p w:rsidR="00744B33" w:rsidRPr="00AA7949" w:rsidRDefault="00744B33" w:rsidP="00AA7949">
      <w:pPr>
        <w:pStyle w:val="ListParagraph"/>
        <w:numPr>
          <w:ilvl w:val="0"/>
          <w:numId w:val="5"/>
        </w:numPr>
        <w:rPr>
          <w:rFonts w:ascii="Times New Roman" w:eastAsia="SimSun" w:hAnsi="Times New Roman"/>
          <w:lang w:eastAsia="zh-CN"/>
        </w:rPr>
      </w:pPr>
      <w:r w:rsidRPr="00AA7949">
        <w:rPr>
          <w:rFonts w:ascii="Times New Roman" w:eastAsia="SimSun" w:hAnsi="Times New Roman"/>
          <w:lang w:eastAsia="zh-CN"/>
        </w:rPr>
        <w:t>15 min:</w:t>
      </w:r>
      <w:r w:rsidR="00AA7949" w:rsidRPr="00AA7949">
        <w:rPr>
          <w:rFonts w:ascii="Times New Roman" w:eastAsia="SimSun" w:hAnsi="Times New Roman"/>
          <w:lang w:eastAsia="zh-CN"/>
        </w:rPr>
        <w:t xml:space="preserve"> </w:t>
      </w:r>
      <w:hyperlink r:id="rId9" w:history="1">
        <w:r w:rsidR="0076284A" w:rsidRPr="00AA7949">
          <w:rPr>
            <w:rStyle w:val="Hyperlink"/>
            <w:rFonts w:ascii="Times New Roman" w:eastAsia="SimSun" w:hAnsi="Times New Roman"/>
            <w:lang w:eastAsia="zh-CN"/>
          </w:rPr>
          <w:t>https://</w:t>
        </w:r>
      </w:hyperlink>
      <w:hyperlink r:id="rId10" w:history="1">
        <w:r w:rsidR="0076284A" w:rsidRPr="00AA7949">
          <w:rPr>
            <w:rStyle w:val="Hyperlink"/>
            <w:rFonts w:ascii="Times New Roman" w:eastAsia="SimSun" w:hAnsi="Times New Roman"/>
            <w:lang w:eastAsia="zh-CN"/>
          </w:rPr>
          <w:t>youtu.be/ARP5q4LiMSc</w:t>
        </w:r>
      </w:hyperlink>
      <w:r w:rsidR="0076284A" w:rsidRPr="00AA7949">
        <w:rPr>
          <w:rFonts w:ascii="Times New Roman" w:eastAsia="SimSun" w:hAnsi="Times New Roman"/>
          <w:lang w:eastAsia="zh-CN"/>
        </w:rPr>
        <w:t xml:space="preserve"> </w:t>
      </w:r>
    </w:p>
    <w:p w:rsidR="00F478E8" w:rsidRDefault="00CD3561" w:rsidP="00CD3561">
      <w:pPr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  <w:lang w:eastAsia="zh-CN"/>
        </w:rPr>
        <w:t>Overview of steps</w:t>
      </w:r>
      <w:r w:rsidRPr="00EB22AD">
        <w:rPr>
          <w:rFonts w:ascii="Times New Roman" w:eastAsia="SimSun" w:hAnsi="Times New Roman"/>
          <w:b/>
          <w:lang w:eastAsia="zh-CN"/>
        </w:rPr>
        <w:t>:</w:t>
      </w:r>
    </w:p>
    <w:p w:rsidR="00896EF9" w:rsidRPr="00896EF9" w:rsidRDefault="00896EF9" w:rsidP="00896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896EF9">
        <w:rPr>
          <w:rFonts w:ascii="Times New Roman" w:hAnsi="Times New Roman" w:cs="Times New Roman"/>
        </w:rPr>
        <w:t xml:space="preserve">Train a model </w:t>
      </w:r>
      <w:r w:rsidR="003F2CF4">
        <w:rPr>
          <w:rFonts w:ascii="Times New Roman" w:hAnsi="Times New Roman" w:cs="Times New Roman"/>
        </w:rPr>
        <w:t xml:space="preserve">(Naïve Bayes) </w:t>
      </w:r>
      <w:r w:rsidRPr="00896EF9">
        <w:rPr>
          <w:rFonts w:ascii="Times New Roman" w:hAnsi="Times New Roman" w:cs="Times New Roman"/>
        </w:rPr>
        <w:t>that will classify Tweets as positive or negative</w:t>
      </w:r>
    </w:p>
    <w:p w:rsidR="00896EF9" w:rsidRDefault="00896EF9" w:rsidP="00896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896EF9">
        <w:rPr>
          <w:rFonts w:ascii="Times New Roman" w:hAnsi="Times New Roman" w:cs="Times New Roman"/>
        </w:rPr>
        <w:t xml:space="preserve"> Set up Twitter stream and format incoming tweets to run through the model</w:t>
      </w:r>
    </w:p>
    <w:p w:rsidR="00896EF9" w:rsidRPr="00896EF9" w:rsidRDefault="00896EF9" w:rsidP="00896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 w:rsidRPr="00896EF9">
        <w:rPr>
          <w:rFonts w:ascii="Times New Roman" w:hAnsi="Times New Roman" w:cs="Times New Roman"/>
        </w:rPr>
        <w:t xml:space="preserve">Run </w:t>
      </w:r>
      <w:r w:rsidR="00104B48">
        <w:rPr>
          <w:rFonts w:ascii="Times New Roman" w:hAnsi="Times New Roman" w:cs="Times New Roman"/>
        </w:rPr>
        <w:t>each batch</w:t>
      </w:r>
      <w:r w:rsidRPr="00896EF9">
        <w:rPr>
          <w:rFonts w:ascii="Times New Roman" w:hAnsi="Times New Roman" w:cs="Times New Roman"/>
        </w:rPr>
        <w:t xml:space="preserve"> of Tweets through the classifier and capture results</w:t>
      </w:r>
    </w:p>
    <w:p w:rsidR="00896EF9" w:rsidRPr="00CD3561" w:rsidRDefault="00896EF9" w:rsidP="00896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 </w:t>
      </w:r>
      <w:r w:rsidRPr="00896EF9">
        <w:rPr>
          <w:rFonts w:ascii="Times New Roman" w:hAnsi="Times New Roman" w:cs="Times New Roman"/>
        </w:rPr>
        <w:t>Visualize</w:t>
      </w:r>
    </w:p>
    <w:p w:rsidR="008C3799" w:rsidRDefault="008B1C25" w:rsidP="008C379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  <w:r w:rsidR="008C3799" w:rsidRPr="004B2163">
        <w:rPr>
          <w:rFonts w:ascii="Times New Roman" w:hAnsi="Times New Roman" w:cs="Times New Roman"/>
          <w:b/>
          <w:sz w:val="24"/>
          <w:szCs w:val="24"/>
        </w:rPr>
        <w:t>:</w:t>
      </w:r>
    </w:p>
    <w:p w:rsidR="002B4059" w:rsidRDefault="002B4059" w:rsidP="008C379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aims to classify the sentiment of Tweets (positive/negative) in near-real time (i.e. batch process</w:t>
      </w:r>
      <w:r w:rsidR="00D37F5C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)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Python’s Natural 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 </w:t>
      </w:r>
      <w:r w:rsidR="00C9481B">
        <w:rPr>
          <w:rFonts w:ascii="Times New Roman" w:hAnsi="Times New Roman" w:cs="Times New Roman"/>
          <w:sz w:val="24"/>
          <w:szCs w:val="24"/>
        </w:rPr>
        <w:t xml:space="preserve">The application connects to Twitter’s live data feed and collects batches of Tweets in a time interval specified by the user. A Naïve Bayes classification model (from Python’s NLTK package) is used on these batches of Tweets in the </w:t>
      </w:r>
      <w:proofErr w:type="spellStart"/>
      <w:r w:rsidR="00C9481B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="00C9481B">
        <w:rPr>
          <w:rFonts w:ascii="Times New Roman" w:hAnsi="Times New Roman" w:cs="Times New Roman"/>
          <w:sz w:val="24"/>
          <w:szCs w:val="24"/>
        </w:rPr>
        <w:t xml:space="preserve"> environment to classify the Tweets as either posit</w:t>
      </w:r>
      <w:r w:rsidR="00C11D83">
        <w:rPr>
          <w:rFonts w:ascii="Times New Roman" w:hAnsi="Times New Roman" w:cs="Times New Roman"/>
          <w:sz w:val="24"/>
          <w:szCs w:val="24"/>
        </w:rPr>
        <w:t xml:space="preserve">ive or negative. The total number of </w:t>
      </w:r>
      <w:r w:rsidR="0068336B">
        <w:rPr>
          <w:rFonts w:ascii="Times New Roman" w:hAnsi="Times New Roman" w:cs="Times New Roman"/>
          <w:sz w:val="24"/>
          <w:szCs w:val="24"/>
        </w:rPr>
        <w:t>positive and negative Tweets for each batch is counted, and D3.js is used to visualize these proportions for each batch over time.</w:t>
      </w:r>
    </w:p>
    <w:p w:rsidR="0068336B" w:rsidRDefault="0068336B" w:rsidP="008C379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10722" w:rsidRDefault="00710722" w:rsidP="008C379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a few brief notes on the pros/cons of using this technology.</w:t>
      </w:r>
    </w:p>
    <w:p w:rsidR="006956AB" w:rsidRDefault="006956AB" w:rsidP="008C379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956AB" w:rsidRDefault="006956AB" w:rsidP="008C379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</w:p>
    <w:p w:rsidR="006956AB" w:rsidRPr="0094246E" w:rsidRDefault="006956AB" w:rsidP="006956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 xml:space="preserve">Spark has very fast batch processing compared to something like Hadoop </w:t>
      </w:r>
      <w:r w:rsidR="004F1DF7">
        <w:rPr>
          <w:rFonts w:ascii="Times New Roman" w:hAnsi="Times New Roman" w:cs="Times New Roman"/>
          <w:sz w:val="24"/>
          <w:szCs w:val="24"/>
        </w:rPr>
        <w:t xml:space="preserve">MapReduce </w:t>
      </w:r>
      <w:r w:rsidRPr="0094246E">
        <w:rPr>
          <w:rFonts w:ascii="Times New Roman" w:hAnsi="Times New Roman" w:cs="Times New Roman"/>
          <w:sz w:val="24"/>
          <w:szCs w:val="24"/>
        </w:rPr>
        <w:t>due to in memory computations</w:t>
      </w:r>
    </w:p>
    <w:p w:rsidR="006956AB" w:rsidRPr="0094246E" w:rsidRDefault="006956AB" w:rsidP="006956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 xml:space="preserve">Spark is well suited for streaming applications and is </w:t>
      </w:r>
      <w:r w:rsidR="00C820E5">
        <w:rPr>
          <w:rFonts w:ascii="Times New Roman" w:hAnsi="Times New Roman" w:cs="Times New Roman"/>
          <w:sz w:val="24"/>
          <w:szCs w:val="24"/>
        </w:rPr>
        <w:t xml:space="preserve">highly </w:t>
      </w:r>
      <w:r w:rsidRPr="0094246E">
        <w:rPr>
          <w:rFonts w:ascii="Times New Roman" w:hAnsi="Times New Roman" w:cs="Times New Roman"/>
          <w:sz w:val="24"/>
          <w:szCs w:val="24"/>
        </w:rPr>
        <w:t>scalable</w:t>
      </w:r>
    </w:p>
    <w:p w:rsidR="006956AB" w:rsidRDefault="006956AB" w:rsidP="006956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Python NLTK library has many built-in tools to assist in NLP</w:t>
      </w:r>
      <w:r w:rsidR="00ED049C">
        <w:rPr>
          <w:rFonts w:ascii="Times New Roman" w:hAnsi="Times New Roman" w:cs="Times New Roman"/>
          <w:sz w:val="24"/>
          <w:szCs w:val="24"/>
        </w:rPr>
        <w:t xml:space="preserve">, and the Naïve Bayes classification model which is often used in text classification is </w:t>
      </w:r>
      <w:r w:rsidR="00485231">
        <w:rPr>
          <w:rFonts w:ascii="Times New Roman" w:hAnsi="Times New Roman" w:cs="Times New Roman"/>
          <w:sz w:val="24"/>
          <w:szCs w:val="24"/>
        </w:rPr>
        <w:t>built into the NLTK package</w:t>
      </w:r>
    </w:p>
    <w:p w:rsidR="00485231" w:rsidRPr="0094246E" w:rsidRDefault="00485231" w:rsidP="006956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Python’s ‘requests’ library makes it easy to set up a REST client to connect to streaming sources like Twitter’s data feed</w:t>
      </w:r>
    </w:p>
    <w:p w:rsidR="006956AB" w:rsidRDefault="006956AB" w:rsidP="006956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 xml:space="preserve">Overall, </w:t>
      </w:r>
      <w:proofErr w:type="spellStart"/>
      <w:r w:rsidRPr="0094246E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94246E">
        <w:rPr>
          <w:rFonts w:ascii="Times New Roman" w:hAnsi="Times New Roman" w:cs="Times New Roman"/>
          <w:sz w:val="24"/>
          <w:szCs w:val="24"/>
        </w:rPr>
        <w:t xml:space="preserve"> Streaming and NLTK are very useful</w:t>
      </w:r>
      <w:r w:rsidR="00485231">
        <w:rPr>
          <w:rFonts w:ascii="Times New Roman" w:hAnsi="Times New Roman" w:cs="Times New Roman"/>
          <w:sz w:val="24"/>
          <w:szCs w:val="24"/>
        </w:rPr>
        <w:t xml:space="preserve"> when used together</w:t>
      </w:r>
    </w:p>
    <w:p w:rsidR="0049698D" w:rsidRPr="0094246E" w:rsidRDefault="0049698D" w:rsidP="004969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698D" w:rsidRDefault="006956AB" w:rsidP="0049698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</w:p>
    <w:p w:rsidR="0049698D" w:rsidRDefault="0049698D" w:rsidP="006956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major concerns raised by this demo project</w:t>
      </w:r>
    </w:p>
    <w:p w:rsidR="0049698D" w:rsidRDefault="0049698D" w:rsidP="006956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online research suggests that, since Spark is built on Java/Scala, there are some operations that cannot be performed by Python and need to be done in Java or Scala. In this project I was able to accomplish everything in Python though.</w:t>
      </w:r>
    </w:p>
    <w:p w:rsidR="006956AB" w:rsidRPr="0094246E" w:rsidRDefault="006956AB" w:rsidP="006956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246E">
        <w:rPr>
          <w:rFonts w:ascii="Times New Roman" w:hAnsi="Times New Roman" w:cs="Times New Roman"/>
          <w:sz w:val="24"/>
          <w:szCs w:val="24"/>
        </w:rPr>
        <w:t>Scala and Java may potentially perform faster than Python. May depend on the application.</w:t>
      </w:r>
    </w:p>
    <w:p w:rsidR="001C19B8" w:rsidRPr="008B1C25" w:rsidRDefault="001C19B8" w:rsidP="008B1C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C19B8" w:rsidRPr="008B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605D"/>
    <w:multiLevelType w:val="hybridMultilevel"/>
    <w:tmpl w:val="10EEE1FA"/>
    <w:lvl w:ilvl="0" w:tplc="F60E06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37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0410E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CE7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440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6E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5EA6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906C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8E5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3F7B"/>
    <w:multiLevelType w:val="hybridMultilevel"/>
    <w:tmpl w:val="EE3277F0"/>
    <w:lvl w:ilvl="0" w:tplc="D4E26A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E1C14"/>
    <w:multiLevelType w:val="hybridMultilevel"/>
    <w:tmpl w:val="DE28261C"/>
    <w:lvl w:ilvl="0" w:tplc="4BAA1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20DF58">
      <w:start w:val="64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6CA8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027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031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322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5C0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0C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66D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D03D3"/>
    <w:multiLevelType w:val="hybridMultilevel"/>
    <w:tmpl w:val="AEC67AB0"/>
    <w:lvl w:ilvl="0" w:tplc="321CB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16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88BBE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9650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568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548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27D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5A6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487C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D2CFB"/>
    <w:multiLevelType w:val="hybridMultilevel"/>
    <w:tmpl w:val="9D8CA768"/>
    <w:lvl w:ilvl="0" w:tplc="C2B8A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9E4F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B28B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04F1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2CD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02D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1AC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CA69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249B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16BFB"/>
    <w:multiLevelType w:val="hybridMultilevel"/>
    <w:tmpl w:val="8EEC9B86"/>
    <w:lvl w:ilvl="0" w:tplc="9566EA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85154"/>
    <w:multiLevelType w:val="hybridMultilevel"/>
    <w:tmpl w:val="7F36D03C"/>
    <w:lvl w:ilvl="0" w:tplc="9566EA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816C1"/>
    <w:multiLevelType w:val="hybridMultilevel"/>
    <w:tmpl w:val="2864E0E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D2C94"/>
    <w:multiLevelType w:val="hybridMultilevel"/>
    <w:tmpl w:val="E0048308"/>
    <w:lvl w:ilvl="0" w:tplc="622E0C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70DBAC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00CDA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EEA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4DC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4B9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547E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D6E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CD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5382B"/>
    <w:multiLevelType w:val="hybridMultilevel"/>
    <w:tmpl w:val="98BA9742"/>
    <w:lvl w:ilvl="0" w:tplc="A326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1F3FF7"/>
    <w:multiLevelType w:val="hybridMultilevel"/>
    <w:tmpl w:val="97B4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C7127"/>
    <w:multiLevelType w:val="hybridMultilevel"/>
    <w:tmpl w:val="4F18C810"/>
    <w:lvl w:ilvl="0" w:tplc="B414DF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503E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C0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5409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9ADE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92F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C0A3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7C02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3236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14BC6"/>
    <w:multiLevelType w:val="hybridMultilevel"/>
    <w:tmpl w:val="73C2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A74C0"/>
    <w:multiLevelType w:val="hybridMultilevel"/>
    <w:tmpl w:val="8E7A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2343F"/>
    <w:multiLevelType w:val="hybridMultilevel"/>
    <w:tmpl w:val="043E1762"/>
    <w:lvl w:ilvl="0" w:tplc="7FD0ED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8B0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F06D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26C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0622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4DC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250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0DE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A8B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54905"/>
    <w:multiLevelType w:val="hybridMultilevel"/>
    <w:tmpl w:val="F8348B80"/>
    <w:lvl w:ilvl="0" w:tplc="3398D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2A8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82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8E0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926C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A420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38B2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32BA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EBB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15"/>
  </w:num>
  <w:num w:numId="11">
    <w:abstractNumId w:val="8"/>
  </w:num>
  <w:num w:numId="12">
    <w:abstractNumId w:val="3"/>
  </w:num>
  <w:num w:numId="13">
    <w:abstractNumId w:val="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218"/>
    <w:rsid w:val="0000158C"/>
    <w:rsid w:val="00010D57"/>
    <w:rsid w:val="00011535"/>
    <w:rsid w:val="00034C7B"/>
    <w:rsid w:val="00036218"/>
    <w:rsid w:val="00047436"/>
    <w:rsid w:val="00051668"/>
    <w:rsid w:val="00065026"/>
    <w:rsid w:val="0006692F"/>
    <w:rsid w:val="000710BE"/>
    <w:rsid w:val="000C1E9C"/>
    <w:rsid w:val="000D5C5F"/>
    <w:rsid w:val="000E3D7C"/>
    <w:rsid w:val="000E5390"/>
    <w:rsid w:val="00104B48"/>
    <w:rsid w:val="00123067"/>
    <w:rsid w:val="001247BB"/>
    <w:rsid w:val="00150A03"/>
    <w:rsid w:val="0015487B"/>
    <w:rsid w:val="00173CC7"/>
    <w:rsid w:val="001748FF"/>
    <w:rsid w:val="00181867"/>
    <w:rsid w:val="00187FFE"/>
    <w:rsid w:val="001A416A"/>
    <w:rsid w:val="001C19B8"/>
    <w:rsid w:val="001C6D88"/>
    <w:rsid w:val="001D4BFA"/>
    <w:rsid w:val="001E2F3B"/>
    <w:rsid w:val="00206A88"/>
    <w:rsid w:val="00220C0D"/>
    <w:rsid w:val="0022457B"/>
    <w:rsid w:val="00251ED2"/>
    <w:rsid w:val="00270B6A"/>
    <w:rsid w:val="00293CC3"/>
    <w:rsid w:val="002B191E"/>
    <w:rsid w:val="002B4059"/>
    <w:rsid w:val="002D5D60"/>
    <w:rsid w:val="002E6A5F"/>
    <w:rsid w:val="00300FBA"/>
    <w:rsid w:val="00332CF5"/>
    <w:rsid w:val="00347E78"/>
    <w:rsid w:val="00350962"/>
    <w:rsid w:val="00391FE5"/>
    <w:rsid w:val="003A482F"/>
    <w:rsid w:val="003B0790"/>
    <w:rsid w:val="003B2054"/>
    <w:rsid w:val="003B7A63"/>
    <w:rsid w:val="003E0D03"/>
    <w:rsid w:val="003F2CF4"/>
    <w:rsid w:val="003F7470"/>
    <w:rsid w:val="00423FB5"/>
    <w:rsid w:val="004274EA"/>
    <w:rsid w:val="0043340B"/>
    <w:rsid w:val="004411BD"/>
    <w:rsid w:val="004416F4"/>
    <w:rsid w:val="00454A58"/>
    <w:rsid w:val="00462091"/>
    <w:rsid w:val="00476C70"/>
    <w:rsid w:val="00485231"/>
    <w:rsid w:val="0049698D"/>
    <w:rsid w:val="004A04E4"/>
    <w:rsid w:val="004B2163"/>
    <w:rsid w:val="004E064A"/>
    <w:rsid w:val="004F0E31"/>
    <w:rsid w:val="004F1DF7"/>
    <w:rsid w:val="00502BAA"/>
    <w:rsid w:val="005261C2"/>
    <w:rsid w:val="00554DF7"/>
    <w:rsid w:val="005754EE"/>
    <w:rsid w:val="0057554E"/>
    <w:rsid w:val="005935DE"/>
    <w:rsid w:val="005A0CAD"/>
    <w:rsid w:val="005A2295"/>
    <w:rsid w:val="005B2274"/>
    <w:rsid w:val="005D2F5B"/>
    <w:rsid w:val="005E07F1"/>
    <w:rsid w:val="005E1DED"/>
    <w:rsid w:val="005F5738"/>
    <w:rsid w:val="00623FC8"/>
    <w:rsid w:val="006278EC"/>
    <w:rsid w:val="00650461"/>
    <w:rsid w:val="0068336B"/>
    <w:rsid w:val="006956AB"/>
    <w:rsid w:val="006A44BF"/>
    <w:rsid w:val="006C15A4"/>
    <w:rsid w:val="006C1690"/>
    <w:rsid w:val="006F69C8"/>
    <w:rsid w:val="00710722"/>
    <w:rsid w:val="00725B59"/>
    <w:rsid w:val="00725E1D"/>
    <w:rsid w:val="00744B33"/>
    <w:rsid w:val="0074581A"/>
    <w:rsid w:val="00760805"/>
    <w:rsid w:val="0076284A"/>
    <w:rsid w:val="00795243"/>
    <w:rsid w:val="007A685D"/>
    <w:rsid w:val="007B38BE"/>
    <w:rsid w:val="007D0CE0"/>
    <w:rsid w:val="007F21AA"/>
    <w:rsid w:val="008052E3"/>
    <w:rsid w:val="00830B67"/>
    <w:rsid w:val="008755C2"/>
    <w:rsid w:val="00896EF9"/>
    <w:rsid w:val="008A4D48"/>
    <w:rsid w:val="008B1C25"/>
    <w:rsid w:val="008C30FC"/>
    <w:rsid w:val="008C3799"/>
    <w:rsid w:val="008C5085"/>
    <w:rsid w:val="008F0748"/>
    <w:rsid w:val="00904CD7"/>
    <w:rsid w:val="009347E2"/>
    <w:rsid w:val="0094246E"/>
    <w:rsid w:val="00965CE0"/>
    <w:rsid w:val="009822CC"/>
    <w:rsid w:val="00986224"/>
    <w:rsid w:val="009970CC"/>
    <w:rsid w:val="009A03BD"/>
    <w:rsid w:val="009A5451"/>
    <w:rsid w:val="009A6BFA"/>
    <w:rsid w:val="009C4DE4"/>
    <w:rsid w:val="009E7E45"/>
    <w:rsid w:val="00A11204"/>
    <w:rsid w:val="00A55ACE"/>
    <w:rsid w:val="00A638F6"/>
    <w:rsid w:val="00A95D43"/>
    <w:rsid w:val="00AA4352"/>
    <w:rsid w:val="00AA7949"/>
    <w:rsid w:val="00AC45A1"/>
    <w:rsid w:val="00AE5AC8"/>
    <w:rsid w:val="00B21156"/>
    <w:rsid w:val="00B30AB8"/>
    <w:rsid w:val="00B3744A"/>
    <w:rsid w:val="00B6430C"/>
    <w:rsid w:val="00B903FB"/>
    <w:rsid w:val="00B9384D"/>
    <w:rsid w:val="00BC34F6"/>
    <w:rsid w:val="00BD5244"/>
    <w:rsid w:val="00BE0F5F"/>
    <w:rsid w:val="00C11D83"/>
    <w:rsid w:val="00C16317"/>
    <w:rsid w:val="00C337C0"/>
    <w:rsid w:val="00C37BF6"/>
    <w:rsid w:val="00C403C4"/>
    <w:rsid w:val="00C820E5"/>
    <w:rsid w:val="00C9481B"/>
    <w:rsid w:val="00C956A9"/>
    <w:rsid w:val="00C964B8"/>
    <w:rsid w:val="00CB4D38"/>
    <w:rsid w:val="00CC7837"/>
    <w:rsid w:val="00CD3561"/>
    <w:rsid w:val="00D10729"/>
    <w:rsid w:val="00D219DE"/>
    <w:rsid w:val="00D332A6"/>
    <w:rsid w:val="00D37F5C"/>
    <w:rsid w:val="00D82234"/>
    <w:rsid w:val="00DF0061"/>
    <w:rsid w:val="00DF7BA9"/>
    <w:rsid w:val="00E14C5D"/>
    <w:rsid w:val="00E17C46"/>
    <w:rsid w:val="00E41092"/>
    <w:rsid w:val="00E53EDD"/>
    <w:rsid w:val="00E75A71"/>
    <w:rsid w:val="00EA0097"/>
    <w:rsid w:val="00EA05C2"/>
    <w:rsid w:val="00ED049C"/>
    <w:rsid w:val="00ED4D2B"/>
    <w:rsid w:val="00EF17D4"/>
    <w:rsid w:val="00F478E8"/>
    <w:rsid w:val="00F86825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6FA94D-656B-4DDF-93AE-1872E77F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036218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6218"/>
    <w:rPr>
      <w:rFonts w:ascii="Times New Roman" w:eastAsia="SimSun" w:hAnsi="Times New Roman" w:cs="Times New Roman"/>
      <w:b/>
      <w:bCs/>
      <w:sz w:val="36"/>
      <w:szCs w:val="36"/>
      <w:lang w:eastAsia="zh-CN"/>
    </w:rPr>
  </w:style>
  <w:style w:type="character" w:styleId="Hyperlink">
    <w:name w:val="Hyperlink"/>
    <w:uiPriority w:val="99"/>
    <w:rsid w:val="000362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7837"/>
    <w:pPr>
      <w:ind w:left="720"/>
      <w:contextualSpacing/>
    </w:pPr>
  </w:style>
  <w:style w:type="table" w:styleId="TableGrid">
    <w:name w:val="Table Grid"/>
    <w:basedOn w:val="TableNormal"/>
    <w:uiPriority w:val="59"/>
    <w:rsid w:val="0072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21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6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7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12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1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1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7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64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92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7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5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30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4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4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9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5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7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1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80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2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9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42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65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41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0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1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1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46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957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_DY7L50deqo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_DY7L50deq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hinknook.com/twitter-sentiment-analysis-training-corpus-dataset-2012-09-22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ARP5q4LiM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ARP5q4LiM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3298A-DD2D-43FB-A5AF-90EFC4B1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</dc:creator>
  <cp:lastModifiedBy>Luke Walsh</cp:lastModifiedBy>
  <cp:revision>158</cp:revision>
  <dcterms:created xsi:type="dcterms:W3CDTF">2013-05-09T16:17:00Z</dcterms:created>
  <dcterms:modified xsi:type="dcterms:W3CDTF">2016-05-11T16:55:00Z</dcterms:modified>
</cp:coreProperties>
</file>