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1) https://github.com/lukewismer/lab3</w:t>
      </w:r>
    </w:p>
    <w:p>
      <w:pPr/>
      <w:r>
        <w:rPr>
          <w:rFonts w:ascii="Helvetica" w:hAnsi="Helvetica" w:cs="Helvetica"/>
          <w:sz w:val="24"/>
          <w:sz-cs w:val="24"/>
        </w:rPr>
        <w:t xml:space="preserve"/>
      </w:r>
    </w:p>
    <w:p>
      <w:pPr/>
      <w:r>
        <w:rPr>
          <w:rFonts w:ascii="Helvetica" w:hAnsi="Helvetica" w:cs="Helvetica"/>
          <w:sz w:val="24"/>
          <w:sz-cs w:val="24"/>
        </w:rPr>
        <w:t xml:space="preserve">2) It will show you a welcome to Django page which is a built in landing page that confirms the project is successfully created. Typically with a rocket and a message</w:t>
      </w:r>
    </w:p>
    <w:p>
      <w:pPr/>
      <w:r>
        <w:rPr>
          <w:rFonts w:ascii="Helvetica" w:hAnsi="Helvetica" w:cs="Helvetica"/>
          <w:sz w:val="24"/>
          <w:sz-cs w:val="24"/>
        </w:rPr>
        <w:t xml:space="preserve"/>
      </w:r>
    </w:p>
    <w:p>
      <w:pPr/>
      <w:r>
        <w:rPr>
          <w:rFonts w:ascii="Helvetica" w:hAnsi="Helvetica" w:cs="Helvetica"/>
          <w:sz w:val="24"/>
          <w:sz-cs w:val="24"/>
        </w:rPr>
        <w:t xml:space="preserve">3) It shows me the HttpResponse string we defined in our code: Hello world. You’re at the polls index.</w:t>
      </w:r>
    </w:p>
    <w:p>
      <w:pPr/>
      <w:r>
        <w:rPr>
          <w:rFonts w:ascii="Helvetica" w:hAnsi="Helvetica" w:cs="Helvetica"/>
          <w:sz w:val="24"/>
          <w:sz-cs w:val="24"/>
        </w:rPr>
        <w:t xml:space="preserve"/>
      </w:r>
    </w:p>
    <w:p>
      <w:pPr/>
      <w:r>
        <w:rPr>
          <w:rFonts w:ascii="Helvetica" w:hAnsi="Helvetica" w:cs="Helvetica"/>
          <w:sz w:val="24"/>
          <w:sz-cs w:val="24"/>
        </w:rPr>
        <w:t xml:space="preserve">4) It’s a way of propagating changes made to the database schema. The migrations apply changes from your model to the database. Kind’ve like version control for your schema. Migrations simplify the process and keeps the data consistent even with large schema changes, as well as offers backward compatibility</w:t>
        <w:tab/>
        <w:t xml:space="preserve">if you need to roll back changes.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5) You see the Admin dashboard which is an interface to interact with modules registered with the admin site. It will show available models where you can click to add or edit the records.</w:t>
      </w:r>
    </w:p>
    <w:p>
      <w:pPr/>
      <w:r>
        <w:rPr>
          <w:rFonts w:ascii="Helvetica" w:hAnsi="Helvetica" w:cs="Helvetica"/>
          <w:sz w:val="24"/>
          <w:sz-cs w:val="24"/>
        </w:rPr>
        <w:t xml:space="preserve"/>
      </w:r>
    </w:p>
    <w:p>
      <w:pPr/>
      <w:r>
        <w:rPr>
          <w:rFonts w:ascii="Helvetica" w:hAnsi="Helvetica" w:cs="Helvetica"/>
          <w:sz w:val="24"/>
          <w:sz-cs w:val="24"/>
        </w:rPr>
        <w:t xml:space="preserve">6) I see a 404 error when I input polls/38 or polls/38/results this is because the directory does not exist because the poll with id 38 has not been created yet. You can use angled brackets &lt;&gt; to capture the variables of any data type entered in the url so it can handle strings and integers.</w:t>
      </w:r>
    </w:p>
    <w:p>
      <w:pPr/>
      <w:r>
        <w:rPr>
          <w:rFonts w:ascii="Helvetica" w:hAnsi="Helvetica" w:cs="Helvetica"/>
          <w:sz w:val="24"/>
          <w:sz-cs w:val="24"/>
        </w:rPr>
        <w:t xml:space="preserve"/>
      </w:r>
    </w:p>
    <w:p>
      <w:pPr/>
      <w:r>
        <w:rPr>
          <w:rFonts w:ascii="Helvetica" w:hAnsi="Helvetica" w:cs="Helvetica"/>
          <w:sz w:val="24"/>
          <w:sz-cs w:val="24"/>
        </w:rPr>
        <w:t xml:space="preserve">7) It is hard to maintain if there are too many hard coded urls. Also it is not very reusable to have a bunch of static hard coded urls in case they change down the road. Specifically, with polls we would have to hard code urls for each possible ids made which would grow super fast. This way we can have one dynamic url that can handle all polls. Also, in general it is not a good idea in programming to hard code anything into your code.</w:t>
      </w:r>
    </w:p>
    <w:p>
      <w:pPr/>
      <w:r>
        <w:rPr>
          <w:rFonts w:ascii="Helvetica" w:hAnsi="Helvetica" w:cs="Helvetica"/>
          <w:sz w:val="24"/>
          <w:sz-cs w:val="24"/>
        </w:rPr>
        <w:t xml:space="preserve"/>
      </w:r>
    </w:p>
    <w:p>
      <w:pPr/>
      <w:r>
        <w:rPr>
          <w:rFonts w:ascii="Helvetica" w:hAnsi="Helvetica" w:cs="Helvetica"/>
          <w:sz w:val="24"/>
          <w:sz-cs w:val="24"/>
        </w:rPr>
        <w:t xml:space="preserve">8) Benefits of generic views include more maintainability and less redundant code, including easier readability. This way we don’t have 100 files that look exactly the same (if there were 100 polls created). generic views also include some built in features native to Django. The only time you shouldn’t use generic views is if there is a single really complex business logic page that might be easier to write the view yourself. Additionally, (super rare) there is a little better performance without generic views.</w:t>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