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proofErr w:type="spellStart"/>
      <w:r w:rsidRPr="007C101E">
        <w:rPr>
          <w:rFonts w:ascii="Lato" w:hAnsi="Lato"/>
          <w:color w:val="545454"/>
          <w:sz w:val="65"/>
          <w:szCs w:val="65"/>
        </w:rPr>
        <w:t>Ke</w:t>
      </w:r>
      <w:proofErr w:type="spellEnd"/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1516B7AE" w14:textId="60A64819" w:rsidR="00DE0F9B" w:rsidRDefault="0063524C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63524C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0288" behindDoc="0" locked="0" layoutInCell="1" allowOverlap="1" wp14:anchorId="33CCE304" wp14:editId="12F82CC7">
            <wp:simplePos x="0" y="0"/>
            <wp:positionH relativeFrom="page">
              <wp:posOffset>5748020</wp:posOffset>
            </wp:positionH>
            <wp:positionV relativeFrom="paragraph">
              <wp:posOffset>49958</wp:posOffset>
            </wp:positionV>
            <wp:extent cx="104140" cy="7810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14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CA">
        <w:rPr>
          <w:rFonts w:ascii="Lato Light" w:hAnsi="Lato Light"/>
          <w:color w:val="545454"/>
          <w:sz w:val="21"/>
          <w:szCs w:val="21"/>
        </w:rPr>
        <w:t>lukexuke@gmail.com</w:t>
      </w:r>
    </w:p>
    <w:p w14:paraId="2A708D1E" w14:textId="4471E68B" w:rsidR="00D25C32" w:rsidRDefault="0063524C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63524C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1FF6AF0" wp14:editId="3E68A96F">
            <wp:simplePos x="0" y="0"/>
            <wp:positionH relativeFrom="column">
              <wp:posOffset>1628775</wp:posOffset>
            </wp:positionH>
            <wp:positionV relativeFrom="paragraph">
              <wp:posOffset>56943</wp:posOffset>
            </wp:positionV>
            <wp:extent cx="105641" cy="105641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41" cy="10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F9B" w:rsidRPr="00DE0F9B">
        <w:rPr>
          <w:rFonts w:ascii="Lato Light" w:hAnsi="Lato Light"/>
          <w:color w:val="545454"/>
          <w:sz w:val="21"/>
          <w:szCs w:val="21"/>
        </w:rPr>
        <w:t xml:space="preserve"> (+86) </w:t>
      </w:r>
      <w:r w:rsidR="00005661">
        <w:rPr>
          <w:rFonts w:ascii="Lato Light" w:hAnsi="Lato Light"/>
          <w:color w:val="545454"/>
          <w:sz w:val="21"/>
          <w:szCs w:val="21"/>
        </w:rPr>
        <w:t>15921092715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3B2CE1">
        <w:rPr>
          <w:rFonts w:ascii="Lato" w:hAnsi="Lato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81D8FEE" w:rsidR="002D0656" w:rsidRDefault="00E62D1F" w:rsidP="003B0B28">
      <w:pPr>
        <w:spacing w:before="159"/>
        <w:ind w:left="240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Data Intelligence, </w:t>
      </w:r>
      <w:r w:rsidR="002D0656" w:rsidRPr="000F3485">
        <w:rPr>
          <w:rFonts w:ascii="Lato Light" w:hAnsi="Lato Light"/>
          <w:color w:val="545454"/>
          <w:sz w:val="21"/>
          <w:szCs w:val="21"/>
        </w:rPr>
        <w:t xml:space="preserve">Visual Analytics, </w:t>
      </w:r>
      <w:r>
        <w:rPr>
          <w:rFonts w:ascii="Lato Light" w:hAnsi="Lato Light"/>
          <w:color w:val="545454"/>
          <w:sz w:val="21"/>
          <w:szCs w:val="21"/>
        </w:rPr>
        <w:t>Business Intelligence</w:t>
      </w:r>
      <w:r w:rsidR="00A011CD">
        <w:rPr>
          <w:rFonts w:ascii="Lato Light" w:hAnsi="Lato Light"/>
          <w:color w:val="545454"/>
          <w:sz w:val="21"/>
          <w:szCs w:val="21"/>
        </w:rPr>
        <w:t xml:space="preserve"> (BI)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="002754B6">
        <w:rPr>
          <w:rFonts w:ascii="Lato Light" w:hAnsi="Lato Light"/>
          <w:color w:val="545454"/>
          <w:sz w:val="21"/>
          <w:szCs w:val="21"/>
        </w:rPr>
        <w:t xml:space="preserve">LLM+AI+BI, </w:t>
      </w:r>
      <w:r w:rsidR="007E2366">
        <w:rPr>
          <w:rFonts w:ascii="Lato Light" w:hAnsi="Lato Light"/>
          <w:color w:val="545454"/>
          <w:sz w:val="21"/>
          <w:szCs w:val="21"/>
        </w:rPr>
        <w:t>Big Data,</w:t>
      </w:r>
      <w:r w:rsidR="00B45552">
        <w:rPr>
          <w:rFonts w:ascii="Lato Light" w:hAnsi="Lato Light"/>
          <w:color w:val="545454"/>
          <w:sz w:val="21"/>
          <w:szCs w:val="21"/>
        </w:rPr>
        <w:t xml:space="preserve"> HCI, </w:t>
      </w:r>
      <w:r w:rsidR="002D0656" w:rsidRPr="000F3485">
        <w:rPr>
          <w:rFonts w:ascii="Lato Light" w:hAnsi="Lato Light"/>
          <w:color w:val="545454"/>
          <w:sz w:val="21"/>
          <w:szCs w:val="21"/>
        </w:rPr>
        <w:t xml:space="preserve">Anomaly Detection, </w:t>
      </w:r>
      <w:r w:rsidR="002D0656">
        <w:rPr>
          <w:rFonts w:ascii="Lato Light" w:hAnsi="Lato Light"/>
          <w:color w:val="545454"/>
          <w:sz w:val="21"/>
          <w:szCs w:val="21"/>
        </w:rPr>
        <w:t>E</w:t>
      </w:r>
      <w:r w:rsidR="002D0656" w:rsidRPr="000F3485">
        <w:rPr>
          <w:rFonts w:ascii="Lato Light" w:hAnsi="Lato Light"/>
          <w:color w:val="545454"/>
          <w:sz w:val="21"/>
          <w:szCs w:val="21"/>
        </w:rPr>
        <w:t>xplainable AI</w:t>
      </w:r>
      <w:r w:rsidR="002D0656"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="002D0656"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1D0A6570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</w:t>
      </w:r>
      <w:r w:rsidR="003D1F98">
        <w:rPr>
          <w:rFonts w:ascii="Lato Light" w:hAnsi="Lato Light"/>
          <w:color w:val="545454"/>
          <w:sz w:val="19"/>
          <w:szCs w:val="19"/>
        </w:rPr>
        <w:t>1</w:t>
      </w:r>
    </w:p>
    <w:p w14:paraId="7A6A45DF" w14:textId="6502BB96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3D1F98">
        <w:rPr>
          <w:rFonts w:ascii="Lato Light" w:hAnsi="Lato Light"/>
          <w:color w:val="545454"/>
          <w:sz w:val="19"/>
          <w:szCs w:val="19"/>
        </w:rPr>
        <w:t>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Pr="003D1F98" w:rsidRDefault="001474E0" w:rsidP="00CD717A">
      <w:pPr>
        <w:spacing w:before="51"/>
        <w:ind w:right="409"/>
        <w:rPr>
          <w:rFonts w:ascii="Lato Light" w:hAnsi="Lato Light"/>
          <w:color w:val="545454"/>
          <w:sz w:val="13"/>
          <w:szCs w:val="13"/>
        </w:rPr>
      </w:pPr>
    </w:p>
    <w:p w14:paraId="557CB78E" w14:textId="77777777" w:rsidR="003B33E3" w:rsidRDefault="003D1F98" w:rsidP="003D1F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</w:p>
    <w:p w14:paraId="42BA8FE8" w14:textId="77777777" w:rsidR="003B33E3" w:rsidRDefault="003B33E3" w:rsidP="003D1F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25E3846" w14:textId="77777777" w:rsidR="00016D1A" w:rsidRPr="00435474" w:rsidRDefault="00016D1A" w:rsidP="003D1F98">
      <w:pPr>
        <w:spacing w:before="165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0CD79D7C" w14:textId="77777777" w:rsidR="003B33E3" w:rsidRPr="00D07280" w:rsidRDefault="003B33E3" w:rsidP="003D1F98">
      <w:pPr>
        <w:spacing w:before="165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381EF819" w14:textId="77777777" w:rsidR="00435474" w:rsidRDefault="00435474" w:rsidP="003D1F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951A996" w14:textId="2B56B308" w:rsidR="003D1F98" w:rsidRDefault="003D1F98" w:rsidP="003D1F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2020</w:t>
      </w:r>
    </w:p>
    <w:p w14:paraId="5CE3AD1E" w14:textId="77777777" w:rsidR="003D1F98" w:rsidRDefault="003D1F98" w:rsidP="003D1F9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2020</w:t>
      </w:r>
    </w:p>
    <w:p w14:paraId="6DC20C5A" w14:textId="77777777" w:rsidR="00803B8D" w:rsidRP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</w:rPr>
      </w:pPr>
    </w:p>
    <w:p w14:paraId="41AB03AD" w14:textId="77777777" w:rsid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3D3832" w14:textId="77777777" w:rsidR="003D1F98" w:rsidRDefault="003D1F98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EA138C" w14:textId="77777777" w:rsidR="003D1F98" w:rsidRDefault="003D1F98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D219193" w14:textId="69397859" w:rsidR="003D1F98" w:rsidRDefault="003D1F98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CCAEC6F" w14:textId="77777777" w:rsidR="00C7799E" w:rsidRPr="00C7799E" w:rsidRDefault="00C7799E" w:rsidP="001474E0">
      <w:pPr>
        <w:spacing w:before="45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373CC710" w14:textId="12D41B29" w:rsidR="001474E0" w:rsidRDefault="001474E0" w:rsidP="0073405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1527664" w14:textId="0913B4F5" w:rsidR="008B4A8D" w:rsidRPr="001474E0" w:rsidRDefault="008B4A8D" w:rsidP="003B33E3">
      <w:pPr>
        <w:spacing w:before="140"/>
        <w:ind w:right="448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>Huawei</w:t>
      </w:r>
      <w:r w:rsidR="001F5638">
        <w:rPr>
          <w:rFonts w:ascii="Lato" w:hAnsi="Lato"/>
          <w:b/>
          <w:bCs/>
          <w:color w:val="545454"/>
          <w:sz w:val="21"/>
          <w:szCs w:val="21"/>
        </w:rPr>
        <w:t xml:space="preserve"> Cloud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Hangzhou, China</w:t>
      </w:r>
    </w:p>
    <w:p w14:paraId="7394A182" w14:textId="267BE8A5" w:rsidR="008B4A8D" w:rsidRDefault="003D1388" w:rsidP="008B4A8D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 w:rsidRPr="003D1388">
        <w:rPr>
          <w:rFonts w:ascii="Lato" w:hAnsi="Lato"/>
          <w:color w:val="545454"/>
          <w:sz w:val="21"/>
          <w:szCs w:val="21"/>
        </w:rPr>
        <w:t xml:space="preserve">Head of Visual Analytics Center, </w:t>
      </w:r>
      <w:r w:rsidR="007C6A87">
        <w:rPr>
          <w:rFonts w:ascii="Lato" w:hAnsi="Lato"/>
          <w:color w:val="545454"/>
          <w:sz w:val="21"/>
          <w:szCs w:val="21"/>
        </w:rPr>
        <w:t>As</w:t>
      </w:r>
      <w:r w:rsidR="00980AFE">
        <w:rPr>
          <w:rFonts w:ascii="Lato" w:hAnsi="Lato"/>
          <w:color w:val="545454"/>
          <w:sz w:val="21"/>
          <w:szCs w:val="21"/>
        </w:rPr>
        <w:t>st</w:t>
      </w:r>
      <w:r w:rsidR="007C6A87">
        <w:rPr>
          <w:rFonts w:ascii="Lato" w:hAnsi="Lato"/>
          <w:color w:val="545454"/>
          <w:sz w:val="21"/>
          <w:szCs w:val="21"/>
        </w:rPr>
        <w:t>.</w:t>
      </w:r>
      <w:r w:rsidRPr="003D1388">
        <w:rPr>
          <w:rFonts w:ascii="Lato" w:hAnsi="Lato"/>
          <w:color w:val="545454"/>
          <w:sz w:val="21"/>
          <w:szCs w:val="21"/>
        </w:rPr>
        <w:t xml:space="preserve"> Chief </w:t>
      </w:r>
      <w:r w:rsidR="00715BDB">
        <w:rPr>
          <w:rFonts w:ascii="Lato" w:hAnsi="Lato" w:hint="eastAsia"/>
          <w:color w:val="545454"/>
          <w:sz w:val="21"/>
          <w:szCs w:val="21"/>
        </w:rPr>
        <w:t>Expert</w:t>
      </w:r>
      <w:r w:rsidR="008B4A8D">
        <w:rPr>
          <w:rFonts w:ascii="Lato" w:hAnsi="Lato"/>
          <w:color w:val="545454"/>
          <w:sz w:val="21"/>
          <w:szCs w:val="21"/>
        </w:rPr>
        <w:t xml:space="preserve">, </w:t>
      </w:r>
      <w:r w:rsidR="008B4A8D" w:rsidRPr="008B4A8D">
        <w:rPr>
          <w:rFonts w:ascii="Lato" w:hAnsi="Lato"/>
          <w:color w:val="545454"/>
          <w:sz w:val="21"/>
          <w:szCs w:val="21"/>
        </w:rPr>
        <w:t xml:space="preserve">Data </w:t>
      </w:r>
      <w:r w:rsidR="00F961C2">
        <w:rPr>
          <w:rFonts w:ascii="Lato" w:hAnsi="Lato"/>
          <w:color w:val="545454"/>
          <w:sz w:val="21"/>
          <w:szCs w:val="21"/>
        </w:rPr>
        <w:t>I</w:t>
      </w:r>
      <w:r w:rsidR="008B4A8D" w:rsidRPr="008B4A8D">
        <w:rPr>
          <w:rFonts w:ascii="Lato" w:hAnsi="Lato"/>
          <w:color w:val="545454"/>
          <w:sz w:val="21"/>
          <w:szCs w:val="21"/>
        </w:rPr>
        <w:t>ntelligence Innovation Lab</w:t>
      </w:r>
    </w:p>
    <w:p w14:paraId="2804E77F" w14:textId="42E7DE11" w:rsidR="008B4A8D" w:rsidRDefault="00D42923" w:rsidP="008B4A8D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H</w:t>
      </w:r>
      <w:r w:rsidRPr="00D42923">
        <w:rPr>
          <w:rFonts w:ascii="Lato Light" w:hAnsi="Lato Light"/>
          <w:color w:val="545454"/>
          <w:sz w:val="21"/>
          <w:szCs w:val="21"/>
        </w:rPr>
        <w:t>ired by Huawei “</w:t>
      </w:r>
      <w:r w:rsidR="00042510">
        <w:rPr>
          <w:rFonts w:ascii="Lato" w:hAnsi="Lato"/>
          <w:b/>
          <w:bCs/>
          <w:color w:val="545454"/>
          <w:sz w:val="21"/>
          <w:szCs w:val="21"/>
        </w:rPr>
        <w:t>T</w:t>
      </w:r>
      <w:r w:rsidRPr="00AE0F62">
        <w:rPr>
          <w:rFonts w:ascii="Lato" w:hAnsi="Lato"/>
          <w:b/>
          <w:bCs/>
          <w:color w:val="545454"/>
          <w:sz w:val="21"/>
          <w:szCs w:val="21"/>
        </w:rPr>
        <w:t xml:space="preserve">op </w:t>
      </w:r>
      <w:r w:rsidR="00042510">
        <w:rPr>
          <w:rFonts w:ascii="Lato" w:hAnsi="Lato"/>
          <w:b/>
          <w:bCs/>
          <w:color w:val="545454"/>
          <w:sz w:val="21"/>
          <w:szCs w:val="21"/>
        </w:rPr>
        <w:t>Y</w:t>
      </w:r>
      <w:r w:rsidRPr="00AE0F62">
        <w:rPr>
          <w:rFonts w:ascii="Lato" w:hAnsi="Lato"/>
          <w:b/>
          <w:bCs/>
          <w:color w:val="545454"/>
          <w:sz w:val="21"/>
          <w:szCs w:val="21"/>
        </w:rPr>
        <w:t xml:space="preserve">oung </w:t>
      </w:r>
      <w:r w:rsidR="00042510">
        <w:rPr>
          <w:rFonts w:ascii="Lato" w:hAnsi="Lato"/>
          <w:b/>
          <w:bCs/>
          <w:color w:val="545454"/>
          <w:sz w:val="21"/>
          <w:szCs w:val="21"/>
        </w:rPr>
        <w:t>T</w:t>
      </w:r>
      <w:r w:rsidRPr="00AE0F62">
        <w:rPr>
          <w:rFonts w:ascii="Lato" w:hAnsi="Lato"/>
          <w:b/>
          <w:bCs/>
          <w:color w:val="545454"/>
          <w:sz w:val="21"/>
          <w:szCs w:val="21"/>
        </w:rPr>
        <w:t>alents</w:t>
      </w:r>
      <w:r w:rsidRPr="00D42923">
        <w:rPr>
          <w:rFonts w:ascii="Lato Light" w:hAnsi="Lato Light"/>
          <w:color w:val="545454"/>
          <w:sz w:val="21"/>
          <w:szCs w:val="21"/>
        </w:rPr>
        <w:t>” scheme</w:t>
      </w:r>
      <w:r w:rsidR="008B4A8D"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9001552" w14:textId="752D05C5" w:rsidR="007663C6" w:rsidRDefault="007663C6" w:rsidP="008B4A8D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7663C6">
        <w:rPr>
          <w:rFonts w:ascii="Lato Light" w:hAnsi="Lato Light"/>
          <w:color w:val="545454"/>
          <w:sz w:val="21"/>
          <w:szCs w:val="21"/>
        </w:rPr>
        <w:t xml:space="preserve">Lead the incubation of </w:t>
      </w:r>
      <w:proofErr w:type="spellStart"/>
      <w:r w:rsidRPr="00BF6853">
        <w:rPr>
          <w:rFonts w:ascii="Lato" w:hAnsi="Lato"/>
          <w:b/>
          <w:bCs/>
          <w:color w:val="545454"/>
          <w:sz w:val="21"/>
          <w:szCs w:val="21"/>
        </w:rPr>
        <w:t>DataArts</w:t>
      </w:r>
      <w:proofErr w:type="spellEnd"/>
      <w:r w:rsidRPr="00BF6853">
        <w:rPr>
          <w:rFonts w:ascii="Lato" w:hAnsi="Lato"/>
          <w:b/>
          <w:bCs/>
          <w:color w:val="545454"/>
          <w:sz w:val="21"/>
          <w:szCs w:val="21"/>
        </w:rPr>
        <w:t xml:space="preserve"> Insight</w:t>
      </w:r>
      <w:r w:rsidRPr="007663C6">
        <w:rPr>
          <w:rFonts w:ascii="Lato Light" w:hAnsi="Lato Light"/>
          <w:color w:val="545454"/>
          <w:sz w:val="21"/>
          <w:szCs w:val="21"/>
        </w:rPr>
        <w:t xml:space="preserve">, </w:t>
      </w:r>
      <w:r w:rsidRPr="00BF6853">
        <w:rPr>
          <w:rFonts w:ascii="Lato" w:hAnsi="Lato"/>
          <w:b/>
          <w:bCs/>
          <w:color w:val="545454"/>
          <w:sz w:val="21"/>
          <w:szCs w:val="21"/>
        </w:rPr>
        <w:t xml:space="preserve">Huawei's first </w:t>
      </w:r>
      <w:r w:rsidR="00BF6853" w:rsidRPr="00BF6853">
        <w:rPr>
          <w:rFonts w:ascii="Lato" w:hAnsi="Lato"/>
          <w:b/>
          <w:bCs/>
          <w:color w:val="545454"/>
          <w:sz w:val="21"/>
          <w:szCs w:val="21"/>
        </w:rPr>
        <w:t xml:space="preserve">business intelligence </w:t>
      </w:r>
      <w:r w:rsidRPr="00BF6853">
        <w:rPr>
          <w:rFonts w:ascii="Lato" w:hAnsi="Lato"/>
          <w:b/>
          <w:bCs/>
          <w:color w:val="545454"/>
          <w:sz w:val="21"/>
          <w:szCs w:val="21"/>
        </w:rPr>
        <w:t>(BI)</w:t>
      </w:r>
      <w:r w:rsidRPr="007663C6">
        <w:rPr>
          <w:rFonts w:ascii="Lato Light" w:hAnsi="Lato Light"/>
          <w:color w:val="545454"/>
          <w:sz w:val="21"/>
          <w:szCs w:val="21"/>
        </w:rPr>
        <w:t xml:space="preserve"> cloud service, and work</w:t>
      </w:r>
      <w:r w:rsidR="00457496">
        <w:rPr>
          <w:rFonts w:ascii="Lato Light" w:hAnsi="Lato Light"/>
          <w:color w:val="545454"/>
          <w:sz w:val="21"/>
          <w:szCs w:val="21"/>
        </w:rPr>
        <w:t xml:space="preserve"> </w:t>
      </w:r>
      <w:r w:rsidRPr="007663C6">
        <w:rPr>
          <w:rFonts w:ascii="Lato Light" w:hAnsi="Lato Light"/>
          <w:color w:val="545454"/>
          <w:sz w:val="21"/>
          <w:szCs w:val="21"/>
        </w:rPr>
        <w:t xml:space="preserve">with </w:t>
      </w:r>
      <w:proofErr w:type="spellStart"/>
      <w:r w:rsidRPr="00193343">
        <w:rPr>
          <w:rFonts w:ascii="Lato" w:hAnsi="Lato"/>
          <w:b/>
          <w:bCs/>
          <w:color w:val="545454"/>
          <w:sz w:val="21"/>
          <w:szCs w:val="21"/>
        </w:rPr>
        <w:t>Pangu</w:t>
      </w:r>
      <w:proofErr w:type="spellEnd"/>
      <w:r w:rsidRPr="007663C6">
        <w:rPr>
          <w:rFonts w:ascii="Lato Light" w:hAnsi="Lato Light"/>
          <w:color w:val="545454"/>
          <w:sz w:val="21"/>
          <w:szCs w:val="21"/>
        </w:rPr>
        <w:t xml:space="preserve"> Model to conduct</w:t>
      </w:r>
      <w:r w:rsidR="006431A1">
        <w:rPr>
          <w:rFonts w:ascii="Lato Light" w:hAnsi="Lato Light"/>
          <w:color w:val="545454"/>
          <w:sz w:val="21"/>
          <w:szCs w:val="21"/>
        </w:rPr>
        <w:t xml:space="preserve"> POC</w:t>
      </w:r>
      <w:r w:rsidR="002775A3">
        <w:rPr>
          <w:rFonts w:ascii="Lato Light" w:hAnsi="Lato Light"/>
          <w:color w:val="545454"/>
          <w:sz w:val="21"/>
          <w:szCs w:val="21"/>
        </w:rPr>
        <w:t xml:space="preserve"> </w:t>
      </w:r>
      <w:r w:rsidRPr="007663C6">
        <w:rPr>
          <w:rFonts w:ascii="Lato Light" w:hAnsi="Lato Light"/>
          <w:color w:val="545454"/>
          <w:sz w:val="21"/>
          <w:szCs w:val="21"/>
        </w:rPr>
        <w:t>at ICBC, Didi</w:t>
      </w:r>
      <w:r w:rsidR="00193343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193343">
        <w:rPr>
          <w:rFonts w:ascii="Lato Light" w:hAnsi="Lato Light"/>
          <w:color w:val="545454"/>
          <w:sz w:val="21"/>
          <w:szCs w:val="21"/>
        </w:rPr>
        <w:t>etc</w:t>
      </w:r>
      <w:proofErr w:type="spellEnd"/>
      <w:r w:rsidRPr="007663C6">
        <w:rPr>
          <w:rFonts w:ascii="Lato Light" w:hAnsi="Lato Light"/>
          <w:color w:val="545454"/>
          <w:sz w:val="21"/>
          <w:szCs w:val="21"/>
        </w:rPr>
        <w:t>, impr</w:t>
      </w:r>
      <w:r w:rsidR="00496AB0">
        <w:rPr>
          <w:rFonts w:ascii="Lato Light" w:hAnsi="Lato Light"/>
          <w:color w:val="545454"/>
          <w:sz w:val="21"/>
          <w:szCs w:val="21"/>
        </w:rPr>
        <w:t>ove</w:t>
      </w:r>
      <w:r w:rsidRPr="007663C6">
        <w:rPr>
          <w:rFonts w:ascii="Lato Light" w:hAnsi="Lato Light"/>
          <w:color w:val="545454"/>
          <w:sz w:val="21"/>
          <w:szCs w:val="21"/>
        </w:rPr>
        <w:t xml:space="preserve"> </w:t>
      </w:r>
      <w:r w:rsidR="00496AB0">
        <w:rPr>
          <w:rFonts w:ascii="Lato Light" w:hAnsi="Lato Light"/>
          <w:color w:val="545454"/>
          <w:sz w:val="21"/>
          <w:szCs w:val="21"/>
        </w:rPr>
        <w:t xml:space="preserve">Huawei </w:t>
      </w:r>
      <w:r w:rsidRPr="007663C6">
        <w:rPr>
          <w:rFonts w:ascii="Lato Light" w:hAnsi="Lato Light"/>
          <w:color w:val="545454"/>
          <w:sz w:val="21"/>
          <w:szCs w:val="21"/>
        </w:rPr>
        <w:t>data analysis efficiency by 10+ times, with an estimated sales target of 100 million in 2024</w:t>
      </w:r>
      <w:r w:rsidR="00496AB0">
        <w:rPr>
          <w:rFonts w:ascii="Lato Light" w:hAnsi="Lato Light"/>
          <w:color w:val="545454"/>
          <w:sz w:val="21"/>
          <w:szCs w:val="21"/>
        </w:rPr>
        <w:t>.</w:t>
      </w:r>
    </w:p>
    <w:p w14:paraId="5F31C2EF" w14:textId="56678A44" w:rsidR="008B4A8D" w:rsidRDefault="000D1080" w:rsidP="008B4A8D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0D1080">
        <w:rPr>
          <w:rFonts w:ascii="Lato Light" w:hAnsi="Lato Light"/>
          <w:color w:val="545454"/>
          <w:sz w:val="21"/>
          <w:szCs w:val="21"/>
        </w:rPr>
        <w:t xml:space="preserve">Lead the creation of </w:t>
      </w:r>
      <w:proofErr w:type="spellStart"/>
      <w:r w:rsidRPr="000D1080">
        <w:rPr>
          <w:rFonts w:ascii="Lato" w:hAnsi="Lato"/>
          <w:b/>
          <w:bCs/>
          <w:color w:val="545454"/>
          <w:sz w:val="21"/>
          <w:szCs w:val="21"/>
        </w:rPr>
        <w:t>Achart</w:t>
      </w:r>
      <w:proofErr w:type="spellEnd"/>
      <w:r w:rsidRPr="000D1080">
        <w:rPr>
          <w:rFonts w:ascii="Lato Light" w:hAnsi="Lato Light"/>
          <w:color w:val="545454"/>
          <w:sz w:val="21"/>
          <w:szCs w:val="21"/>
        </w:rPr>
        <w:t xml:space="preserve">, Huawei Cloud's </w:t>
      </w:r>
      <w:r w:rsidRPr="00A71B02">
        <w:rPr>
          <w:rFonts w:ascii="Lato" w:hAnsi="Lato"/>
          <w:b/>
          <w:bCs/>
          <w:color w:val="545454"/>
          <w:sz w:val="21"/>
          <w:szCs w:val="21"/>
        </w:rPr>
        <w:t xml:space="preserve">first </w:t>
      </w:r>
      <w:r w:rsidR="00A71B02" w:rsidRPr="00A71B02">
        <w:rPr>
          <w:rFonts w:ascii="Lato" w:hAnsi="Lato"/>
          <w:b/>
          <w:bCs/>
          <w:color w:val="545454"/>
          <w:sz w:val="21"/>
          <w:szCs w:val="21"/>
        </w:rPr>
        <w:t>chart</w:t>
      </w:r>
      <w:r w:rsidRPr="00A71B02">
        <w:rPr>
          <w:rFonts w:ascii="Lato" w:hAnsi="Lato"/>
          <w:b/>
          <w:bCs/>
          <w:color w:val="545454"/>
          <w:sz w:val="21"/>
          <w:szCs w:val="21"/>
        </w:rPr>
        <w:t xml:space="preserve"> library brand</w:t>
      </w:r>
      <w:r w:rsidRPr="000D1080">
        <w:rPr>
          <w:rFonts w:ascii="Lato Light" w:hAnsi="Lato Light"/>
          <w:color w:val="545454"/>
          <w:sz w:val="21"/>
          <w:szCs w:val="21"/>
        </w:rPr>
        <w:t>, with 4,000+ downloads in half a year</w:t>
      </w:r>
    </w:p>
    <w:p w14:paraId="67A4762E" w14:textId="405C63C3" w:rsidR="00435474" w:rsidRDefault="00A552BD" w:rsidP="00435474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Develop</w:t>
      </w:r>
      <w:r w:rsidR="00182842">
        <w:rPr>
          <w:rFonts w:ascii="Lato Light" w:hAnsi="Lato Light"/>
          <w:color w:val="545454"/>
          <w:sz w:val="21"/>
          <w:szCs w:val="21"/>
        </w:rPr>
        <w:t>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="00EE31E2" w:rsidRPr="00EE31E2">
        <w:rPr>
          <w:rFonts w:ascii="Lato Light" w:hAnsi="Lato Light"/>
          <w:color w:val="545454"/>
          <w:sz w:val="21"/>
          <w:szCs w:val="21"/>
        </w:rPr>
        <w:t>10+</w:t>
      </w:r>
      <w:r w:rsidR="000305DA">
        <w:rPr>
          <w:rFonts w:ascii="Lato Light" w:hAnsi="Lato Light"/>
          <w:color w:val="545454"/>
          <w:sz w:val="21"/>
          <w:szCs w:val="21"/>
        </w:rPr>
        <w:t xml:space="preserve"> intelligent </w:t>
      </w:r>
      <w:r w:rsidR="00EE31E2" w:rsidRPr="00EE31E2">
        <w:rPr>
          <w:rFonts w:ascii="Lato Light" w:hAnsi="Lato Light"/>
          <w:color w:val="545454"/>
          <w:sz w:val="21"/>
          <w:szCs w:val="21"/>
        </w:rPr>
        <w:t xml:space="preserve">analysis capabilities such as </w:t>
      </w:r>
      <w:r w:rsidR="00397C7B" w:rsidRPr="00A170F4">
        <w:rPr>
          <w:rFonts w:ascii="Lato" w:hAnsi="Lato"/>
          <w:b/>
          <w:bCs/>
          <w:color w:val="545454"/>
          <w:sz w:val="21"/>
          <w:szCs w:val="21"/>
        </w:rPr>
        <w:t>BI Copilot</w:t>
      </w:r>
      <w:r w:rsidR="00397C7B">
        <w:rPr>
          <w:rFonts w:ascii="Lato Light" w:hAnsi="Lato Light"/>
          <w:color w:val="545454"/>
          <w:sz w:val="21"/>
          <w:szCs w:val="21"/>
        </w:rPr>
        <w:t xml:space="preserve"> </w:t>
      </w:r>
      <w:r w:rsidR="00EE31E2" w:rsidRPr="00EE31E2">
        <w:rPr>
          <w:rFonts w:ascii="Lato Light" w:hAnsi="Lato Light"/>
          <w:color w:val="545454"/>
          <w:sz w:val="21"/>
          <w:szCs w:val="21"/>
        </w:rPr>
        <w:t>in the field of Huawei cloud data intelligence,</w:t>
      </w:r>
      <w:r w:rsidR="000E20F6">
        <w:rPr>
          <w:rFonts w:ascii="Lato Light" w:hAnsi="Lato Light"/>
          <w:color w:val="545454"/>
          <w:sz w:val="21"/>
          <w:szCs w:val="21"/>
        </w:rPr>
        <w:t xml:space="preserve"> </w:t>
      </w:r>
      <w:r w:rsidR="00EE31E2" w:rsidRPr="00EE31E2">
        <w:rPr>
          <w:rFonts w:ascii="Lato Light" w:hAnsi="Lato Light"/>
          <w:color w:val="545454"/>
          <w:sz w:val="21"/>
          <w:szCs w:val="21"/>
        </w:rPr>
        <w:t>15+ businesses</w:t>
      </w:r>
      <w:r w:rsidR="000E20F6">
        <w:rPr>
          <w:rFonts w:ascii="Lato Light" w:hAnsi="Lato Light"/>
          <w:color w:val="545454"/>
          <w:sz w:val="21"/>
          <w:szCs w:val="21"/>
        </w:rPr>
        <w:t xml:space="preserve"> implemented</w:t>
      </w:r>
      <w:r w:rsidR="00EE31E2" w:rsidRPr="00EE31E2">
        <w:rPr>
          <w:rFonts w:ascii="Lato Light" w:hAnsi="Lato Light"/>
          <w:color w:val="545454"/>
          <w:sz w:val="21"/>
          <w:szCs w:val="21"/>
        </w:rPr>
        <w:t xml:space="preserve">, </w:t>
      </w:r>
      <w:r w:rsidR="00EE31E2" w:rsidRPr="009E75DB">
        <w:rPr>
          <w:rFonts w:ascii="Lato" w:hAnsi="Lato"/>
          <w:b/>
          <w:bCs/>
          <w:color w:val="545454"/>
          <w:sz w:val="21"/>
          <w:szCs w:val="21"/>
        </w:rPr>
        <w:t>2 top papers</w:t>
      </w:r>
      <w:r w:rsidR="001E4E40">
        <w:rPr>
          <w:rFonts w:ascii="Lato Light" w:hAnsi="Lato Light"/>
          <w:color w:val="545454"/>
          <w:sz w:val="21"/>
          <w:szCs w:val="21"/>
        </w:rPr>
        <w:t xml:space="preserve"> and </w:t>
      </w:r>
      <w:r w:rsidR="001E4E40" w:rsidRPr="00EE31E2">
        <w:rPr>
          <w:rFonts w:ascii="Lato Light" w:hAnsi="Lato Light"/>
          <w:color w:val="545454"/>
          <w:sz w:val="21"/>
          <w:szCs w:val="21"/>
        </w:rPr>
        <w:t>7 patents</w:t>
      </w:r>
      <w:r w:rsidR="00B3359E">
        <w:rPr>
          <w:rFonts w:ascii="Lato Light" w:hAnsi="Lato Light"/>
          <w:color w:val="545454"/>
          <w:sz w:val="21"/>
          <w:szCs w:val="21"/>
        </w:rPr>
        <w:t xml:space="preserve"> published</w:t>
      </w:r>
      <w:r w:rsidR="008B4A8D">
        <w:rPr>
          <w:rFonts w:ascii="Lato Light" w:hAnsi="Lato Light"/>
          <w:color w:val="545454"/>
          <w:sz w:val="21"/>
          <w:szCs w:val="21"/>
        </w:rPr>
        <w:t>.</w:t>
      </w:r>
    </w:p>
    <w:p w14:paraId="52BF1C39" w14:textId="05F6CE8D" w:rsidR="00435474" w:rsidRPr="00435474" w:rsidRDefault="00435474" w:rsidP="00435474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A170F4">
        <w:rPr>
          <w:rFonts w:ascii="Lato" w:hAnsi="Lato"/>
          <w:b/>
          <w:bCs/>
          <w:color w:val="545454"/>
          <w:sz w:val="21"/>
          <w:szCs w:val="21"/>
        </w:rPr>
        <w:t>Head</w:t>
      </w:r>
      <w:r w:rsidRPr="00435474">
        <w:rPr>
          <w:rFonts w:ascii="Lato Light" w:hAnsi="Lato Light"/>
          <w:color w:val="545454"/>
          <w:sz w:val="21"/>
          <w:szCs w:val="21"/>
        </w:rPr>
        <w:t xml:space="preserve"> of </w:t>
      </w:r>
      <w:r w:rsidR="00ED5175">
        <w:rPr>
          <w:rFonts w:ascii="Lato Light" w:hAnsi="Lato Light" w:hint="eastAsia"/>
          <w:color w:val="545454"/>
          <w:sz w:val="21"/>
          <w:szCs w:val="21"/>
        </w:rPr>
        <w:t>visual</w:t>
      </w:r>
      <w:r w:rsidR="00ED5175">
        <w:rPr>
          <w:rFonts w:ascii="Lato Light" w:hAnsi="Lato Light"/>
          <w:color w:val="545454"/>
          <w:sz w:val="21"/>
          <w:szCs w:val="21"/>
        </w:rPr>
        <w:t xml:space="preserve"> analytics</w:t>
      </w:r>
      <w:r w:rsidR="00D86040">
        <w:rPr>
          <w:rFonts w:ascii="Lato Light" w:hAnsi="Lato Light"/>
          <w:color w:val="545454"/>
          <w:sz w:val="21"/>
          <w:szCs w:val="21"/>
        </w:rPr>
        <w:t xml:space="preserve"> </w:t>
      </w:r>
      <w:r w:rsidR="00E57DAD">
        <w:rPr>
          <w:rFonts w:ascii="Lato Light" w:hAnsi="Lato Light"/>
          <w:color w:val="545454"/>
          <w:sz w:val="21"/>
          <w:szCs w:val="21"/>
        </w:rPr>
        <w:t>&amp;</w:t>
      </w:r>
      <w:r w:rsidR="00D86040">
        <w:rPr>
          <w:rFonts w:ascii="Lato Light" w:hAnsi="Lato Light"/>
          <w:color w:val="545454"/>
          <w:sz w:val="21"/>
          <w:szCs w:val="21"/>
        </w:rPr>
        <w:t xml:space="preserve"> </w:t>
      </w:r>
      <w:r w:rsidR="00ED5175">
        <w:rPr>
          <w:rFonts w:ascii="Lato Light" w:hAnsi="Lato Light"/>
          <w:color w:val="545454"/>
          <w:sz w:val="21"/>
          <w:szCs w:val="21"/>
        </w:rPr>
        <w:t xml:space="preserve">data insights platform. </w:t>
      </w:r>
      <w:r w:rsidRPr="00435474">
        <w:rPr>
          <w:rFonts w:ascii="Lato Light" w:hAnsi="Lato Light"/>
          <w:color w:val="545454"/>
          <w:sz w:val="21"/>
          <w:szCs w:val="21"/>
        </w:rPr>
        <w:t>(team size: expanded</w:t>
      </w:r>
      <w:r w:rsidR="0008652C">
        <w:rPr>
          <w:rFonts w:ascii="Lato Light" w:hAnsi="Lato Light"/>
          <w:color w:val="545454"/>
          <w:sz w:val="21"/>
          <w:szCs w:val="21"/>
        </w:rPr>
        <w:t xml:space="preserve"> </w:t>
      </w:r>
      <w:r w:rsidRPr="00435474">
        <w:rPr>
          <w:rFonts w:ascii="Lato Light" w:hAnsi="Lato Light"/>
          <w:color w:val="545454"/>
          <w:sz w:val="21"/>
          <w:szCs w:val="21"/>
        </w:rPr>
        <w:t>from 5 to 13 people, including 3 PhDs and 7 masters).</w:t>
      </w:r>
    </w:p>
    <w:p w14:paraId="6BB964B4" w14:textId="7A88A810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6376E875" w:rsidR="00C17F61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3C0BF9F" w14:textId="44C38C03" w:rsidR="00803B8D" w:rsidRPr="00CD717A" w:rsidRDefault="00803B8D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Participated as a major develope</w:t>
      </w:r>
      <w:r w:rsidR="00050CAB">
        <w:rPr>
          <w:rFonts w:ascii="Lato Light" w:hAnsi="Lato Light"/>
          <w:color w:val="545454"/>
          <w:sz w:val="21"/>
          <w:szCs w:val="21"/>
        </w:rPr>
        <w:t>r</w:t>
      </w:r>
      <w:r>
        <w:rPr>
          <w:rFonts w:ascii="Lato Light" w:hAnsi="Lato Light"/>
          <w:color w:val="545454"/>
          <w:sz w:val="21"/>
          <w:szCs w:val="21"/>
        </w:rPr>
        <w:t xml:space="preserve"> in a project that generates synthetic tabular data for ML.</w:t>
      </w:r>
    </w:p>
    <w:p w14:paraId="39C87E87" w14:textId="77777777" w:rsidR="00016D1A" w:rsidRDefault="00016D1A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2B5124C1" w14:textId="77777777" w:rsidR="00016D1A" w:rsidRDefault="00016D1A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3A85A1AD" w14:textId="77777777" w:rsidR="00734056" w:rsidRDefault="00734056" w:rsidP="0073405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May 2019</w:t>
      </w:r>
    </w:p>
    <w:p w14:paraId="33984AE2" w14:textId="77777777" w:rsidR="00734056" w:rsidRDefault="00734056" w:rsidP="0073405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403FAB5E" w14:textId="6849561D" w:rsidR="00734056" w:rsidRDefault="00734056" w:rsidP="00016D1A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B4DA95E" w14:textId="2D674434" w:rsidR="00734056" w:rsidRDefault="00734056" w:rsidP="00016D1A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DB05C8C" w14:textId="77777777" w:rsidR="00734056" w:rsidRPr="00734056" w:rsidRDefault="00734056" w:rsidP="00016D1A">
      <w:pPr>
        <w:spacing w:before="105"/>
        <w:ind w:right="29"/>
        <w:jc w:val="right"/>
        <w:rPr>
          <w:rFonts w:ascii="Lato Light" w:hAnsi="Lato Light"/>
          <w:color w:val="545454"/>
          <w:sz w:val="6"/>
          <w:szCs w:val="6"/>
        </w:rPr>
      </w:pPr>
    </w:p>
    <w:p w14:paraId="68249BE5" w14:textId="476D1EB4" w:rsidR="00016D1A" w:rsidRDefault="00016D1A" w:rsidP="00016D1A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5F7D8D23" w14:textId="77777777" w:rsidR="00016D1A" w:rsidRDefault="00016D1A" w:rsidP="00016D1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0929431C" w14:textId="0F0039A7" w:rsidR="00FC2EBE" w:rsidRPr="00FC2EBE" w:rsidRDefault="00FC2EBE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</w:rPr>
      </w:pPr>
    </w:p>
    <w:p w14:paraId="16B08327" w14:textId="0CA42D96" w:rsidR="00FC2EBE" w:rsidRDefault="00FC2EBE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117592BC" w14:textId="77777777" w:rsidR="00FC2EBE" w:rsidRDefault="00FC2EBE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21A38F00" w14:textId="77777777" w:rsidR="00734056" w:rsidRDefault="00734056" w:rsidP="00734056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1AB1AB80" w14:textId="77777777" w:rsidR="00734056" w:rsidRDefault="00734056" w:rsidP="0073405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2D0CFF54" w14:textId="77777777" w:rsidR="00734056" w:rsidRPr="00FC2EBE" w:rsidRDefault="00734056" w:rsidP="00734056">
      <w:pPr>
        <w:spacing w:before="169" w:line="278" w:lineRule="auto"/>
        <w:ind w:right="302"/>
        <w:rPr>
          <w:rFonts w:ascii="Lato" w:hAnsi="Lato"/>
          <w:b/>
          <w:bCs/>
          <w:color w:val="545454"/>
        </w:rPr>
      </w:pPr>
    </w:p>
    <w:p w14:paraId="66AC0B56" w14:textId="77777777" w:rsidR="00734056" w:rsidRPr="00FC2EBE" w:rsidRDefault="00734056" w:rsidP="00734056">
      <w:pPr>
        <w:spacing w:before="169" w:line="278" w:lineRule="auto"/>
        <w:ind w:right="302"/>
        <w:rPr>
          <w:rFonts w:ascii="Lato" w:hAnsi="Lato"/>
          <w:b/>
          <w:bCs/>
          <w:color w:val="545454"/>
        </w:rPr>
      </w:pPr>
    </w:p>
    <w:p w14:paraId="713BC991" w14:textId="77777777" w:rsidR="00734056" w:rsidRDefault="00734056" w:rsidP="00734056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2016</w:t>
      </w:r>
    </w:p>
    <w:p w14:paraId="1DB0AC06" w14:textId="77777777" w:rsidR="00734056" w:rsidRDefault="00734056" w:rsidP="0073405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1DC42ED5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0A457441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2589910B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298E2C03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4E3B40D6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2333219" w14:textId="77777777" w:rsidR="00734056" w:rsidRPr="00CC65C2" w:rsidRDefault="00734056" w:rsidP="00734056">
      <w:pPr>
        <w:spacing w:before="42" w:line="278" w:lineRule="auto"/>
        <w:ind w:right="302"/>
        <w:rPr>
          <w:rFonts w:ascii="Lato" w:hAnsi="Lato"/>
          <w:b/>
          <w:bCs/>
          <w:color w:val="545454"/>
          <w:sz w:val="8"/>
          <w:szCs w:val="8"/>
        </w:rPr>
      </w:pPr>
    </w:p>
    <w:p w14:paraId="1115D98D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0E47C25A" w14:textId="77777777" w:rsidR="00734056" w:rsidRDefault="00734056" w:rsidP="00734056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71F7BF26" w14:textId="77777777" w:rsidR="00734056" w:rsidRPr="00FC6CA1" w:rsidRDefault="00734056" w:rsidP="00734056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486D0772" w14:textId="77777777" w:rsidR="00734056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19C376F5" w14:textId="77777777" w:rsidR="00734056" w:rsidRPr="009F59CC" w:rsidRDefault="00734056" w:rsidP="00734056">
      <w:pPr>
        <w:pStyle w:val="ListParagraph"/>
        <w:spacing w:before="42" w:line="278" w:lineRule="auto"/>
        <w:ind w:left="288" w:right="302"/>
        <w:rPr>
          <w:rFonts w:ascii="Lato" w:hAnsi="Lato"/>
          <w:b/>
          <w:bCs/>
          <w:color w:val="545454"/>
          <w:sz w:val="18"/>
          <w:szCs w:val="18"/>
        </w:rPr>
      </w:pPr>
    </w:p>
    <w:p w14:paraId="7AB766F9" w14:textId="77777777" w:rsidR="00734056" w:rsidRDefault="00734056" w:rsidP="00734056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68F653B8" w14:textId="77777777" w:rsidR="00734056" w:rsidRDefault="00734056" w:rsidP="0073405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020F44FB" w14:textId="77777777" w:rsidR="00016D1A" w:rsidRDefault="00016D1A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15D09E4D" w14:textId="77777777" w:rsidR="00016D1A" w:rsidRDefault="00016D1A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69008219" w14:textId="5B2BE283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3BB7990" w:rsidR="001474E0" w:rsidRDefault="001474E0" w:rsidP="00016D1A">
      <w:pPr>
        <w:spacing w:before="41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0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1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578565CC" w14:textId="6DCB2F01" w:rsidR="00037070" w:rsidRPr="00CC65C2" w:rsidRDefault="001474E0" w:rsidP="00C7799E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7A6ACFBA" w:rsidR="001474E0" w:rsidRPr="00C7799E" w:rsidRDefault="001474E0" w:rsidP="00734056">
      <w:pPr>
        <w:spacing w:before="42" w:line="278" w:lineRule="auto"/>
        <w:ind w:right="302" w:firstLine="288"/>
        <w:rPr>
          <w:rFonts w:ascii="Lato Light" w:hAnsi="Lato Light"/>
          <w:color w:val="545454"/>
          <w:sz w:val="21"/>
          <w:szCs w:val="21"/>
        </w:rPr>
      </w:pPr>
      <w:r w:rsidRPr="00C7799E">
        <w:rPr>
          <w:rFonts w:ascii="Lato" w:hAnsi="Lato"/>
          <w:b/>
          <w:bCs/>
          <w:color w:val="545454"/>
          <w:sz w:val="21"/>
          <w:szCs w:val="21"/>
        </w:rPr>
        <w:t>the poster</w:t>
      </w:r>
      <w:r w:rsidRPr="00C7799E"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2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49E0497B" w14:textId="78460C4E" w:rsidR="00F067DE" w:rsidRPr="001F07E4" w:rsidRDefault="001474E0" w:rsidP="001F07E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2B6B19FA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6AC5E70B" w:rsidR="00FC6CA1" w:rsidRPr="00F067DE" w:rsidRDefault="00FC6CA1" w:rsidP="00F067DE">
      <w:pPr>
        <w:spacing w:before="45"/>
        <w:ind w:right="449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0787CDFA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0F50C133" w:rsid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28107E39" w14:textId="29AC60B3" w:rsidR="005F19B3" w:rsidRPr="008D4184" w:rsidRDefault="005F19B3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Lead a Research Grant Council (RGC) proposal application for </w:t>
      </w:r>
      <w:r w:rsidRPr="005F19B3">
        <w:rPr>
          <w:rFonts w:ascii="Lato Light" w:hAnsi="Lato Light"/>
          <w:color w:val="545454"/>
          <w:sz w:val="21"/>
          <w:szCs w:val="21"/>
        </w:rPr>
        <w:t>Explainable Machine Learning for Time-Series Data Analysis</w:t>
      </w: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3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62FE8F34" w14:textId="5EFE785E" w:rsidR="00C26493" w:rsidRDefault="00C26493" w:rsidP="00C26493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DD61DD">
        <w:rPr>
          <w:rFonts w:ascii="Lato Light" w:hAnsi="Lato Light"/>
          <w:color w:val="545454"/>
          <w:sz w:val="21"/>
          <w:szCs w:val="21"/>
        </w:rPr>
        <w:t>Qiaomu</w:t>
      </w:r>
      <w:proofErr w:type="spellEnd"/>
      <w:r w:rsidRPr="00DD61DD">
        <w:rPr>
          <w:rFonts w:ascii="Lato Light" w:hAnsi="Lato Light"/>
          <w:color w:val="545454"/>
          <w:sz w:val="21"/>
          <w:szCs w:val="21"/>
        </w:rPr>
        <w:t xml:space="preserve"> Shen, </w:t>
      </w:r>
      <w:proofErr w:type="spellStart"/>
      <w:r w:rsidRPr="00DD61DD">
        <w:rPr>
          <w:rFonts w:ascii="Lato Light" w:hAnsi="Lato Light"/>
          <w:color w:val="545454"/>
          <w:sz w:val="21"/>
          <w:szCs w:val="21"/>
        </w:rPr>
        <w:t>Zhengxin</w:t>
      </w:r>
      <w:proofErr w:type="spellEnd"/>
      <w:r w:rsidRPr="00DD61DD">
        <w:rPr>
          <w:rFonts w:ascii="Lato Light" w:hAnsi="Lato Light"/>
          <w:color w:val="545454"/>
          <w:sz w:val="21"/>
          <w:szCs w:val="21"/>
        </w:rPr>
        <w:t xml:space="preserve"> You, Xiao Yan, </w:t>
      </w:r>
      <w:proofErr w:type="spellStart"/>
      <w:r w:rsidRPr="00DD61DD">
        <w:rPr>
          <w:rFonts w:ascii="Lato Light" w:hAnsi="Lato Light"/>
          <w:color w:val="545454"/>
          <w:sz w:val="21"/>
          <w:szCs w:val="21"/>
        </w:rPr>
        <w:t>Chaozu</w:t>
      </w:r>
      <w:proofErr w:type="spellEnd"/>
      <w:r w:rsidRPr="00DD61DD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DD61D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DD61DD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DD61DD">
        <w:rPr>
          <w:rFonts w:ascii="Lato Light" w:hAnsi="Lato Light"/>
          <w:b/>
          <w:bCs/>
          <w:color w:val="545454"/>
          <w:sz w:val="21"/>
          <w:szCs w:val="21"/>
        </w:rPr>
        <w:t xml:space="preserve"> </w:t>
      </w:r>
      <w:proofErr w:type="spellStart"/>
      <w:r w:rsidRPr="00DD61DD">
        <w:rPr>
          <w:rFonts w:ascii="Lato Light" w:hAnsi="Lato Light"/>
          <w:color w:val="545454"/>
          <w:sz w:val="21"/>
          <w:szCs w:val="21"/>
        </w:rPr>
        <w:t>Jianbin</w:t>
      </w:r>
      <w:proofErr w:type="spellEnd"/>
      <w:r w:rsidRPr="00DD61DD">
        <w:rPr>
          <w:rFonts w:ascii="Lato Light" w:hAnsi="Lato Light"/>
          <w:color w:val="545454"/>
          <w:sz w:val="21"/>
          <w:szCs w:val="21"/>
        </w:rPr>
        <w:t xml:space="preserve"> Qin, Dan Zeng, Bo Tang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5AC89BED" w14:textId="77777777" w:rsidR="00C26493" w:rsidRDefault="00C26493" w:rsidP="00C26493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377D62">
        <w:rPr>
          <w:rFonts w:ascii="Lato" w:hAnsi="Lato"/>
          <w:b/>
          <w:bCs/>
          <w:color w:val="545454"/>
          <w:sz w:val="21"/>
          <w:szCs w:val="21"/>
        </w:rPr>
        <w:t>QEVIS: Multi-grained Visualizing of Distributed Query Execution</w:t>
      </w:r>
      <w:r w:rsidRPr="000F57AF">
        <w:rPr>
          <w:rFonts w:ascii="Lato" w:hAnsi="Lato"/>
          <w:b/>
          <w:bCs/>
          <w:color w:val="545454"/>
          <w:sz w:val="21"/>
          <w:szCs w:val="21"/>
        </w:rPr>
        <w:t>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5D12AB5D" w14:textId="77777777" w:rsidR="00C26493" w:rsidRPr="00DD6C45" w:rsidRDefault="00C26493" w:rsidP="00C26493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</w:t>
      </w:r>
      <w:r>
        <w:rPr>
          <w:rFonts w:ascii="Lato Light" w:hAnsi="Lato Light"/>
          <w:color w:val="545454"/>
          <w:sz w:val="21"/>
          <w:szCs w:val="21"/>
        </w:rPr>
        <w:t>23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3044E794" w14:textId="77777777" w:rsidR="00C26493" w:rsidRPr="00DD35AC" w:rsidRDefault="00C26493" w:rsidP="00C26493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Analytics Science and Technology), IEEE, 20</w:t>
      </w:r>
      <w:r>
        <w:rPr>
          <w:rFonts w:ascii="Lato Light" w:hAnsi="Lato Light"/>
          <w:color w:val="545454"/>
          <w:sz w:val="21"/>
          <w:szCs w:val="21"/>
        </w:rPr>
        <w:t>23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  <w:r w:rsidRPr="00DD6C45">
        <w:rPr>
          <w:rFonts w:ascii="Lato Light" w:hAnsi="Lato Light"/>
          <w:i/>
          <w:iCs/>
          <w:color w:val="545454"/>
          <w:sz w:val="21"/>
          <w:szCs w:val="21"/>
        </w:rPr>
        <w:t>[24</w:t>
      </w:r>
      <w:r>
        <w:rPr>
          <w:rFonts w:ascii="Lato Light" w:hAnsi="Lato Light"/>
          <w:i/>
          <w:iCs/>
          <w:color w:val="545454"/>
          <w:sz w:val="21"/>
          <w:szCs w:val="21"/>
        </w:rPr>
        <w:t>.68</w:t>
      </w:r>
      <w:r w:rsidRPr="00DD6C45">
        <w:rPr>
          <w:rFonts w:ascii="Lato Light" w:hAnsi="Lato Light"/>
          <w:i/>
          <w:iCs/>
          <w:color w:val="545454"/>
          <w:sz w:val="21"/>
          <w:szCs w:val="21"/>
        </w:rPr>
        <w:t>% acceptance rate]</w:t>
      </w:r>
    </w:p>
    <w:p w14:paraId="5E74D59B" w14:textId="5862CCB5" w:rsidR="00C26493" w:rsidRDefault="00C26493" w:rsidP="00C26493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13FA0">
        <w:rPr>
          <w:rFonts w:ascii="Lato Light" w:hAnsi="Lato Light"/>
          <w:color w:val="545454"/>
          <w:sz w:val="21"/>
          <w:szCs w:val="21"/>
        </w:rPr>
        <w:t xml:space="preserve">Yang Shi, </w:t>
      </w:r>
      <w:proofErr w:type="spellStart"/>
      <w:r w:rsidRPr="00A13FA0">
        <w:rPr>
          <w:rFonts w:ascii="Lato Light" w:hAnsi="Lato Light"/>
          <w:color w:val="545454"/>
          <w:sz w:val="21"/>
          <w:szCs w:val="21"/>
        </w:rPr>
        <w:t>Bingchang</w:t>
      </w:r>
      <w:proofErr w:type="spellEnd"/>
      <w:r w:rsidRPr="00A13FA0">
        <w:rPr>
          <w:rFonts w:ascii="Lato Light" w:hAnsi="Lato Light"/>
          <w:color w:val="545454"/>
          <w:sz w:val="21"/>
          <w:szCs w:val="21"/>
        </w:rPr>
        <w:t xml:space="preserve"> Chen, Ying Chen, </w:t>
      </w:r>
      <w:proofErr w:type="spellStart"/>
      <w:r w:rsidRPr="00A13FA0">
        <w:rPr>
          <w:rFonts w:ascii="Lato Light" w:hAnsi="Lato Light"/>
          <w:color w:val="545454"/>
          <w:sz w:val="21"/>
          <w:szCs w:val="21"/>
        </w:rPr>
        <w:t>Zhuochen</w:t>
      </w:r>
      <w:proofErr w:type="spellEnd"/>
      <w:r w:rsidRPr="00A13FA0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A13FA0">
        <w:rPr>
          <w:rFonts w:ascii="Lato Light" w:hAnsi="Lato Light"/>
          <w:color w:val="545454"/>
          <w:sz w:val="21"/>
          <w:szCs w:val="21"/>
        </w:rPr>
        <w:t>Jin</w:t>
      </w:r>
      <w:proofErr w:type="spellEnd"/>
      <w:r w:rsidRPr="00A13FA0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Pr="00513F3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513F3D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A13FA0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A13FA0">
        <w:rPr>
          <w:rFonts w:ascii="Lato Light" w:hAnsi="Lato Light"/>
          <w:color w:val="545454"/>
          <w:sz w:val="21"/>
          <w:szCs w:val="21"/>
        </w:rPr>
        <w:t>Xiaohan</w:t>
      </w:r>
      <w:proofErr w:type="spellEnd"/>
      <w:r w:rsidRPr="00A13FA0">
        <w:rPr>
          <w:rFonts w:ascii="Lato Light" w:hAnsi="Lato Light"/>
          <w:color w:val="545454"/>
          <w:sz w:val="21"/>
          <w:szCs w:val="21"/>
        </w:rPr>
        <w:t xml:space="preserve"> Jiao, Tian Gao, Nan Cao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43338808" w14:textId="77777777" w:rsidR="00C26493" w:rsidRDefault="00C26493" w:rsidP="00C26493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E757B1">
        <w:rPr>
          <w:rFonts w:ascii="Lato" w:hAnsi="Lato"/>
          <w:b/>
          <w:bCs/>
          <w:color w:val="545454"/>
          <w:sz w:val="21"/>
          <w:szCs w:val="21"/>
        </w:rPr>
        <w:t>Supporting Guided Exploratory Visual Analysis on Time Series Data with Reinforcement Learning</w:t>
      </w:r>
      <w:r w:rsidRPr="000F57AF">
        <w:rPr>
          <w:rFonts w:ascii="Lato" w:hAnsi="Lato"/>
          <w:b/>
          <w:bCs/>
          <w:color w:val="545454"/>
          <w:sz w:val="21"/>
          <w:szCs w:val="21"/>
        </w:rPr>
        <w:t>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2AF663E3" w14:textId="77777777" w:rsidR="00C26493" w:rsidRPr="00DD6C45" w:rsidRDefault="00C26493" w:rsidP="00C26493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</w:t>
      </w:r>
      <w:r>
        <w:rPr>
          <w:rFonts w:ascii="Lato Light" w:hAnsi="Lato Light"/>
          <w:color w:val="545454"/>
          <w:sz w:val="21"/>
          <w:szCs w:val="21"/>
        </w:rPr>
        <w:t>23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4962D228" w14:textId="77777777" w:rsidR="00C26493" w:rsidRPr="001E2E49" w:rsidRDefault="00C26493" w:rsidP="00C26493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Analytics Science and Technology), IEEE, 20</w:t>
      </w:r>
      <w:r>
        <w:rPr>
          <w:rFonts w:ascii="Lato Light" w:hAnsi="Lato Light"/>
          <w:color w:val="545454"/>
          <w:sz w:val="21"/>
          <w:szCs w:val="21"/>
        </w:rPr>
        <w:t>23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  <w:r w:rsidRPr="00DD6C45">
        <w:rPr>
          <w:rFonts w:ascii="Lato Light" w:hAnsi="Lato Light"/>
          <w:i/>
          <w:iCs/>
          <w:color w:val="545454"/>
          <w:sz w:val="21"/>
          <w:szCs w:val="21"/>
        </w:rPr>
        <w:t>[24</w:t>
      </w:r>
      <w:r>
        <w:rPr>
          <w:rFonts w:ascii="Lato Light" w:hAnsi="Lato Light"/>
          <w:i/>
          <w:iCs/>
          <w:color w:val="545454"/>
          <w:sz w:val="21"/>
          <w:szCs w:val="21"/>
        </w:rPr>
        <w:t>.68</w:t>
      </w:r>
      <w:r w:rsidRPr="00DD6C45">
        <w:rPr>
          <w:rFonts w:ascii="Lato Light" w:hAnsi="Lato Light"/>
          <w:i/>
          <w:iCs/>
          <w:color w:val="545454"/>
          <w:sz w:val="21"/>
          <w:szCs w:val="21"/>
        </w:rPr>
        <w:t>% acceptance rate]</w:t>
      </w:r>
    </w:p>
    <w:p w14:paraId="6F252870" w14:textId="74109751" w:rsidR="00C26493" w:rsidRPr="00366EEB" w:rsidRDefault="00C26493" w:rsidP="00C26493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lastRenderedPageBreak/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Zikun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Deng,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7F8D3DB4" w14:textId="77777777" w:rsidR="00C26493" w:rsidRDefault="00C26493" w:rsidP="00C26493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I</w:t>
      </w:r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nteractive Visual </w:t>
      </w:r>
      <w:r>
        <w:rPr>
          <w:rFonts w:ascii="Lato" w:hAnsi="Lato"/>
          <w:b/>
          <w:bCs/>
          <w:color w:val="545454"/>
          <w:sz w:val="21"/>
          <w:szCs w:val="21"/>
        </w:rPr>
        <w:t>Exploration of</w:t>
      </w:r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68852DAE" w14:textId="77777777" w:rsidR="00C26493" w:rsidRPr="006A6383" w:rsidRDefault="00C26493" w:rsidP="00C26493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</w:t>
      </w:r>
      <w:r>
        <w:rPr>
          <w:rFonts w:ascii="Lato Light" w:hAnsi="Lato Light"/>
          <w:color w:val="545454"/>
          <w:sz w:val="21"/>
          <w:szCs w:val="21"/>
        </w:rPr>
        <w:t>21</w:t>
      </w:r>
      <w:r w:rsidRPr="00DD6C45">
        <w:rPr>
          <w:rFonts w:ascii="Lato Light" w:hAnsi="Lato Light"/>
          <w:color w:val="545454"/>
          <w:sz w:val="21"/>
          <w:szCs w:val="21"/>
        </w:rPr>
        <w:t>.</w:t>
      </w:r>
      <w:r>
        <w:rPr>
          <w:rFonts w:ascii="Lato Light" w:hAnsi="Lato Light"/>
          <w:color w:val="545454"/>
          <w:sz w:val="21"/>
          <w:szCs w:val="21"/>
        </w:rPr>
        <w:t>3067200</w:t>
      </w:r>
      <w:r w:rsidRPr="00DD6C45">
        <w:rPr>
          <w:rFonts w:ascii="Lato Light" w:hAnsi="Lato Light"/>
          <w:color w:val="545454"/>
          <w:sz w:val="21"/>
          <w:szCs w:val="21"/>
        </w:rPr>
        <w:t>, IEEE, 20</w:t>
      </w:r>
      <w:r>
        <w:rPr>
          <w:rFonts w:ascii="Lato Light" w:hAnsi="Lato Light"/>
          <w:color w:val="545454"/>
          <w:sz w:val="21"/>
          <w:szCs w:val="21"/>
        </w:rPr>
        <w:t>22.</w:t>
      </w:r>
    </w:p>
    <w:p w14:paraId="3ACEA230" w14:textId="52945AEC" w:rsidR="00E27CC5" w:rsidRDefault="00E27CC5" w:rsidP="00C26493">
      <w:pPr>
        <w:spacing w:before="159" w:line="278" w:lineRule="auto"/>
        <w:ind w:firstLine="245"/>
        <w:rPr>
          <w:rFonts w:ascii="Lato Light" w:hAnsi="Lato Light"/>
          <w:color w:val="545454"/>
          <w:sz w:val="21"/>
          <w:szCs w:val="21"/>
        </w:rPr>
      </w:pPr>
      <w:proofErr w:type="spellStart"/>
      <w:r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2430D59E" w14:textId="77777777" w:rsid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34074D3" w14:textId="44FA8979" w:rsidR="00E27CC5" w:rsidRP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>CHI'</w:t>
      </w:r>
      <w:r>
        <w:rPr>
          <w:rFonts w:ascii="Lato Light" w:hAnsi="Lato Light"/>
          <w:color w:val="545454"/>
          <w:sz w:val="21"/>
          <w:szCs w:val="21"/>
        </w:rPr>
        <w:t>21</w:t>
      </w:r>
      <w:r w:rsidRPr="00AA3791">
        <w:rPr>
          <w:rFonts w:ascii="Lato Light" w:hAnsi="Lato Light"/>
          <w:color w:val="545454"/>
          <w:sz w:val="21"/>
          <w:szCs w:val="21"/>
        </w:rPr>
        <w:t>: Proceedings of the SIGCHI Conference on Human Factors in Computing Systems</w:t>
      </w:r>
      <w:r>
        <w:rPr>
          <w:rFonts w:ascii="Lato Light" w:hAnsi="Lato Light"/>
          <w:color w:val="545454"/>
          <w:sz w:val="21"/>
          <w:szCs w:val="21"/>
        </w:rPr>
        <w:t>.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</w:p>
    <w:p w14:paraId="33C83D90" w14:textId="2D260D7F" w:rsidR="0091493B" w:rsidRPr="00366EEB" w:rsidRDefault="0091493B" w:rsidP="0091493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F333F5">
        <w:rPr>
          <w:rFonts w:ascii="Lato Light" w:hAnsi="Lato Light"/>
          <w:color w:val="545454"/>
          <w:sz w:val="21"/>
          <w:szCs w:val="21"/>
        </w:rPr>
        <w:t>Brian Barr</w:t>
      </w:r>
      <w:r w:rsidRPr="00366EEB">
        <w:rPr>
          <w:rFonts w:ascii="Lato Light" w:hAnsi="Lato Light"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F333F5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F333F5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e,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Cudio</w:t>
      </w:r>
      <w:proofErr w:type="spellEnd"/>
      <w:r w:rsidRPr="00F333F5">
        <w:rPr>
          <w:rFonts w:ascii="Lato Light" w:hAnsi="Lato Light"/>
          <w:color w:val="545454"/>
          <w:sz w:val="21"/>
          <w:szCs w:val="21"/>
        </w:rPr>
        <w:t xml:space="preserve"> Silva</w:t>
      </w:r>
      <w:r>
        <w:rPr>
          <w:rFonts w:ascii="Lato Light" w:hAnsi="Lato Light"/>
          <w:color w:val="545454"/>
          <w:sz w:val="21"/>
          <w:szCs w:val="21"/>
        </w:rPr>
        <w:t xml:space="preserve">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>Robert Reilly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 xml:space="preserve">Jason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Wittenbach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928F83D" w14:textId="5DA1950D" w:rsidR="0091493B" w:rsidRPr="00C26493" w:rsidRDefault="0091493B" w:rsidP="00C26493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 w:rsidRPr="00F333F5">
        <w:rPr>
          <w:rFonts w:ascii="Lato" w:hAnsi="Lato"/>
          <w:b/>
          <w:bCs/>
          <w:color w:val="545454"/>
          <w:sz w:val="21"/>
          <w:szCs w:val="21"/>
        </w:rPr>
        <w:t>Towards Ground Truth Explainability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on Tabular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Data. </w:t>
      </w:r>
    </w:p>
    <w:p w14:paraId="0B921D3D" w14:textId="7DBBCA2D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A23F4C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7C7D6C56" w:rsidR="000C3EC4" w:rsidRPr="00CE475A" w:rsidRDefault="00CE475A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D</w:t>
      </w:r>
      <w:r>
        <w:rPr>
          <w:rFonts w:ascii="Lato Light" w:hAnsi="Lato Light"/>
          <w:color w:val="545454"/>
          <w:sz w:val="21"/>
          <w:szCs w:val="21"/>
        </w:rPr>
        <w:t>o</w:t>
      </w:r>
      <w:r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1F246F0C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 xml:space="preserve">*, </w:t>
      </w:r>
      <w:proofErr w:type="spellStart"/>
      <w:r w:rsidRPr="00B86C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B86C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0042E328" w:rsidR="00B86CEB" w:rsidRPr="00976B2F" w:rsidRDefault="00FB28E7" w:rsidP="00B86CE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976B2F">
        <w:rPr>
          <w:rFonts w:ascii="Lato Light" w:hAnsi="Lato Light"/>
          <w:color w:val="545454"/>
          <w:sz w:val="21"/>
          <w:szCs w:val="21"/>
        </w:rPr>
        <w:t xml:space="preserve">EuroVis’19: Proceedings of The </w:t>
      </w:r>
      <w:proofErr w:type="spellStart"/>
      <w:r w:rsidRPr="00976B2F">
        <w:rPr>
          <w:rFonts w:ascii="Lato Light" w:hAnsi="Lato Light"/>
          <w:color w:val="545454"/>
          <w:sz w:val="21"/>
          <w:szCs w:val="21"/>
        </w:rPr>
        <w:t>Eurographics</w:t>
      </w:r>
      <w:proofErr w:type="spellEnd"/>
      <w:r w:rsidRPr="00976B2F">
        <w:rPr>
          <w:rFonts w:ascii="Lato Light" w:hAnsi="Lato Light"/>
          <w:color w:val="545454"/>
          <w:sz w:val="21"/>
          <w:szCs w:val="21"/>
        </w:rPr>
        <w:t xml:space="preserve"> Conference on Visualization, pages: 91-95, </w:t>
      </w:r>
      <w:proofErr w:type="spellStart"/>
      <w:r w:rsidRPr="00976B2F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976B2F">
        <w:rPr>
          <w:rFonts w:ascii="Lato Light" w:hAnsi="Lato Light"/>
          <w:color w:val="545454"/>
          <w:sz w:val="21"/>
          <w:szCs w:val="21"/>
        </w:rPr>
        <w:t xml:space="preserve">: 10.2312/evs.20191176, </w:t>
      </w:r>
      <w:proofErr w:type="spellStart"/>
      <w:r w:rsidRPr="00976B2F">
        <w:rPr>
          <w:rFonts w:ascii="Lato Light" w:hAnsi="Lato Light"/>
          <w:color w:val="545454"/>
          <w:sz w:val="21"/>
          <w:szCs w:val="21"/>
        </w:rPr>
        <w:t>EuroVis</w:t>
      </w:r>
      <w:proofErr w:type="spellEnd"/>
      <w:r w:rsidRPr="00976B2F">
        <w:rPr>
          <w:rFonts w:ascii="Lato Light" w:hAnsi="Lato Light"/>
          <w:color w:val="545454"/>
          <w:sz w:val="21"/>
          <w:szCs w:val="21"/>
        </w:rPr>
        <w:t>, 2019.</w:t>
      </w:r>
      <w:r w:rsidR="00976B2F" w:rsidRPr="00976B2F">
        <w:t xml:space="preserve"> </w:t>
      </w:r>
      <w:r w:rsidR="00976B2F">
        <w:rPr>
          <w:rFonts w:ascii="Lato Light" w:hAnsi="Lato Light"/>
          <w:color w:val="545454"/>
          <w:sz w:val="21"/>
          <w:szCs w:val="21"/>
        </w:rPr>
        <w:t>(</w:t>
      </w:r>
      <w:r w:rsidR="00976B2F" w:rsidRPr="00976B2F">
        <w:rPr>
          <w:rFonts w:ascii="Lato Light" w:hAnsi="Lato Light" w:hint="eastAsia"/>
          <w:color w:val="545454"/>
          <w:sz w:val="21"/>
          <w:szCs w:val="21"/>
        </w:rPr>
        <w:t>*</w:t>
      </w:r>
      <w:r w:rsidR="00976B2F" w:rsidRPr="00976B2F">
        <w:rPr>
          <w:rFonts w:ascii="Lato Light" w:hAnsi="Lato Light"/>
          <w:color w:val="545454"/>
          <w:sz w:val="21"/>
          <w:szCs w:val="21"/>
        </w:rPr>
        <w:t xml:space="preserve"> indicates the corresponding </w:t>
      </w:r>
      <w:r w:rsidR="00976B2F" w:rsidRPr="0065385D">
        <w:rPr>
          <w:rFonts w:ascii="Lato Light" w:hAnsi="Lato Light"/>
          <w:color w:val="545454"/>
          <w:sz w:val="21"/>
          <w:szCs w:val="21"/>
        </w:rPr>
        <w:t>autho</w:t>
      </w:r>
      <w:r w:rsidR="00E2099A">
        <w:rPr>
          <w:rFonts w:ascii="Lato Light" w:hAnsi="Lato Light"/>
          <w:color w:val="545454"/>
          <w:sz w:val="21"/>
          <w:szCs w:val="21"/>
        </w:rPr>
        <w:t>r</w:t>
      </w:r>
      <w:r w:rsidR="00025707">
        <w:rPr>
          <w:rFonts w:ascii="Lato Light" w:hAnsi="Lato Light"/>
          <w:color w:val="545454"/>
          <w:sz w:val="21"/>
          <w:szCs w:val="21"/>
        </w:rPr>
        <w:t xml:space="preserve"> </w:t>
      </w:r>
      <w:r w:rsidR="00E2099A">
        <w:rPr>
          <w:rFonts w:ascii="Lato Light" w:hAnsi="Lato Light"/>
          <w:color w:val="545454"/>
          <w:sz w:val="21"/>
          <w:szCs w:val="21"/>
        </w:rPr>
        <w:t>he</w:t>
      </w:r>
      <w:r w:rsidR="00976B2F" w:rsidRPr="0065385D">
        <w:rPr>
          <w:rFonts w:ascii="Lato Light" w:hAnsi="Lato Light"/>
          <w:color w:val="545454"/>
          <w:sz w:val="21"/>
          <w:szCs w:val="21"/>
        </w:rPr>
        <w:t>reafter</w:t>
      </w:r>
      <w:r w:rsidR="00976B2F">
        <w:rPr>
          <w:rFonts w:ascii="Lato Light" w:hAnsi="Lato Light"/>
          <w:color w:val="545454"/>
          <w:sz w:val="21"/>
          <w:szCs w:val="21"/>
        </w:rPr>
        <w:t>)</w:t>
      </w:r>
    </w:p>
    <w:p w14:paraId="75E33195" w14:textId="5034EA5A" w:rsidR="00AD189F" w:rsidRPr="00CE475A" w:rsidRDefault="00F83005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F83005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F83005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="00AD189F"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7E78E5DD" w:rsidR="003B5378" w:rsidRPr="00CE475A" w:rsidRDefault="00AD16FF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4FD728E0" w14:textId="4AA68FB4" w:rsidR="0091493B" w:rsidRDefault="008B104C" w:rsidP="0091493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70642600" w14:textId="65C20FC3" w:rsidR="002513FF" w:rsidRDefault="00482EE5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4F3FAC1B" w14:textId="57481A10" w:rsidR="00C257FE" w:rsidRDefault="002513FF" w:rsidP="00D6551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5CE9390D" w14:textId="77777777" w:rsidR="00C257FE" w:rsidRDefault="00C257FE" w:rsidP="00C257FE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>
        <w:rPr>
          <w:rFonts w:ascii="Lato Light" w:hAnsi="Lato Light"/>
          <w:color w:val="545454"/>
          <w:sz w:val="21"/>
          <w:szCs w:val="21"/>
        </w:rPr>
        <w:t>Xingbo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Furui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Cheng, Yong Wang, </w:t>
      </w:r>
      <w:proofErr w:type="spellStart"/>
      <w:r w:rsidRPr="002D239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2D239D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>*</w:t>
      </w:r>
      <w:r w:rsidRPr="002D239D">
        <w:rPr>
          <w:rFonts w:ascii="Lato" w:hAnsi="Lato"/>
          <w:b/>
          <w:bCs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Jiang Long, Hong Lu,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 w:hint="eastAsia"/>
          <w:color w:val="545454"/>
          <w:sz w:val="21"/>
          <w:szCs w:val="21"/>
        </w:rPr>
        <w:t>Q</w:t>
      </w:r>
      <w:r>
        <w:rPr>
          <w:rFonts w:ascii="Lato Light" w:hAnsi="Lato Light"/>
          <w:color w:val="545454"/>
          <w:sz w:val="21"/>
          <w:szCs w:val="21"/>
        </w:rPr>
        <w:t>u</w:t>
      </w:r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7A3E9F9B" w14:textId="77777777" w:rsidR="00C257FE" w:rsidRDefault="00C257FE" w:rsidP="00C257FE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Interactive Data Analysis with Next-step Natural Language Query Recommendation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F7DEF20" w14:textId="77777777" w:rsidR="00C257FE" w:rsidRPr="00DD6C45" w:rsidRDefault="00C257FE" w:rsidP="00C257FE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</w:t>
      </w:r>
      <w:r>
        <w:rPr>
          <w:rFonts w:ascii="Lato Light" w:hAnsi="Lato Light"/>
          <w:color w:val="545454"/>
          <w:sz w:val="21"/>
          <w:szCs w:val="21"/>
        </w:rPr>
        <w:t xml:space="preserve"> [</w:t>
      </w:r>
      <w:r w:rsidRPr="0044314F">
        <w:rPr>
          <w:rFonts w:ascii="Lato Light" w:hAnsi="Lato Light"/>
          <w:i/>
          <w:iCs/>
          <w:color w:val="545454"/>
          <w:sz w:val="21"/>
          <w:szCs w:val="21"/>
        </w:rPr>
        <w:t>under review</w:t>
      </w:r>
      <w:r>
        <w:rPr>
          <w:rFonts w:ascii="Lato Light" w:hAnsi="Lato Light"/>
          <w:color w:val="545454"/>
          <w:sz w:val="21"/>
          <w:szCs w:val="21"/>
        </w:rPr>
        <w:t>], 2023</w:t>
      </w:r>
    </w:p>
    <w:p w14:paraId="2D627971" w14:textId="77777777" w:rsidR="00C257FE" w:rsidRDefault="00C257FE" w:rsidP="00C257FE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</w:p>
    <w:p w14:paraId="7DB5813B" w14:textId="77777777" w:rsidR="00C257FE" w:rsidRDefault="00C257FE" w:rsidP="00C257FE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</w:p>
    <w:p w14:paraId="7BBAC500" w14:textId="35D9C05D" w:rsidR="00C257FE" w:rsidRDefault="00C257FE" w:rsidP="00C257FE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>
        <w:rPr>
          <w:rFonts w:ascii="Lato Light" w:hAnsi="Lato Light" w:hint="eastAsia"/>
          <w:color w:val="545454"/>
          <w:sz w:val="21"/>
          <w:szCs w:val="21"/>
        </w:rPr>
        <w:lastRenderedPageBreak/>
        <w:t>Wenchao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Zhuochen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, Jiang Zhang,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Pr="002D239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2D239D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>*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4724849D" w14:textId="77777777" w:rsidR="00C257FE" w:rsidRDefault="00C257FE" w:rsidP="00C257FE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Narrator: Leveraging Natural Language to Support the Authoring of Visual Network Story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5F005F5D" w14:textId="342DAD81" w:rsidR="00C257FE" w:rsidRDefault="00C257FE" w:rsidP="00C257FE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</w:t>
      </w:r>
      <w:r>
        <w:rPr>
          <w:rFonts w:ascii="Lato Light" w:hAnsi="Lato Light"/>
          <w:color w:val="545454"/>
          <w:sz w:val="21"/>
          <w:szCs w:val="21"/>
        </w:rPr>
        <w:t xml:space="preserve"> [</w:t>
      </w:r>
      <w:r w:rsidRPr="00356AFE">
        <w:rPr>
          <w:rFonts w:ascii="Lato Light" w:hAnsi="Lato Light"/>
          <w:i/>
          <w:iCs/>
          <w:color w:val="545454"/>
          <w:sz w:val="21"/>
          <w:szCs w:val="21"/>
        </w:rPr>
        <w:t>under review</w:t>
      </w:r>
      <w:r>
        <w:rPr>
          <w:rFonts w:ascii="Lato Light" w:hAnsi="Lato Light"/>
          <w:color w:val="545454"/>
          <w:sz w:val="21"/>
          <w:szCs w:val="21"/>
        </w:rPr>
        <w:t>], 2023</w:t>
      </w:r>
    </w:p>
    <w:p w14:paraId="576609B9" w14:textId="77777777" w:rsidR="00BA717C" w:rsidRDefault="00BA717C" w:rsidP="00C257FE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73CA3E89" w14:textId="37D652A7" w:rsidR="00A362BB" w:rsidRPr="00BA717C" w:rsidRDefault="00A362BB" w:rsidP="00BA717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31"/>
          <w:szCs w:val="31"/>
        </w:rPr>
        <w:t>Patents</w:t>
      </w:r>
    </w:p>
    <w:p w14:paraId="00FB69B9" w14:textId="77777777" w:rsidR="00680E19" w:rsidRDefault="00680E19" w:rsidP="00680E1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DD61D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DD61DD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481387CB" w14:textId="6348E901" w:rsidR="00680E19" w:rsidRDefault="009F1602" w:rsidP="00680E1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9F1602">
        <w:rPr>
          <w:rFonts w:ascii="Lato" w:hAnsi="Lato"/>
          <w:b/>
          <w:bCs/>
          <w:color w:val="545454"/>
          <w:sz w:val="21"/>
          <w:szCs w:val="21"/>
        </w:rPr>
        <w:t xml:space="preserve">A </w:t>
      </w:r>
      <w:r w:rsidR="00AA658D">
        <w:rPr>
          <w:rFonts w:ascii="Lato" w:hAnsi="Lato"/>
          <w:b/>
          <w:bCs/>
          <w:color w:val="545454"/>
          <w:sz w:val="21"/>
          <w:szCs w:val="21"/>
        </w:rPr>
        <w:t>C</w:t>
      </w:r>
      <w:r w:rsidRPr="009F1602">
        <w:rPr>
          <w:rFonts w:ascii="Lato" w:hAnsi="Lato"/>
          <w:b/>
          <w:bCs/>
          <w:color w:val="545454"/>
          <w:sz w:val="21"/>
          <w:szCs w:val="21"/>
        </w:rPr>
        <w:t xml:space="preserve">hart </w:t>
      </w:r>
      <w:r w:rsidR="00AA658D">
        <w:rPr>
          <w:rFonts w:ascii="Lato" w:hAnsi="Lato"/>
          <w:b/>
          <w:bCs/>
          <w:color w:val="545454"/>
          <w:sz w:val="21"/>
          <w:szCs w:val="21"/>
        </w:rPr>
        <w:t>S</w:t>
      </w:r>
      <w:r w:rsidRPr="009F1602">
        <w:rPr>
          <w:rFonts w:ascii="Lato" w:hAnsi="Lato"/>
          <w:b/>
          <w:bCs/>
          <w:color w:val="545454"/>
          <w:sz w:val="21"/>
          <w:szCs w:val="21"/>
        </w:rPr>
        <w:t xml:space="preserve">election </w:t>
      </w:r>
      <w:r w:rsidR="00CB028E">
        <w:rPr>
          <w:rFonts w:ascii="Lato" w:hAnsi="Lato"/>
          <w:b/>
          <w:bCs/>
          <w:color w:val="545454"/>
          <w:sz w:val="21"/>
          <w:szCs w:val="21"/>
        </w:rPr>
        <w:t>M</w:t>
      </w:r>
      <w:r w:rsidRPr="009F1602">
        <w:rPr>
          <w:rFonts w:ascii="Lato" w:hAnsi="Lato"/>
          <w:b/>
          <w:bCs/>
          <w:color w:val="545454"/>
          <w:sz w:val="21"/>
          <w:szCs w:val="21"/>
        </w:rPr>
        <w:t xml:space="preserve">ethod and </w:t>
      </w:r>
      <w:r w:rsidR="00CB028E">
        <w:rPr>
          <w:rFonts w:ascii="Lato" w:hAnsi="Lato"/>
          <w:b/>
          <w:bCs/>
          <w:color w:val="545454"/>
          <w:sz w:val="21"/>
          <w:szCs w:val="21"/>
        </w:rPr>
        <w:t>D</w:t>
      </w:r>
      <w:r w:rsidRPr="009F1602">
        <w:rPr>
          <w:rFonts w:ascii="Lato" w:hAnsi="Lato"/>
          <w:b/>
          <w:bCs/>
          <w:color w:val="545454"/>
          <w:sz w:val="21"/>
          <w:szCs w:val="21"/>
        </w:rPr>
        <w:t xml:space="preserve">ata </w:t>
      </w:r>
      <w:r w:rsidR="00CB028E">
        <w:rPr>
          <w:rFonts w:ascii="Lato" w:hAnsi="Lato"/>
          <w:b/>
          <w:bCs/>
          <w:color w:val="545454"/>
          <w:sz w:val="21"/>
          <w:szCs w:val="21"/>
        </w:rPr>
        <w:t>V</w:t>
      </w:r>
      <w:r w:rsidRPr="009F1602">
        <w:rPr>
          <w:rFonts w:ascii="Lato" w:hAnsi="Lato"/>
          <w:b/>
          <w:bCs/>
          <w:color w:val="545454"/>
          <w:sz w:val="21"/>
          <w:szCs w:val="21"/>
        </w:rPr>
        <w:t xml:space="preserve">isualization </w:t>
      </w:r>
      <w:r w:rsidR="00CB028E">
        <w:rPr>
          <w:rFonts w:ascii="Lato" w:hAnsi="Lato"/>
          <w:b/>
          <w:bCs/>
          <w:color w:val="545454"/>
          <w:sz w:val="21"/>
          <w:szCs w:val="21"/>
        </w:rPr>
        <w:t>D</w:t>
      </w:r>
      <w:r w:rsidRPr="009F1602">
        <w:rPr>
          <w:rFonts w:ascii="Lato" w:hAnsi="Lato"/>
          <w:b/>
          <w:bCs/>
          <w:color w:val="545454"/>
          <w:sz w:val="21"/>
          <w:szCs w:val="21"/>
        </w:rPr>
        <w:t>evice</w:t>
      </w:r>
      <w:r w:rsidR="00680E19" w:rsidRPr="000F57AF">
        <w:rPr>
          <w:rFonts w:ascii="Lato" w:hAnsi="Lato" w:hint="eastAsia"/>
          <w:b/>
          <w:bCs/>
          <w:color w:val="545454"/>
          <w:sz w:val="21"/>
          <w:szCs w:val="21"/>
        </w:rPr>
        <w:t>.</w:t>
      </w:r>
      <w:r w:rsidR="00680E19"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  <w:r w:rsidR="00680E19">
        <w:rPr>
          <w:rFonts w:ascii="Lato Light" w:hAnsi="Lato Light"/>
          <w:color w:val="545454"/>
          <w:sz w:val="21"/>
          <w:szCs w:val="21"/>
        </w:rPr>
        <w:t xml:space="preserve"> </w:t>
      </w:r>
      <w:r w:rsidR="00680E19">
        <w:rPr>
          <w:rFonts w:ascii="Lato Light" w:hAnsi="Lato Light" w:hint="eastAsia"/>
          <w:color w:val="545454"/>
          <w:sz w:val="21"/>
          <w:szCs w:val="21"/>
        </w:rPr>
        <w:t>App</w:t>
      </w:r>
      <w:r w:rsidR="00680E19">
        <w:rPr>
          <w:rFonts w:ascii="Lato Light" w:hAnsi="Lato Light"/>
          <w:color w:val="545454"/>
          <w:sz w:val="21"/>
          <w:szCs w:val="21"/>
        </w:rPr>
        <w:t xml:space="preserve">lication No. </w:t>
      </w:r>
      <w:r w:rsidR="00680E19">
        <w:rPr>
          <w:rFonts w:ascii="Lato Light" w:hAnsi="Lato Light" w:hint="eastAsia"/>
          <w:color w:val="545454"/>
          <w:sz w:val="21"/>
          <w:szCs w:val="21"/>
        </w:rPr>
        <w:t>CN</w:t>
      </w:r>
      <w:r w:rsidR="00680E19">
        <w:rPr>
          <w:rFonts w:ascii="Lato Light" w:hAnsi="Lato Light"/>
          <w:color w:val="545454"/>
          <w:sz w:val="21"/>
          <w:szCs w:val="21"/>
        </w:rPr>
        <w:t>116541456</w:t>
      </w:r>
      <w:r w:rsidR="00680E19">
        <w:rPr>
          <w:rFonts w:ascii="Lato Light" w:hAnsi="Lato Light" w:hint="eastAsia"/>
          <w:color w:val="545454"/>
          <w:sz w:val="21"/>
          <w:szCs w:val="21"/>
        </w:rPr>
        <w:t>A</w:t>
      </w:r>
      <w:r w:rsidR="00680E19">
        <w:rPr>
          <w:rFonts w:ascii="Lato Light" w:hAnsi="Lato Light"/>
          <w:color w:val="545454"/>
          <w:sz w:val="21"/>
          <w:szCs w:val="21"/>
        </w:rPr>
        <w:t>, 2022.</w:t>
      </w:r>
    </w:p>
    <w:p w14:paraId="304D4952" w14:textId="77777777" w:rsidR="00680E19" w:rsidRDefault="00680E19" w:rsidP="00680E1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DD61D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DD61DD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 w:rsidRPr="00C25B3E">
        <w:rPr>
          <w:rFonts w:ascii="Lato Light" w:hAnsi="Lato Light"/>
          <w:color w:val="545454"/>
          <w:sz w:val="21"/>
          <w:szCs w:val="21"/>
        </w:rPr>
        <w:t xml:space="preserve">Nan Cao, </w:t>
      </w:r>
      <w:proofErr w:type="spellStart"/>
      <w:r w:rsidRPr="00C25B3E">
        <w:rPr>
          <w:rFonts w:ascii="Lato Light" w:hAnsi="Lato Light"/>
          <w:color w:val="545454"/>
          <w:sz w:val="21"/>
          <w:szCs w:val="21"/>
        </w:rPr>
        <w:t>Zhuochen</w:t>
      </w:r>
      <w:proofErr w:type="spellEnd"/>
      <w:r w:rsidRPr="00C25B3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25B3E">
        <w:rPr>
          <w:rFonts w:ascii="Lato Light" w:hAnsi="Lato Light"/>
          <w:color w:val="545454"/>
          <w:sz w:val="21"/>
          <w:szCs w:val="21"/>
        </w:rPr>
        <w:t>Jin</w:t>
      </w:r>
      <w:proofErr w:type="spellEnd"/>
      <w:r w:rsidRPr="00C25B3E">
        <w:rPr>
          <w:rFonts w:ascii="Lato Light" w:hAnsi="Lato Light"/>
          <w:color w:val="545454"/>
          <w:sz w:val="21"/>
          <w:szCs w:val="21"/>
        </w:rPr>
        <w:t xml:space="preserve">, Yang Shi, </w:t>
      </w:r>
      <w:proofErr w:type="spellStart"/>
      <w:r w:rsidRPr="00C25B3E">
        <w:rPr>
          <w:rFonts w:ascii="Lato Light" w:hAnsi="Lato Light"/>
          <w:color w:val="545454"/>
          <w:sz w:val="21"/>
          <w:szCs w:val="21"/>
        </w:rPr>
        <w:t>Bingchang</w:t>
      </w:r>
      <w:proofErr w:type="spellEnd"/>
      <w:r w:rsidRPr="00C25B3E">
        <w:rPr>
          <w:rFonts w:ascii="Lato Light" w:hAnsi="Lato Light"/>
          <w:color w:val="545454"/>
          <w:sz w:val="21"/>
          <w:szCs w:val="21"/>
        </w:rPr>
        <w:t xml:space="preserve"> Chen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2002942D" w14:textId="7FCB9EF7" w:rsidR="00680E19" w:rsidRPr="002860AA" w:rsidRDefault="00D450AF" w:rsidP="00680E1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Data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nalysis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ethods,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evices and </w:t>
      </w:r>
      <w:r>
        <w:rPr>
          <w:rFonts w:ascii="Lato" w:hAnsi="Lato"/>
          <w:b/>
          <w:bCs/>
          <w:color w:val="545454"/>
          <w:sz w:val="21"/>
          <w:szCs w:val="21"/>
        </w:rPr>
        <w:t>C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omputing 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quipment </w:t>
      </w:r>
      <w:r>
        <w:rPr>
          <w:rFonts w:ascii="Lato" w:hAnsi="Lato"/>
          <w:b/>
          <w:bCs/>
          <w:color w:val="545454"/>
          <w:sz w:val="21"/>
          <w:szCs w:val="21"/>
        </w:rPr>
        <w:t>C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lusters based on </w:t>
      </w:r>
      <w:r>
        <w:rPr>
          <w:rFonts w:ascii="Lato" w:hAnsi="Lato"/>
          <w:b/>
          <w:bCs/>
          <w:color w:val="545454"/>
          <w:sz w:val="21"/>
          <w:szCs w:val="21"/>
        </w:rPr>
        <w:t>C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 xml:space="preserve">loud </w:t>
      </w:r>
      <w:r>
        <w:rPr>
          <w:rFonts w:ascii="Lato" w:hAnsi="Lato"/>
          <w:b/>
          <w:bCs/>
          <w:color w:val="545454"/>
          <w:sz w:val="21"/>
          <w:szCs w:val="21"/>
        </w:rPr>
        <w:t>S</w:t>
      </w:r>
      <w:r w:rsidRPr="00D450AF">
        <w:rPr>
          <w:rFonts w:ascii="Lato" w:hAnsi="Lato"/>
          <w:b/>
          <w:bCs/>
          <w:color w:val="545454"/>
          <w:sz w:val="21"/>
          <w:szCs w:val="21"/>
        </w:rPr>
        <w:t>ervices</w:t>
      </w:r>
      <w:r w:rsidR="00680E19" w:rsidRPr="000F57AF">
        <w:rPr>
          <w:rFonts w:ascii="Lato" w:hAnsi="Lato" w:hint="eastAsia"/>
          <w:b/>
          <w:bCs/>
          <w:color w:val="545454"/>
          <w:sz w:val="21"/>
          <w:szCs w:val="21"/>
        </w:rPr>
        <w:t>.</w:t>
      </w:r>
      <w:r w:rsidR="00680E19"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  <w:r w:rsidR="00680E19">
        <w:rPr>
          <w:rFonts w:ascii="Lato Light" w:hAnsi="Lato Light"/>
          <w:color w:val="545454"/>
          <w:sz w:val="21"/>
          <w:szCs w:val="21"/>
        </w:rPr>
        <w:t xml:space="preserve"> </w:t>
      </w:r>
      <w:r w:rsidR="00680E19">
        <w:rPr>
          <w:rFonts w:ascii="Lato Light" w:hAnsi="Lato Light" w:hint="eastAsia"/>
          <w:color w:val="545454"/>
          <w:sz w:val="21"/>
          <w:szCs w:val="21"/>
        </w:rPr>
        <w:t>App</w:t>
      </w:r>
      <w:r w:rsidR="00680E19">
        <w:rPr>
          <w:rFonts w:ascii="Lato Light" w:hAnsi="Lato Light"/>
          <w:color w:val="545454"/>
          <w:sz w:val="21"/>
          <w:szCs w:val="21"/>
        </w:rPr>
        <w:t xml:space="preserve">lication No. </w:t>
      </w:r>
      <w:r w:rsidR="00680E19">
        <w:rPr>
          <w:rFonts w:ascii="Lato Light" w:hAnsi="Lato Light" w:hint="eastAsia"/>
          <w:color w:val="545454"/>
          <w:sz w:val="21"/>
          <w:szCs w:val="21"/>
        </w:rPr>
        <w:t>CN</w:t>
      </w:r>
      <w:r w:rsidR="00680E19">
        <w:rPr>
          <w:rFonts w:ascii="Lato Light" w:hAnsi="Lato Light"/>
          <w:color w:val="545454"/>
          <w:sz w:val="21"/>
          <w:szCs w:val="21"/>
        </w:rPr>
        <w:t>202211650218.2, 2022.</w:t>
      </w:r>
    </w:p>
    <w:p w14:paraId="1DFB3D78" w14:textId="77777777" w:rsidR="00680E19" w:rsidRDefault="00680E19" w:rsidP="00680E1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DD61DD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DD61DD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Kangzhan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Chen Yang, Jiang Long, Hong Lu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4A71E422" w14:textId="2683AA5D" w:rsidR="00680E19" w:rsidRDefault="00E4251E" w:rsidP="00680E1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Data </w:t>
      </w:r>
      <w:r>
        <w:rPr>
          <w:rFonts w:ascii="Lato" w:hAnsi="Lato"/>
          <w:b/>
          <w:bCs/>
          <w:color w:val="545454"/>
          <w:sz w:val="21"/>
          <w:szCs w:val="21"/>
        </w:rPr>
        <w:t>Q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uery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ethod,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evice, 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lectronic 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quipment and </w:t>
      </w:r>
      <w:r>
        <w:rPr>
          <w:rFonts w:ascii="Lato" w:hAnsi="Lato"/>
          <w:b/>
          <w:bCs/>
          <w:color w:val="545454"/>
          <w:sz w:val="21"/>
          <w:szCs w:val="21"/>
        </w:rPr>
        <w:t>C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>omputer-</w:t>
      </w:r>
      <w:r>
        <w:rPr>
          <w:rFonts w:ascii="Lato" w:hAnsi="Lato"/>
          <w:b/>
          <w:bCs/>
          <w:color w:val="545454"/>
          <w:sz w:val="21"/>
          <w:szCs w:val="21"/>
        </w:rPr>
        <w:t>r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eadable </w:t>
      </w:r>
      <w:r>
        <w:rPr>
          <w:rFonts w:ascii="Lato" w:hAnsi="Lato"/>
          <w:b/>
          <w:bCs/>
          <w:color w:val="545454"/>
          <w:sz w:val="21"/>
          <w:szCs w:val="21"/>
        </w:rPr>
        <w:t>S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 xml:space="preserve">torage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E4251E">
        <w:rPr>
          <w:rFonts w:ascii="Lato" w:hAnsi="Lato"/>
          <w:b/>
          <w:bCs/>
          <w:color w:val="545454"/>
          <w:sz w:val="21"/>
          <w:szCs w:val="21"/>
        </w:rPr>
        <w:t>edium</w:t>
      </w:r>
      <w:r w:rsidR="00680E19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680E19">
        <w:rPr>
          <w:rFonts w:ascii="Lato Light" w:hAnsi="Lato Light" w:hint="eastAsia"/>
          <w:color w:val="545454"/>
          <w:sz w:val="21"/>
          <w:szCs w:val="21"/>
        </w:rPr>
        <w:t>App</w:t>
      </w:r>
      <w:r w:rsidR="00680E19">
        <w:rPr>
          <w:rFonts w:ascii="Lato Light" w:hAnsi="Lato Light"/>
          <w:color w:val="545454"/>
          <w:sz w:val="21"/>
          <w:szCs w:val="21"/>
        </w:rPr>
        <w:t xml:space="preserve">lication No. </w:t>
      </w:r>
      <w:r w:rsidR="00680E19">
        <w:rPr>
          <w:rFonts w:ascii="Lato Light" w:hAnsi="Lato Light" w:hint="eastAsia"/>
          <w:color w:val="545454"/>
          <w:sz w:val="21"/>
          <w:szCs w:val="21"/>
        </w:rPr>
        <w:t>CN</w:t>
      </w:r>
      <w:r w:rsidR="00680E19">
        <w:rPr>
          <w:rFonts w:ascii="Lato Light" w:hAnsi="Lato Light"/>
          <w:color w:val="545454"/>
          <w:sz w:val="21"/>
          <w:szCs w:val="21"/>
        </w:rPr>
        <w:t>202211523534.3, 2022.</w:t>
      </w:r>
    </w:p>
    <w:p w14:paraId="0E49C765" w14:textId="77777777" w:rsidR="00680E19" w:rsidRDefault="00680E19" w:rsidP="00680E1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>
        <w:rPr>
          <w:rFonts w:ascii="Lato" w:hAnsi="Lato" w:hint="eastAsia"/>
          <w:b/>
          <w:bCs/>
          <w:color w:val="545454"/>
          <w:sz w:val="21"/>
          <w:szCs w:val="21"/>
        </w:rPr>
        <w:t>K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proofErr w:type="spellEnd"/>
      <w:r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452A20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 w:hint="eastAsia"/>
          <w:color w:val="545454"/>
          <w:sz w:val="21"/>
          <w:szCs w:val="21"/>
        </w:rPr>
        <w:t>Datong</w:t>
      </w:r>
      <w:r>
        <w:rPr>
          <w:rFonts w:ascii="Lato Light" w:hAnsi="Lato Light"/>
          <w:color w:val="545454"/>
          <w:sz w:val="21"/>
          <w:szCs w:val="21"/>
        </w:rPr>
        <w:t xml:space="preserve"> Wei,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Zhuochen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F731567" w14:textId="308E1A68" w:rsidR="00680E19" w:rsidRPr="002860AA" w:rsidRDefault="00393B27" w:rsidP="00680E1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393B27">
        <w:rPr>
          <w:rFonts w:ascii="Lato" w:hAnsi="Lato"/>
          <w:b/>
          <w:bCs/>
          <w:color w:val="545454"/>
          <w:sz w:val="21"/>
          <w:szCs w:val="21"/>
        </w:rPr>
        <w:t>Methods,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</w:t>
      </w:r>
      <w:r w:rsidRPr="00393B27">
        <w:rPr>
          <w:rFonts w:ascii="Lato" w:hAnsi="Lato"/>
          <w:b/>
          <w:bCs/>
          <w:color w:val="545454"/>
          <w:sz w:val="21"/>
          <w:szCs w:val="21"/>
        </w:rPr>
        <w:t xml:space="preserve">evices and </w:t>
      </w:r>
      <w:r>
        <w:rPr>
          <w:rFonts w:ascii="Lato" w:hAnsi="Lato"/>
          <w:b/>
          <w:bCs/>
          <w:color w:val="545454"/>
          <w:sz w:val="21"/>
          <w:szCs w:val="21"/>
        </w:rPr>
        <w:t>S</w:t>
      </w:r>
      <w:r w:rsidRPr="00393B27">
        <w:rPr>
          <w:rFonts w:ascii="Lato" w:hAnsi="Lato"/>
          <w:b/>
          <w:bCs/>
          <w:color w:val="545454"/>
          <w:sz w:val="21"/>
          <w:szCs w:val="21"/>
        </w:rPr>
        <w:t xml:space="preserve">torage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393B27">
        <w:rPr>
          <w:rFonts w:ascii="Lato" w:hAnsi="Lato"/>
          <w:b/>
          <w:bCs/>
          <w:color w:val="545454"/>
          <w:sz w:val="21"/>
          <w:szCs w:val="21"/>
        </w:rPr>
        <w:t xml:space="preserve">edia for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393B27">
        <w:rPr>
          <w:rFonts w:ascii="Lato" w:hAnsi="Lato"/>
          <w:b/>
          <w:bCs/>
          <w:color w:val="545454"/>
          <w:sz w:val="21"/>
          <w:szCs w:val="21"/>
        </w:rPr>
        <w:t xml:space="preserve">isplaying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393B27">
        <w:rPr>
          <w:rFonts w:ascii="Lato" w:hAnsi="Lato"/>
          <w:b/>
          <w:bCs/>
          <w:color w:val="545454"/>
          <w:sz w:val="21"/>
          <w:szCs w:val="21"/>
        </w:rPr>
        <w:t>ata.</w:t>
      </w:r>
      <w:r w:rsidR="00680E19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680E19">
        <w:rPr>
          <w:rFonts w:ascii="Lato Light" w:hAnsi="Lato Light" w:hint="eastAsia"/>
          <w:color w:val="545454"/>
          <w:sz w:val="21"/>
          <w:szCs w:val="21"/>
        </w:rPr>
        <w:t>App</w:t>
      </w:r>
      <w:r w:rsidR="00680E19">
        <w:rPr>
          <w:rFonts w:ascii="Lato Light" w:hAnsi="Lato Light"/>
          <w:color w:val="545454"/>
          <w:sz w:val="21"/>
          <w:szCs w:val="21"/>
        </w:rPr>
        <w:t>lication No. CN202311083420.6, 2023</w:t>
      </w:r>
    </w:p>
    <w:p w14:paraId="7450AB26" w14:textId="77777777" w:rsidR="00E2728B" w:rsidRDefault="00E2728B" w:rsidP="00E2728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806DF7">
        <w:rPr>
          <w:rFonts w:ascii="Lato Light" w:hAnsi="Lato Light"/>
          <w:color w:val="545454"/>
          <w:sz w:val="21"/>
          <w:szCs w:val="21"/>
        </w:rPr>
        <w:t>Changhe</w:t>
      </w:r>
      <w:proofErr w:type="spellEnd"/>
      <w:r w:rsidRPr="00806DF7">
        <w:rPr>
          <w:rFonts w:ascii="Lato Light" w:hAnsi="Lato Light"/>
          <w:color w:val="545454"/>
          <w:sz w:val="21"/>
          <w:szCs w:val="21"/>
        </w:rPr>
        <w:t xml:space="preserve"> Yang,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proofErr w:type="spellStart"/>
      <w:r>
        <w:rPr>
          <w:rFonts w:ascii="Lato" w:hAnsi="Lato" w:hint="eastAsia"/>
          <w:b/>
          <w:bCs/>
          <w:color w:val="545454"/>
          <w:sz w:val="21"/>
          <w:szCs w:val="21"/>
        </w:rPr>
        <w:t>K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proofErr w:type="spellEnd"/>
      <w:r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55C2B522" w14:textId="59F2691B" w:rsidR="00E2728B" w:rsidRPr="002860AA" w:rsidRDefault="00AD65E7" w:rsidP="00E2728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Insight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ata </w:t>
      </w:r>
      <w:r>
        <w:rPr>
          <w:rFonts w:ascii="Lato" w:hAnsi="Lato"/>
          <w:b/>
          <w:bCs/>
          <w:color w:val="545454"/>
          <w:sz w:val="21"/>
          <w:szCs w:val="21"/>
        </w:rPr>
        <w:t>G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eneration </w:t>
      </w:r>
      <w:proofErr w:type="gramStart"/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>nd</w:t>
      </w:r>
      <w:proofErr w:type="gramEnd"/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>
        <w:rPr>
          <w:rFonts w:ascii="Lato" w:hAnsi="Lato"/>
          <w:b/>
          <w:bCs/>
          <w:color w:val="545454"/>
          <w:sz w:val="21"/>
          <w:szCs w:val="21"/>
        </w:rPr>
        <w:t>O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ther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ethods and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>evices</w:t>
      </w:r>
      <w:r w:rsidR="00E2728B">
        <w:rPr>
          <w:rFonts w:ascii="Lato" w:hAnsi="Lato" w:hint="eastAsia"/>
          <w:b/>
          <w:bCs/>
          <w:color w:val="545454"/>
          <w:sz w:val="21"/>
          <w:szCs w:val="21"/>
        </w:rPr>
        <w:t>.</w:t>
      </w:r>
      <w:r w:rsidR="00E2728B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E2728B">
        <w:rPr>
          <w:rFonts w:ascii="Lato Light" w:hAnsi="Lato Light" w:hint="eastAsia"/>
          <w:color w:val="545454"/>
          <w:sz w:val="21"/>
          <w:szCs w:val="21"/>
        </w:rPr>
        <w:t>App</w:t>
      </w:r>
      <w:r w:rsidR="00E2728B">
        <w:rPr>
          <w:rFonts w:ascii="Lato Light" w:hAnsi="Lato Light"/>
          <w:color w:val="545454"/>
          <w:sz w:val="21"/>
          <w:szCs w:val="21"/>
        </w:rPr>
        <w:t xml:space="preserve">lication No. </w:t>
      </w:r>
      <w:r w:rsidR="00E2728B" w:rsidRPr="00BB5C46">
        <w:rPr>
          <w:rFonts w:ascii="Lato Light" w:hAnsi="Lato Light" w:hint="eastAsia"/>
          <w:color w:val="545454"/>
          <w:sz w:val="21"/>
          <w:szCs w:val="21"/>
        </w:rPr>
        <w:t>PCT</w:t>
      </w:r>
      <w:r w:rsidR="00E2728B" w:rsidRPr="00BB5C46">
        <w:rPr>
          <w:rFonts w:ascii="Lato Light" w:hAnsi="Lato Light"/>
          <w:color w:val="545454"/>
          <w:sz w:val="21"/>
          <w:szCs w:val="21"/>
        </w:rPr>
        <w:t>/CN2023/109267</w:t>
      </w:r>
      <w:r w:rsidR="00E2728B">
        <w:rPr>
          <w:rFonts w:ascii="Lato Light" w:hAnsi="Lato Light"/>
          <w:color w:val="545454"/>
          <w:sz w:val="21"/>
          <w:szCs w:val="21"/>
        </w:rPr>
        <w:t>, 2022</w:t>
      </w:r>
    </w:p>
    <w:p w14:paraId="29ABBB96" w14:textId="77777777" w:rsidR="00E2728B" w:rsidRDefault="00E2728B" w:rsidP="00E2728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>
        <w:rPr>
          <w:rFonts w:ascii="Lato Light" w:hAnsi="Lato Light"/>
          <w:color w:val="545454"/>
          <w:sz w:val="21"/>
          <w:szCs w:val="21"/>
        </w:rPr>
        <w:t>Zhuochen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Yanda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Li, </w:t>
      </w:r>
      <w:proofErr w:type="spellStart"/>
      <w:r w:rsidRPr="000931C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0931CB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>
        <w:rPr>
          <w:rFonts w:ascii="Lato Light" w:hAnsi="Lato Light"/>
          <w:color w:val="545454"/>
          <w:sz w:val="21"/>
          <w:szCs w:val="21"/>
        </w:rPr>
        <w:t xml:space="preserve"> Jiang Long, Hong Lu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C4821FD" w14:textId="5EE4E0F5" w:rsidR="00E2728B" w:rsidRPr="002860AA" w:rsidRDefault="00AD65E7" w:rsidP="00E2728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A </w:t>
      </w:r>
      <w:r>
        <w:rPr>
          <w:rFonts w:ascii="Lato" w:hAnsi="Lato"/>
          <w:b/>
          <w:bCs/>
          <w:color w:val="545454"/>
          <w:sz w:val="21"/>
          <w:szCs w:val="21"/>
        </w:rPr>
        <w:t>C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hart </w:t>
      </w:r>
      <w:r>
        <w:rPr>
          <w:rFonts w:ascii="Lato" w:hAnsi="Lato"/>
          <w:b/>
          <w:bCs/>
          <w:color w:val="545454"/>
          <w:sz w:val="21"/>
          <w:szCs w:val="21"/>
        </w:rPr>
        <w:t>C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onstruction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ethod and </w:t>
      </w:r>
      <w:r>
        <w:rPr>
          <w:rFonts w:ascii="Lato" w:hAnsi="Lato"/>
          <w:b/>
          <w:bCs/>
          <w:color w:val="545454"/>
          <w:sz w:val="21"/>
          <w:szCs w:val="21"/>
        </w:rPr>
        <w:t>R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elated 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>quipment</w:t>
      </w:r>
      <w:r w:rsidR="00E2728B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2728B">
        <w:rPr>
          <w:rFonts w:ascii="Lato Light" w:hAnsi="Lato Light" w:hint="eastAsia"/>
          <w:color w:val="545454"/>
          <w:sz w:val="21"/>
          <w:szCs w:val="21"/>
        </w:rPr>
        <w:t>App</w:t>
      </w:r>
      <w:r w:rsidR="00E2728B">
        <w:rPr>
          <w:rFonts w:ascii="Lato Light" w:hAnsi="Lato Light"/>
          <w:color w:val="545454"/>
          <w:sz w:val="21"/>
          <w:szCs w:val="21"/>
        </w:rPr>
        <w:t>lication No. CN202211446392.5, 2022</w:t>
      </w:r>
    </w:p>
    <w:p w14:paraId="364CBF1A" w14:textId="77777777" w:rsidR="00E2728B" w:rsidRDefault="00E2728B" w:rsidP="00E2728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806DF7">
        <w:rPr>
          <w:rFonts w:ascii="Lato Light" w:hAnsi="Lato Light"/>
          <w:color w:val="545454"/>
          <w:sz w:val="21"/>
          <w:szCs w:val="21"/>
        </w:rPr>
        <w:t>Changhe</w:t>
      </w:r>
      <w:proofErr w:type="spellEnd"/>
      <w:r w:rsidRPr="00806DF7">
        <w:rPr>
          <w:rFonts w:ascii="Lato Light" w:hAnsi="Lato Light"/>
          <w:color w:val="545454"/>
          <w:sz w:val="21"/>
          <w:szCs w:val="21"/>
        </w:rPr>
        <w:t xml:space="preserve"> Yang,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proofErr w:type="spellStart"/>
      <w:r>
        <w:rPr>
          <w:rFonts w:ascii="Lato" w:hAnsi="Lato" w:hint="eastAsia"/>
          <w:b/>
          <w:bCs/>
          <w:color w:val="545454"/>
          <w:sz w:val="21"/>
          <w:szCs w:val="21"/>
        </w:rPr>
        <w:t>K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proofErr w:type="spellEnd"/>
      <w:r>
        <w:rPr>
          <w:rFonts w:ascii="Lato" w:hAnsi="Lato"/>
          <w:b/>
          <w:bCs/>
          <w:color w:val="545454"/>
          <w:sz w:val="21"/>
          <w:szCs w:val="21"/>
        </w:rPr>
        <w:t xml:space="preserve"> Xu, </w:t>
      </w:r>
      <w:r w:rsidRPr="00F46E77">
        <w:rPr>
          <w:rFonts w:ascii="Lato Light" w:hAnsi="Lato Light"/>
          <w:color w:val="545454"/>
          <w:sz w:val="21"/>
          <w:szCs w:val="21"/>
        </w:rPr>
        <w:t>Datong Wei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Jiannan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Jiang Long.</w:t>
      </w:r>
    </w:p>
    <w:p w14:paraId="394C1A45" w14:textId="4E132F9C" w:rsidR="00E2728B" w:rsidRDefault="00AD65E7" w:rsidP="00E2728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ata </w:t>
      </w:r>
      <w:r>
        <w:rPr>
          <w:rFonts w:ascii="Lato" w:hAnsi="Lato"/>
          <w:b/>
          <w:bCs/>
          <w:color w:val="545454"/>
          <w:sz w:val="21"/>
          <w:szCs w:val="21"/>
        </w:rPr>
        <w:t>M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ethod and </w:t>
      </w:r>
      <w:r>
        <w:rPr>
          <w:rFonts w:ascii="Lato" w:hAnsi="Lato"/>
          <w:b/>
          <w:bCs/>
          <w:color w:val="545454"/>
          <w:sz w:val="21"/>
          <w:szCs w:val="21"/>
        </w:rPr>
        <w:t>R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 xml:space="preserve">elated </w:t>
      </w:r>
      <w:r>
        <w:rPr>
          <w:rFonts w:ascii="Lato" w:hAnsi="Lato"/>
          <w:b/>
          <w:bCs/>
          <w:color w:val="545454"/>
          <w:sz w:val="21"/>
          <w:szCs w:val="21"/>
        </w:rPr>
        <w:t>S</w:t>
      </w:r>
      <w:r w:rsidRPr="00AD65E7">
        <w:rPr>
          <w:rFonts w:ascii="Lato" w:hAnsi="Lato"/>
          <w:b/>
          <w:bCs/>
          <w:color w:val="545454"/>
          <w:sz w:val="21"/>
          <w:szCs w:val="21"/>
        </w:rPr>
        <w:t>ystem</w:t>
      </w:r>
      <w:r w:rsidR="00E2728B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2728B">
        <w:rPr>
          <w:rFonts w:ascii="Lato Light" w:hAnsi="Lato Light" w:hint="eastAsia"/>
          <w:color w:val="545454"/>
          <w:sz w:val="21"/>
          <w:szCs w:val="21"/>
        </w:rPr>
        <w:t>App</w:t>
      </w:r>
      <w:r w:rsidR="00E2728B">
        <w:rPr>
          <w:rFonts w:ascii="Lato Light" w:hAnsi="Lato Light"/>
          <w:color w:val="545454"/>
          <w:sz w:val="21"/>
          <w:szCs w:val="21"/>
        </w:rPr>
        <w:t>lication No. CN202311075219.3, 2023</w:t>
      </w:r>
    </w:p>
    <w:p w14:paraId="7EBEAB9A" w14:textId="77777777" w:rsidR="00A362BB" w:rsidRDefault="00A362BB" w:rsidP="00A172DC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76C341F3" w14:textId="2E4A983A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10AF75E4" w14:textId="5870EB25" w:rsidR="006108DB" w:rsidRDefault="006108DB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2022</w:t>
      </w:r>
      <w:r w:rsidR="00EA030C">
        <w:rPr>
          <w:rFonts w:ascii="Lato Light" w:hAnsi="Lato Light"/>
          <w:color w:val="545454"/>
          <w:sz w:val="19"/>
          <w:szCs w:val="19"/>
        </w:rPr>
        <w:t xml:space="preserve">  </w:t>
      </w:r>
    </w:p>
    <w:p w14:paraId="2611ED4E" w14:textId="7B1FAE20" w:rsidR="006108DB" w:rsidRDefault="006108DB" w:rsidP="006108DB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2022</w:t>
      </w:r>
    </w:p>
    <w:p w14:paraId="6778F312" w14:textId="07410DE6" w:rsidR="006108DB" w:rsidRDefault="006108DB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2021</w:t>
      </w:r>
    </w:p>
    <w:p w14:paraId="6CF61C13" w14:textId="42A24D36" w:rsidR="007E1A91" w:rsidRDefault="00880FC6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</w:t>
      </w:r>
      <w:r w:rsidR="005A41E4">
        <w:rPr>
          <w:rFonts w:ascii="Lato Light" w:hAnsi="Lato Light"/>
          <w:color w:val="545454"/>
          <w:sz w:val="19"/>
          <w:szCs w:val="19"/>
        </w:rPr>
        <w:t>21</w:t>
      </w:r>
    </w:p>
    <w:p w14:paraId="69E2C709" w14:textId="77777777" w:rsidR="00A94AC6" w:rsidRPr="00A94AC6" w:rsidRDefault="00A94AC6" w:rsidP="005A41E4">
      <w:pPr>
        <w:ind w:right="29"/>
        <w:jc w:val="right"/>
        <w:rPr>
          <w:rFonts w:ascii="Lato Light" w:hAnsi="Lato Light"/>
          <w:color w:val="545454"/>
          <w:sz w:val="22"/>
          <w:szCs w:val="22"/>
        </w:rPr>
      </w:pPr>
    </w:p>
    <w:p w14:paraId="17346246" w14:textId="77777777" w:rsidR="00A94AC6" w:rsidRDefault="00A94AC6" w:rsidP="005A41E4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1545799" w14:textId="36233E4C" w:rsidR="00927F08" w:rsidRDefault="005A41E4" w:rsidP="00A94AC6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</w:p>
    <w:p w14:paraId="0119C83F" w14:textId="77777777" w:rsidR="00A94AC6" w:rsidRPr="00A94AC6" w:rsidRDefault="00A94AC6" w:rsidP="00A94AC6">
      <w:pPr>
        <w:ind w:right="29"/>
        <w:jc w:val="right"/>
        <w:rPr>
          <w:rFonts w:ascii="Lato Light" w:hAnsi="Lato Light"/>
          <w:color w:val="545454"/>
          <w:sz w:val="16"/>
          <w:szCs w:val="16"/>
        </w:rPr>
      </w:pPr>
    </w:p>
    <w:p w14:paraId="70435503" w14:textId="556E3E14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70CE152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6"/>
          <w:szCs w:val="16"/>
        </w:rPr>
      </w:pPr>
    </w:p>
    <w:p w14:paraId="1F297B44" w14:textId="5641B249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1618106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5FCEE7C" w14:textId="77777777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7760BCA1" w14:textId="77777777" w:rsidR="00927F08" w:rsidRPr="00927F08" w:rsidRDefault="00927F08" w:rsidP="00EA030C">
      <w:pPr>
        <w:spacing w:before="51"/>
        <w:ind w:right="29"/>
        <w:jc w:val="right"/>
        <w:rPr>
          <w:rFonts w:ascii="Lato Light" w:hAnsi="Lato Light"/>
          <w:color w:val="545454"/>
          <w:sz w:val="21"/>
          <w:szCs w:val="21"/>
        </w:rPr>
      </w:pPr>
    </w:p>
    <w:p w14:paraId="7FF03948" w14:textId="77777777" w:rsidR="00AA37ED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7B4EE231" w14:textId="0DC08E32" w:rsidR="000004D3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-2019</w:t>
      </w:r>
    </w:p>
    <w:p w14:paraId="2F1BBE80" w14:textId="77777777" w:rsidR="00AA37ED" w:rsidRPr="0022760D" w:rsidRDefault="00AA37ED" w:rsidP="00AA37ED">
      <w:pPr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1A6F63BB" w14:textId="4FAACF67" w:rsidR="00042510" w:rsidRPr="006108DB" w:rsidRDefault="00D245D3" w:rsidP="006108DB">
      <w:pPr>
        <w:spacing w:before="160"/>
        <w:ind w:right="448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 xml:space="preserve">Pioneer </w:t>
      </w:r>
      <w:r w:rsidR="006D5F03">
        <w:rPr>
          <w:rFonts w:ascii="Lato" w:hAnsi="Lato"/>
          <w:color w:val="545454"/>
          <w:sz w:val="21"/>
          <w:szCs w:val="21"/>
        </w:rPr>
        <w:t>Award</w:t>
      </w:r>
      <w:r w:rsidR="002268E4">
        <w:rPr>
          <w:rFonts w:ascii="Lato" w:hAnsi="Lato"/>
          <w:color w:val="545454"/>
          <w:sz w:val="21"/>
          <w:szCs w:val="21"/>
        </w:rPr>
        <w:t xml:space="preserve">, Huawei Hangzhou Research </w:t>
      </w:r>
      <w:proofErr w:type="spellStart"/>
      <w:r w:rsidR="002268E4">
        <w:rPr>
          <w:rFonts w:ascii="Lato" w:hAnsi="Lato"/>
          <w:color w:val="545454"/>
          <w:sz w:val="21"/>
          <w:szCs w:val="21"/>
        </w:rPr>
        <w:t>Insititude</w:t>
      </w:r>
      <w:proofErr w:type="spellEnd"/>
    </w:p>
    <w:p w14:paraId="1083753A" w14:textId="3704B792" w:rsidR="00042510" w:rsidRDefault="00042510" w:rsidP="00042510">
      <w:pPr>
        <w:spacing w:before="159"/>
        <w:rPr>
          <w:rFonts w:ascii="Lato" w:hAnsi="Lato"/>
          <w:color w:val="545454"/>
          <w:sz w:val="21"/>
          <w:szCs w:val="21"/>
        </w:rPr>
      </w:pPr>
      <w:proofErr w:type="spellStart"/>
      <w:r>
        <w:rPr>
          <w:rFonts w:ascii="Lato" w:hAnsi="Lato" w:hint="eastAsia"/>
          <w:color w:val="545454"/>
          <w:sz w:val="21"/>
          <w:szCs w:val="21"/>
        </w:rPr>
        <w:t>Hongshan</w:t>
      </w:r>
      <w:proofErr w:type="spellEnd"/>
      <w:r>
        <w:rPr>
          <w:rFonts w:ascii="Lato" w:hAnsi="Lato"/>
          <w:color w:val="545454"/>
          <w:sz w:val="21"/>
          <w:szCs w:val="21"/>
        </w:rPr>
        <w:t xml:space="preserve"> Award</w:t>
      </w:r>
      <w:r w:rsidR="006D5F03">
        <w:rPr>
          <w:rFonts w:ascii="Lato" w:hAnsi="Lato"/>
          <w:color w:val="545454"/>
          <w:sz w:val="21"/>
          <w:szCs w:val="21"/>
        </w:rPr>
        <w:t>, Huawei Cloud</w:t>
      </w:r>
    </w:p>
    <w:p w14:paraId="3527E6B4" w14:textId="7D92A148" w:rsidR="00332DBB" w:rsidRDefault="00332DBB" w:rsidP="00337506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Huawei “</w:t>
      </w:r>
      <w:r w:rsidR="00042510">
        <w:rPr>
          <w:rFonts w:ascii="Lato" w:hAnsi="Lato"/>
          <w:color w:val="545454"/>
          <w:sz w:val="21"/>
          <w:szCs w:val="21"/>
        </w:rPr>
        <w:t>Top Young Talents</w:t>
      </w:r>
      <w:r w:rsidR="006D23EA">
        <w:rPr>
          <w:rFonts w:ascii="Lato" w:hAnsi="Lato"/>
          <w:color w:val="545454"/>
          <w:sz w:val="21"/>
          <w:szCs w:val="21"/>
        </w:rPr>
        <w:t xml:space="preserve">” </w:t>
      </w:r>
      <w:r w:rsidR="00042510">
        <w:rPr>
          <w:rFonts w:ascii="Lato" w:hAnsi="Lato"/>
          <w:color w:val="545454"/>
          <w:sz w:val="21"/>
          <w:szCs w:val="21"/>
        </w:rPr>
        <w:t>Scheme</w:t>
      </w:r>
      <w:r w:rsidR="0019781A">
        <w:rPr>
          <w:rFonts w:ascii="Lato" w:hAnsi="Lato"/>
          <w:color w:val="545454"/>
          <w:sz w:val="21"/>
          <w:szCs w:val="21"/>
        </w:rPr>
        <w:t>, Huawei</w:t>
      </w:r>
    </w:p>
    <w:p w14:paraId="4C3061D8" w14:textId="2C222666" w:rsidR="00337506" w:rsidRPr="007B6A72" w:rsidRDefault="00E20C61" w:rsidP="00337506">
      <w:pPr>
        <w:spacing w:before="159"/>
        <w:rPr>
          <w:rStyle w:val="FollowedHyperlink"/>
          <w:sz w:val="19"/>
          <w:szCs w:val="19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337506" w:rsidRPr="00337506">
        <w:rPr>
          <w:rFonts w:ascii="Lato" w:hAnsi="Lato"/>
          <w:color w:val="545454"/>
          <w:sz w:val="21"/>
          <w:szCs w:val="21"/>
        </w:rPr>
        <w:t>Oversea Research Award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1F859980" w:rsidR="00337506" w:rsidRDefault="006F75C0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8K</w:t>
      </w:r>
      <w:r w:rsidR="00BF6F6E" w:rsidRPr="00BF6F6E">
        <w:rPr>
          <w:rStyle w:val="FollowedHyperlink"/>
          <w:sz w:val="19"/>
          <w:szCs w:val="19"/>
          <w:u w:val="none"/>
        </w:rPr>
        <w:t xml:space="preserve"> HKD per month for an overseas research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202F49B8" w14:textId="12BCA31F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2019, </w:t>
      </w:r>
      <w:r w:rsidRPr="00927F08">
        <w:rPr>
          <w:rFonts w:ascii="Lato" w:hAnsi="Lato"/>
          <w:color w:val="545454"/>
          <w:sz w:val="21"/>
          <w:szCs w:val="21"/>
        </w:rPr>
        <w:t>Vancouver</w:t>
      </w:r>
      <w:r>
        <w:rPr>
          <w:rFonts w:ascii="Lato" w:hAnsi="Lato"/>
          <w:color w:val="545454"/>
          <w:sz w:val="21"/>
          <w:szCs w:val="21"/>
        </w:rPr>
        <w:t>, Canada</w:t>
      </w:r>
    </w:p>
    <w:p w14:paraId="0FEE25D0" w14:textId="4C2CCA41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2018, Berlin, G</w:t>
      </w:r>
      <w:r w:rsidRPr="00927F08">
        <w:rPr>
          <w:rFonts w:ascii="Lato" w:hAnsi="Lato"/>
          <w:color w:val="545454"/>
          <w:sz w:val="21"/>
          <w:szCs w:val="21"/>
        </w:rPr>
        <w:t>ermany</w:t>
      </w:r>
    </w:p>
    <w:p w14:paraId="635E76D3" w14:textId="36F6CF2C" w:rsidR="00927F08" w:rsidRPr="00927F08" w:rsidRDefault="00927F08" w:rsidP="00927F08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Fonts w:ascii="Lato" w:hAnsi="Lato"/>
          <w:color w:val="545454"/>
          <w:sz w:val="21"/>
          <w:szCs w:val="21"/>
        </w:rPr>
        <w:t>Research Travel Grant: ACM SIGCHI 2018, Montreal, Canada</w:t>
      </w:r>
    </w:p>
    <w:p w14:paraId="3F1EEE5A" w14:textId="1C455CB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66BB3B7" w:rsidR="00EA030C" w:rsidRPr="00880FC6" w:rsidRDefault="00927F08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For </w:t>
      </w:r>
      <w:proofErr w:type="spellStart"/>
      <w:r w:rsidR="00880FC6"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="00BF6F6E">
        <w:rPr>
          <w:rStyle w:val="FollowedHyperlink"/>
          <w:sz w:val="19"/>
          <w:szCs w:val="19"/>
          <w:u w:val="none"/>
        </w:rPr>
        <w:t>.</w:t>
      </w:r>
      <w:r>
        <w:rPr>
          <w:rStyle w:val="FollowedHyperlink"/>
          <w:sz w:val="19"/>
          <w:szCs w:val="19"/>
          <w:u w:val="none"/>
        </w:rPr>
        <w:t xml:space="preserve"> t</w:t>
      </w:r>
      <w:r w:rsidRPr="001302AE">
        <w:rPr>
          <w:rStyle w:val="FollowedHyperlink"/>
          <w:sz w:val="19"/>
          <w:szCs w:val="19"/>
          <w:u w:val="none"/>
        </w:rPr>
        <w:t>op 5% of all submissions</w:t>
      </w:r>
      <w:r>
        <w:rPr>
          <w:rStyle w:val="FollowedHyperlink"/>
          <w:sz w:val="19"/>
          <w:szCs w:val="19"/>
          <w:u w:val="none"/>
        </w:rPr>
        <w:t>,</w:t>
      </w:r>
    </w:p>
    <w:p w14:paraId="079AAAFA" w14:textId="0FD21AFC" w:rsidR="00AA37ED" w:rsidRPr="00AA37ED" w:rsidRDefault="00AA37ED" w:rsidP="00AA37ED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92214D">
        <w:rPr>
          <w:rFonts w:ascii="Lato" w:hAnsi="Lato"/>
          <w:color w:val="545454"/>
          <w:sz w:val="21"/>
          <w:szCs w:val="21"/>
        </w:rPr>
        <w:t>Postgraduate Studentship</w:t>
      </w:r>
    </w:p>
    <w:p w14:paraId="688D0464" w14:textId="36AF8C00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309545C8" w14:textId="77777777" w:rsidR="00E21C11" w:rsidRDefault="00E21C11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4FC1EFB" w14:textId="77777777" w:rsidR="00E21C11" w:rsidRDefault="00E21C11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1DF456DD" w14:textId="77777777" w:rsidR="00173F66" w:rsidRDefault="00173F66" w:rsidP="00173F6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2014</w:t>
      </w:r>
    </w:p>
    <w:p w14:paraId="04580CB2" w14:textId="77777777" w:rsidR="00E21C11" w:rsidRPr="00780B66" w:rsidRDefault="00E21C11" w:rsidP="00687DC7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30F367DA" w14:textId="77777777" w:rsidR="00E21C11" w:rsidRPr="00780B66" w:rsidRDefault="00E21C11" w:rsidP="00687DC7">
      <w:pPr>
        <w:spacing w:before="42" w:line="278" w:lineRule="auto"/>
        <w:ind w:right="302"/>
        <w:rPr>
          <w:rStyle w:val="FollowedHyperlink"/>
          <w:sz w:val="10"/>
          <w:szCs w:val="10"/>
          <w:u w:val="none"/>
        </w:rPr>
      </w:pPr>
    </w:p>
    <w:p w14:paraId="41B51694" w14:textId="77777777" w:rsidR="00173F66" w:rsidRDefault="00173F66" w:rsidP="00173F6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6C3DBDE7" w14:textId="77777777" w:rsidR="00780B66" w:rsidRPr="00780B66" w:rsidRDefault="00780B66" w:rsidP="00173F66">
      <w:pPr>
        <w:spacing w:before="51"/>
        <w:ind w:right="29"/>
        <w:jc w:val="right"/>
        <w:rPr>
          <w:rFonts w:ascii="Lato Light" w:hAnsi="Lato Light"/>
          <w:color w:val="545454"/>
          <w:sz w:val="8"/>
          <w:szCs w:val="8"/>
        </w:rPr>
      </w:pPr>
    </w:p>
    <w:p w14:paraId="5B3011BE" w14:textId="009B98B3" w:rsidR="00173F66" w:rsidRDefault="00173F66" w:rsidP="00173F6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3571327B" w14:textId="77777777" w:rsidR="00E21C11" w:rsidRPr="00780B66" w:rsidRDefault="00E21C11" w:rsidP="00687DC7">
      <w:pPr>
        <w:spacing w:before="42" w:line="278" w:lineRule="auto"/>
        <w:ind w:right="302"/>
        <w:rPr>
          <w:rStyle w:val="FollowedHyperlink"/>
          <w:sz w:val="28"/>
          <w:szCs w:val="28"/>
          <w:u w:val="none"/>
        </w:rPr>
      </w:pPr>
    </w:p>
    <w:p w14:paraId="68BA1D67" w14:textId="77777777" w:rsidR="00173F66" w:rsidRDefault="00173F66" w:rsidP="00173F6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4706E5AA" w14:textId="77777777" w:rsidR="00173F66" w:rsidRPr="00A51B2A" w:rsidRDefault="00173F66" w:rsidP="00173F66">
      <w:pPr>
        <w:spacing w:before="51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3F123871" w14:textId="689E6D11" w:rsidR="00E21C11" w:rsidRDefault="00173F66" w:rsidP="001F13B6">
      <w:pPr>
        <w:spacing w:before="51"/>
        <w:ind w:right="29"/>
        <w:jc w:val="right"/>
        <w:rPr>
          <w:rStyle w:val="FollowedHyperlink"/>
          <w:sz w:val="19"/>
          <w:szCs w:val="19"/>
          <w:u w:val="none"/>
        </w:rPr>
      </w:pPr>
      <w:r>
        <w:rPr>
          <w:rFonts w:ascii="Lato Light" w:hAnsi="Lato Light"/>
          <w:color w:val="545454"/>
          <w:sz w:val="19"/>
          <w:szCs w:val="19"/>
        </w:rPr>
        <w:t>2010</w:t>
      </w:r>
    </w:p>
    <w:p w14:paraId="1E59FEE7" w14:textId="77777777" w:rsidR="00E21C11" w:rsidRDefault="00E21C11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7B5CD35B" w14:textId="77777777" w:rsidR="00E21C11" w:rsidRDefault="00E21C11" w:rsidP="00E21C1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46FB69DD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6A9F1C89" w14:textId="75169852" w:rsidR="0092214D" w:rsidRDefault="0092214D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92214D">
        <w:rPr>
          <w:rFonts w:ascii="Lato" w:hAnsi="Lato"/>
          <w:color w:val="545454"/>
          <w:sz w:val="21"/>
          <w:szCs w:val="21"/>
        </w:rPr>
        <w:t xml:space="preserve">Canadian </w:t>
      </w:r>
      <w:proofErr w:type="spellStart"/>
      <w:r w:rsidRPr="0092214D">
        <w:rPr>
          <w:rFonts w:ascii="Lato" w:hAnsi="Lato"/>
          <w:color w:val="545454"/>
          <w:sz w:val="21"/>
          <w:szCs w:val="21"/>
        </w:rPr>
        <w:t>Globalink</w:t>
      </w:r>
      <w:proofErr w:type="spellEnd"/>
      <w:r w:rsidRPr="0092214D">
        <w:rPr>
          <w:rFonts w:ascii="Lato" w:hAnsi="Lato"/>
          <w:color w:val="545454"/>
          <w:sz w:val="21"/>
          <w:szCs w:val="21"/>
        </w:rPr>
        <w:t xml:space="preserve"> Research Internship Award</w:t>
      </w:r>
    </w:p>
    <w:p w14:paraId="588089BE" w14:textId="0B0EBE70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698F9D3B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Pr="001302AE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4A4A6031" w14:textId="129983E3" w:rsidR="006C314A" w:rsidRDefault="0077286D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Fir</w:t>
      </w:r>
      <w:r>
        <w:rPr>
          <w:rFonts w:ascii="Lato" w:hAnsi="Lato"/>
          <w:color w:val="545454"/>
          <w:sz w:val="21"/>
          <w:szCs w:val="21"/>
        </w:rPr>
        <w:t xml:space="preserve">st Prize, </w:t>
      </w:r>
      <w:r w:rsidRPr="0077286D">
        <w:rPr>
          <w:rFonts w:ascii="Lato" w:hAnsi="Lato"/>
          <w:color w:val="545454"/>
          <w:sz w:val="21"/>
          <w:szCs w:val="21"/>
        </w:rPr>
        <w:t>Chinese Chemistry Olympiad</w:t>
      </w:r>
      <w:r>
        <w:rPr>
          <w:rFonts w:ascii="Lato" w:hAnsi="Lato"/>
          <w:color w:val="545454"/>
          <w:sz w:val="21"/>
          <w:szCs w:val="21"/>
        </w:rPr>
        <w:t xml:space="preserve"> (Jiangsu Province)</w:t>
      </w:r>
    </w:p>
    <w:p w14:paraId="534A5C48" w14:textId="77777777" w:rsidR="00BB3680" w:rsidRDefault="00BB3680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4B8805F" w14:textId="753D7F52" w:rsidR="00BB3680" w:rsidRPr="0077286D" w:rsidRDefault="00BB3680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  <w:sectPr w:rsidR="00BB3680" w:rsidRPr="0077286D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F0B9C07" w14:textId="28D1F1FC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10ECD0AD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Aug 2023  </w:t>
      </w:r>
    </w:p>
    <w:p w14:paraId="680E3F89" w14:textId="77777777" w:rsidR="00995AE9" w:rsidRPr="00946298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5A84E94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Jul 2022  </w:t>
      </w:r>
    </w:p>
    <w:p w14:paraId="24DB3525" w14:textId="77777777" w:rsidR="00995AE9" w:rsidRPr="00946298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8929AD2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 w:hint="eastAsia"/>
          <w:color w:val="545454"/>
          <w:sz w:val="19"/>
          <w:szCs w:val="19"/>
        </w:rPr>
        <w:t>May</w:t>
      </w:r>
      <w:r>
        <w:rPr>
          <w:rFonts w:ascii="Lato Light" w:hAnsi="Lato Light"/>
          <w:color w:val="545454"/>
          <w:sz w:val="19"/>
          <w:szCs w:val="19"/>
        </w:rPr>
        <w:t xml:space="preserve"> 2022  </w:t>
      </w:r>
    </w:p>
    <w:p w14:paraId="7B4A1D9D" w14:textId="77777777" w:rsidR="00995AE9" w:rsidRPr="00BF4525" w:rsidRDefault="00995AE9" w:rsidP="00995AE9">
      <w:pPr>
        <w:spacing w:before="165"/>
        <w:ind w:right="409"/>
        <w:rPr>
          <w:rFonts w:ascii="Lato Light" w:hAnsi="Lato Light"/>
          <w:color w:val="545454"/>
          <w:sz w:val="16"/>
          <w:szCs w:val="16"/>
        </w:rPr>
      </w:pPr>
    </w:p>
    <w:p w14:paraId="655EFA22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 w:hint="eastAsia"/>
          <w:color w:val="545454"/>
          <w:sz w:val="19"/>
          <w:szCs w:val="19"/>
        </w:rPr>
        <w:t>May</w:t>
      </w:r>
      <w:r>
        <w:rPr>
          <w:rFonts w:ascii="Lato Light" w:hAnsi="Lato Light"/>
          <w:color w:val="545454"/>
          <w:sz w:val="19"/>
          <w:szCs w:val="19"/>
        </w:rPr>
        <w:t xml:space="preserve"> 2021  </w:t>
      </w:r>
    </w:p>
    <w:p w14:paraId="07AECBFD" w14:textId="77777777" w:rsidR="00995AE9" w:rsidRPr="00BF4525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57D45006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Mar 2020</w:t>
      </w:r>
    </w:p>
    <w:p w14:paraId="070EC8FB" w14:textId="77777777" w:rsidR="00995AE9" w:rsidRPr="00BF4525" w:rsidRDefault="00995AE9" w:rsidP="00995AE9">
      <w:pPr>
        <w:spacing w:before="165"/>
        <w:ind w:right="554"/>
        <w:rPr>
          <w:rFonts w:ascii="Lato" w:hAnsi="Lato"/>
          <w:color w:val="545454"/>
          <w:sz w:val="13"/>
          <w:szCs w:val="13"/>
        </w:rPr>
      </w:pPr>
      <w:r>
        <w:rPr>
          <w:rFonts w:ascii="Lato" w:hAnsi="Lato"/>
          <w:color w:val="545454"/>
          <w:sz w:val="21"/>
          <w:szCs w:val="21"/>
        </w:rPr>
        <w:tab/>
      </w:r>
    </w:p>
    <w:p w14:paraId="5D40EDA5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2019</w:t>
      </w:r>
    </w:p>
    <w:p w14:paraId="1EE9B014" w14:textId="77777777" w:rsidR="00995AE9" w:rsidRPr="00BF4525" w:rsidRDefault="00995AE9" w:rsidP="00995AE9">
      <w:pPr>
        <w:spacing w:before="165"/>
        <w:ind w:right="554"/>
        <w:rPr>
          <w:rFonts w:ascii="Lato" w:hAnsi="Lato"/>
          <w:color w:val="545454"/>
          <w:sz w:val="13"/>
          <w:szCs w:val="13"/>
        </w:rPr>
      </w:pPr>
    </w:p>
    <w:p w14:paraId="0614C0A4" w14:textId="77777777" w:rsidR="00995AE9" w:rsidRPr="00075A9D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652F1118" w14:textId="77777777" w:rsidR="00995AE9" w:rsidRPr="00075A9D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36"/>
          <w:szCs w:val="36"/>
        </w:rPr>
      </w:pPr>
    </w:p>
    <w:p w14:paraId="59AFA46D" w14:textId="77777777" w:rsidR="00995AE9" w:rsidRDefault="00995AE9" w:rsidP="00995AE9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 w:hint="eastAsia"/>
          <w:color w:val="545454"/>
          <w:sz w:val="19"/>
          <w:szCs w:val="19"/>
        </w:rPr>
        <w:t>Apr</w:t>
      </w:r>
      <w:r>
        <w:rPr>
          <w:rFonts w:ascii="Lato Light" w:hAnsi="Lato Light"/>
          <w:color w:val="545454"/>
          <w:sz w:val="19"/>
          <w:szCs w:val="19"/>
        </w:rPr>
        <w:t xml:space="preserve"> 2018</w:t>
      </w:r>
    </w:p>
    <w:p w14:paraId="3C81313B" w14:textId="77777777" w:rsidR="00927F08" w:rsidRDefault="00927F08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</w:p>
    <w:p w14:paraId="3DA8BAC9" w14:textId="070559C7" w:rsidR="00995AE9" w:rsidRPr="00C363A8" w:rsidRDefault="00420283" w:rsidP="00946298">
      <w:pPr>
        <w:spacing w:before="120"/>
        <w:ind w:right="556"/>
        <w:rPr>
          <w:rFonts w:ascii="Lato" w:hAnsi="Lato"/>
          <w:color w:val="545454"/>
          <w:sz w:val="21"/>
          <w:szCs w:val="21"/>
        </w:rPr>
      </w:pPr>
      <w:r w:rsidRPr="00420283">
        <w:rPr>
          <w:rFonts w:ascii="Lato" w:hAnsi="Lato"/>
          <w:color w:val="545454"/>
          <w:sz w:val="21"/>
          <w:szCs w:val="21"/>
        </w:rPr>
        <w:t xml:space="preserve">Analysis of Huawei Cloud’s </w:t>
      </w:r>
      <w:r>
        <w:rPr>
          <w:rFonts w:ascii="Lato" w:hAnsi="Lato"/>
          <w:color w:val="545454"/>
          <w:sz w:val="21"/>
          <w:szCs w:val="21"/>
        </w:rPr>
        <w:t>N</w:t>
      </w:r>
      <w:r w:rsidRPr="00420283">
        <w:rPr>
          <w:rFonts w:ascii="Lato" w:hAnsi="Lato"/>
          <w:color w:val="545454"/>
          <w:sz w:val="21"/>
          <w:szCs w:val="21"/>
        </w:rPr>
        <w:t xml:space="preserve">ext-generation </w:t>
      </w:r>
      <w:r>
        <w:rPr>
          <w:rFonts w:ascii="Lato" w:hAnsi="Lato"/>
          <w:color w:val="545454"/>
          <w:sz w:val="21"/>
          <w:szCs w:val="21"/>
        </w:rPr>
        <w:t>B</w:t>
      </w:r>
      <w:r w:rsidRPr="00420283">
        <w:rPr>
          <w:rFonts w:ascii="Lato" w:hAnsi="Lato"/>
          <w:color w:val="545454"/>
          <w:sz w:val="21"/>
          <w:szCs w:val="21"/>
        </w:rPr>
        <w:t xml:space="preserve">usiness </w:t>
      </w:r>
      <w:r>
        <w:rPr>
          <w:rFonts w:ascii="Lato" w:hAnsi="Lato"/>
          <w:color w:val="545454"/>
          <w:sz w:val="21"/>
          <w:szCs w:val="21"/>
        </w:rPr>
        <w:t>I</w:t>
      </w:r>
      <w:r w:rsidRPr="00420283">
        <w:rPr>
          <w:rFonts w:ascii="Lato" w:hAnsi="Lato"/>
          <w:color w:val="545454"/>
          <w:sz w:val="21"/>
          <w:szCs w:val="21"/>
        </w:rPr>
        <w:t xml:space="preserve">ntelligence </w:t>
      </w:r>
      <w:r>
        <w:rPr>
          <w:rFonts w:ascii="Lato" w:hAnsi="Lato"/>
          <w:color w:val="545454"/>
          <w:sz w:val="21"/>
          <w:szCs w:val="21"/>
        </w:rPr>
        <w:t>C</w:t>
      </w:r>
      <w:r w:rsidRPr="00420283">
        <w:rPr>
          <w:rFonts w:ascii="Lato" w:hAnsi="Lato"/>
          <w:color w:val="545454"/>
          <w:sz w:val="21"/>
          <w:szCs w:val="21"/>
        </w:rPr>
        <w:t>apabilities</w:t>
      </w:r>
    </w:p>
    <w:p w14:paraId="0D127548" w14:textId="0DD7D182" w:rsidR="00995AE9" w:rsidRPr="00F17B1A" w:rsidRDefault="00420283" w:rsidP="00995AE9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>
        <w:rPr>
          <w:rStyle w:val="FollowedHyperlink"/>
          <w:rFonts w:hint="eastAsia"/>
          <w:sz w:val="19"/>
          <w:szCs w:val="19"/>
          <w:u w:val="none"/>
        </w:rPr>
        <w:t>T</w:t>
      </w:r>
      <w:r>
        <w:rPr>
          <w:rStyle w:val="FollowedHyperlink"/>
          <w:sz w:val="19"/>
          <w:szCs w:val="19"/>
          <w:u w:val="none"/>
        </w:rPr>
        <w:t>ongji University</w:t>
      </w:r>
      <w:r>
        <w:rPr>
          <w:rStyle w:val="FollowedHyperlink"/>
          <w:rFonts w:hint="eastAsia"/>
          <w:sz w:val="19"/>
          <w:szCs w:val="19"/>
          <w:u w:val="none"/>
        </w:rPr>
        <w:t>,</w:t>
      </w:r>
      <w:r>
        <w:rPr>
          <w:rStyle w:val="FollowedHyperlink"/>
          <w:sz w:val="19"/>
          <w:szCs w:val="19"/>
          <w:u w:val="none"/>
        </w:rPr>
        <w:t xml:space="preserve"> Shangha</w:t>
      </w:r>
      <w:r w:rsidR="0016581D">
        <w:rPr>
          <w:rStyle w:val="FollowedHyperlink"/>
          <w:sz w:val="19"/>
          <w:szCs w:val="19"/>
          <w:u w:val="none"/>
        </w:rPr>
        <w:t>i</w:t>
      </w:r>
      <w:r>
        <w:rPr>
          <w:rStyle w:val="FollowedHyperlink"/>
          <w:sz w:val="19"/>
          <w:szCs w:val="19"/>
          <w:u w:val="none"/>
        </w:rPr>
        <w:t xml:space="preserve">, </w:t>
      </w:r>
      <w:r>
        <w:rPr>
          <w:rStyle w:val="FollowedHyperlink"/>
          <w:rFonts w:hint="eastAsia"/>
          <w:sz w:val="19"/>
          <w:szCs w:val="19"/>
          <w:u w:val="none"/>
        </w:rPr>
        <w:t>C</w:t>
      </w:r>
      <w:r>
        <w:rPr>
          <w:rStyle w:val="FollowedHyperlink"/>
          <w:sz w:val="19"/>
          <w:szCs w:val="19"/>
          <w:u w:val="none"/>
        </w:rPr>
        <w:t>hina</w:t>
      </w:r>
    </w:p>
    <w:p w14:paraId="182A10D8" w14:textId="0877A47D" w:rsidR="00995AE9" w:rsidRDefault="00995AE9" w:rsidP="00995AE9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  <w:proofErr w:type="spellStart"/>
      <w:r>
        <w:rPr>
          <w:rFonts w:ascii="Lato" w:hAnsi="Lato"/>
          <w:color w:val="545454"/>
          <w:sz w:val="21"/>
          <w:szCs w:val="21"/>
        </w:rPr>
        <w:t>DataArts</w:t>
      </w:r>
      <w:proofErr w:type="spellEnd"/>
      <w:r>
        <w:rPr>
          <w:rFonts w:ascii="Lato" w:hAnsi="Lato"/>
          <w:color w:val="545454"/>
          <w:sz w:val="21"/>
          <w:szCs w:val="21"/>
        </w:rPr>
        <w:t xml:space="preserve"> Studio</w:t>
      </w:r>
      <w:r w:rsidR="00755996">
        <w:rPr>
          <w:rFonts w:ascii="Lato" w:hAnsi="Lato" w:hint="eastAsia"/>
          <w:color w:val="545454"/>
          <w:sz w:val="21"/>
          <w:szCs w:val="21"/>
        </w:rPr>
        <w:t>:</w:t>
      </w:r>
      <w:r w:rsidR="00755996">
        <w:rPr>
          <w:rFonts w:ascii="Lato" w:hAnsi="Lato"/>
          <w:color w:val="545454"/>
          <w:sz w:val="21"/>
          <w:szCs w:val="21"/>
        </w:rPr>
        <w:t xml:space="preserve"> </w:t>
      </w:r>
      <w:r w:rsidR="00183285">
        <w:rPr>
          <w:rFonts w:ascii="Lato" w:hAnsi="Lato" w:hint="eastAsia"/>
          <w:color w:val="545454"/>
          <w:sz w:val="21"/>
          <w:szCs w:val="21"/>
        </w:rPr>
        <w:t>T</w:t>
      </w:r>
      <w:r w:rsidR="00183285" w:rsidRPr="00183285">
        <w:rPr>
          <w:rFonts w:ascii="Lato" w:hAnsi="Lato"/>
          <w:color w:val="545454"/>
          <w:sz w:val="21"/>
          <w:szCs w:val="21"/>
        </w:rPr>
        <w:t xml:space="preserve">ypical </w:t>
      </w:r>
      <w:r w:rsidR="00183285">
        <w:rPr>
          <w:rFonts w:ascii="Lato" w:hAnsi="Lato"/>
          <w:color w:val="545454"/>
          <w:sz w:val="21"/>
          <w:szCs w:val="21"/>
        </w:rPr>
        <w:t>S</w:t>
      </w:r>
      <w:r w:rsidR="00183285" w:rsidRPr="00183285">
        <w:rPr>
          <w:rFonts w:ascii="Lato" w:hAnsi="Lato"/>
          <w:color w:val="545454"/>
          <w:sz w:val="21"/>
          <w:szCs w:val="21"/>
        </w:rPr>
        <w:t xml:space="preserve">cenario </w:t>
      </w:r>
      <w:r w:rsidR="00183285">
        <w:rPr>
          <w:rFonts w:ascii="Lato" w:hAnsi="Lato"/>
          <w:color w:val="545454"/>
          <w:sz w:val="21"/>
          <w:szCs w:val="21"/>
        </w:rPr>
        <w:t>A</w:t>
      </w:r>
      <w:r w:rsidR="00183285" w:rsidRPr="00183285">
        <w:rPr>
          <w:rFonts w:ascii="Lato" w:hAnsi="Lato"/>
          <w:color w:val="545454"/>
          <w:sz w:val="21"/>
          <w:szCs w:val="21"/>
        </w:rPr>
        <w:t xml:space="preserve">pplication </w:t>
      </w:r>
      <w:r w:rsidR="00183285">
        <w:rPr>
          <w:rFonts w:ascii="Lato" w:hAnsi="Lato"/>
          <w:color w:val="545454"/>
          <w:sz w:val="21"/>
          <w:szCs w:val="21"/>
        </w:rPr>
        <w:t>P</w:t>
      </w:r>
      <w:r w:rsidR="00183285" w:rsidRPr="00183285">
        <w:rPr>
          <w:rFonts w:ascii="Lato" w:hAnsi="Lato"/>
          <w:color w:val="545454"/>
          <w:sz w:val="21"/>
          <w:szCs w:val="21"/>
        </w:rPr>
        <w:t>review</w:t>
      </w:r>
    </w:p>
    <w:p w14:paraId="20D4DF19" w14:textId="268E3450" w:rsidR="00995AE9" w:rsidRPr="00A64B60" w:rsidRDefault="0053502B" w:rsidP="00995AE9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53502B">
        <w:rPr>
          <w:rStyle w:val="FollowedHyperlink"/>
          <w:sz w:val="19"/>
          <w:szCs w:val="19"/>
          <w:u w:val="none"/>
        </w:rPr>
        <w:t>Huawei Partner and Developer Conference</w:t>
      </w:r>
      <w:r>
        <w:rPr>
          <w:rStyle w:val="FollowedHyperlink"/>
          <w:sz w:val="19"/>
          <w:szCs w:val="19"/>
          <w:u w:val="none"/>
        </w:rPr>
        <w:t xml:space="preserve"> (HDPC)</w:t>
      </w:r>
      <w:r>
        <w:rPr>
          <w:rStyle w:val="FollowedHyperlink"/>
          <w:rFonts w:hint="eastAsia"/>
          <w:sz w:val="19"/>
          <w:szCs w:val="19"/>
          <w:u w:val="none"/>
        </w:rPr>
        <w:t>,</w:t>
      </w:r>
      <w:r>
        <w:rPr>
          <w:rStyle w:val="FollowedHyperlink"/>
          <w:sz w:val="19"/>
          <w:szCs w:val="19"/>
          <w:u w:val="none"/>
        </w:rPr>
        <w:t xml:space="preserve"> Hangzhou,</w:t>
      </w:r>
      <w:r>
        <w:rPr>
          <w:rStyle w:val="FollowedHyperlink"/>
          <w:rFonts w:hint="eastAsia"/>
          <w:sz w:val="19"/>
          <w:szCs w:val="19"/>
          <w:u w:val="none"/>
        </w:rPr>
        <w:t xml:space="preserve"> </w:t>
      </w:r>
      <w:r>
        <w:rPr>
          <w:rStyle w:val="FollowedHyperlink"/>
          <w:sz w:val="19"/>
          <w:szCs w:val="19"/>
          <w:u w:val="none"/>
        </w:rPr>
        <w:t>China</w:t>
      </w:r>
    </w:p>
    <w:p w14:paraId="217F9781" w14:textId="77777777" w:rsidR="00995AE9" w:rsidRPr="00C363A8" w:rsidRDefault="00995AE9" w:rsidP="00995AE9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V</w:t>
      </w:r>
      <w:r>
        <w:rPr>
          <w:rFonts w:ascii="Lato" w:hAnsi="Lato"/>
          <w:color w:val="545454"/>
          <w:sz w:val="21"/>
          <w:szCs w:val="21"/>
        </w:rPr>
        <w:t>isualization Research at Huawei</w:t>
      </w:r>
    </w:p>
    <w:p w14:paraId="7E69D8A2" w14:textId="5822062B" w:rsidR="00995AE9" w:rsidRPr="00995AE9" w:rsidRDefault="0016581D" w:rsidP="00995AE9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>
        <w:rPr>
          <w:rStyle w:val="FollowedHyperlink"/>
          <w:rFonts w:hint="eastAsia"/>
          <w:sz w:val="19"/>
          <w:szCs w:val="19"/>
          <w:u w:val="none"/>
        </w:rPr>
        <w:t>H</w:t>
      </w:r>
      <w:r>
        <w:rPr>
          <w:rStyle w:val="FollowedHyperlink"/>
          <w:sz w:val="19"/>
          <w:szCs w:val="19"/>
          <w:u w:val="none"/>
        </w:rPr>
        <w:t>KUST, Hong Kong</w:t>
      </w:r>
      <w:r>
        <w:rPr>
          <w:rStyle w:val="FollowedHyperlink"/>
          <w:rFonts w:hint="eastAsia"/>
          <w:sz w:val="19"/>
          <w:szCs w:val="19"/>
          <w:u w:val="none"/>
        </w:rPr>
        <w:t>,</w:t>
      </w:r>
      <w:r>
        <w:rPr>
          <w:rStyle w:val="FollowedHyperlink"/>
          <w:sz w:val="19"/>
          <w:szCs w:val="19"/>
          <w:u w:val="none"/>
        </w:rPr>
        <w:t xml:space="preserve"> China</w:t>
      </w:r>
    </w:p>
    <w:p w14:paraId="1D6F5FBF" w14:textId="19C6E5C8" w:rsidR="005D4CDD" w:rsidRDefault="005D4CDD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  <w:proofErr w:type="spellStart"/>
      <w:r w:rsidRPr="005D4CDD">
        <w:rPr>
          <w:rFonts w:ascii="Lato" w:hAnsi="Lato"/>
          <w:color w:val="545454"/>
          <w:sz w:val="21"/>
          <w:szCs w:val="21"/>
        </w:rPr>
        <w:t>mTSeer</w:t>
      </w:r>
      <w:proofErr w:type="spellEnd"/>
      <w:r w:rsidRPr="005D4CDD">
        <w:rPr>
          <w:rFonts w:ascii="Lato" w:hAnsi="Lato"/>
          <w:color w:val="545454"/>
          <w:sz w:val="21"/>
          <w:szCs w:val="21"/>
        </w:rPr>
        <w:t>: Interactive Visual Exploration of Models on Multivariate Time-series Forecast</w:t>
      </w:r>
    </w:p>
    <w:p w14:paraId="0DC3EE1E" w14:textId="33E93698" w:rsidR="005D4CDD" w:rsidRDefault="005D4CDD" w:rsidP="005D4CDD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5D4CDD">
        <w:rPr>
          <w:rStyle w:val="FollowedHyperlink"/>
          <w:sz w:val="19"/>
          <w:szCs w:val="19"/>
          <w:u w:val="none"/>
        </w:rPr>
        <w:t>Yokohama, Japan</w:t>
      </w:r>
      <w:r w:rsidRPr="00682FB4">
        <w:rPr>
          <w:rStyle w:val="FollowedHyperlink"/>
          <w:sz w:val="19"/>
          <w:szCs w:val="19"/>
          <w:u w:val="none"/>
        </w:rPr>
        <w:t>.</w:t>
      </w:r>
    </w:p>
    <w:p w14:paraId="52C86327" w14:textId="1DC5D89B" w:rsidR="00610B01" w:rsidRPr="00607D8B" w:rsidRDefault="009550C1" w:rsidP="00607D8B">
      <w:pPr>
        <w:spacing w:before="165"/>
        <w:ind w:right="554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2AF1A5EC" w14:textId="6BE95E62" w:rsidR="00607D8B" w:rsidRPr="00D709F0" w:rsidRDefault="009550C1" w:rsidP="00D709F0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3C5DE2E4" w:rsidR="00B77F6E" w:rsidRPr="00D709F0" w:rsidRDefault="00DD2511" w:rsidP="00B77F6E">
      <w:pPr>
        <w:spacing w:before="165"/>
        <w:ind w:right="409"/>
        <w:rPr>
          <w:rFonts w:ascii="Lato" w:hAnsi="Lato"/>
          <w:color w:val="545454"/>
          <w:sz w:val="32"/>
          <w:szCs w:val="32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063F2FA3" w14:textId="4D2F6553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41AF7D70" w14:textId="77777777" w:rsidR="00E12057" w:rsidRDefault="00E12057">
      <w:pPr>
        <w:rPr>
          <w:rFonts w:ascii="Lato" w:hAnsi="Lato"/>
          <w:color w:val="545454"/>
          <w:sz w:val="31"/>
          <w:szCs w:val="31"/>
        </w:rPr>
      </w:pPr>
    </w:p>
    <w:p w14:paraId="17AEF6B6" w14:textId="3E64F248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EC8E392" w14:textId="77777777" w:rsidR="008021B8" w:rsidRDefault="008021B8" w:rsidP="008021B8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0BCF42BE" w14:textId="77777777" w:rsidR="008021B8" w:rsidRDefault="008021B8" w:rsidP="008021B8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I</w:t>
      </w:r>
      <w:r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0DA54EF" w14:textId="77777777" w:rsidR="00BE4205" w:rsidRDefault="00BE4205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3887611" w14:textId="77777777" w:rsidR="00AE34CB" w:rsidRDefault="00AE34CB" w:rsidP="000D3CB5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B09D4F5" w14:textId="77777777" w:rsidR="00E12057" w:rsidRDefault="00E12057" w:rsidP="000D3CB5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19D3874" w14:textId="77777777" w:rsidR="008021B8" w:rsidRDefault="008021B8" w:rsidP="000D3CB5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E4ED1A9" w14:textId="77777777" w:rsidR="008021B8" w:rsidRDefault="008021B8" w:rsidP="000D3CB5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275D257" w14:textId="77777777" w:rsidR="000D3CB5" w:rsidRDefault="000D3CB5" w:rsidP="000D3CB5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D1344BF" w14:textId="77777777" w:rsidR="000D3CB5" w:rsidRDefault="000D3CB5" w:rsidP="000D3CB5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78B1D514" w14:textId="4F82BAA4" w:rsidR="00745CDE" w:rsidRPr="00F96282" w:rsidRDefault="000D3CB5" w:rsidP="000D3CB5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2C090961" w14:textId="7FC66230" w:rsidR="000D3CB5" w:rsidRPr="006A7A0C" w:rsidRDefault="000D3CB5" w:rsidP="000D3CB5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B3F64">
        <w:rPr>
          <w:rFonts w:ascii="Lato Light" w:hAnsi="Lato Light"/>
          <w:color w:val="545454"/>
          <w:sz w:val="21"/>
          <w:szCs w:val="21"/>
        </w:rPr>
        <w:t>Computer Science Review</w:t>
      </w:r>
      <w:r>
        <w:rPr>
          <w:rFonts w:ascii="Lato Light" w:hAnsi="Lato Light"/>
          <w:color w:val="545454"/>
          <w:sz w:val="21"/>
          <w:szCs w:val="21"/>
        </w:rPr>
        <w:t xml:space="preserve"> (CSR)</w:t>
      </w:r>
      <w:r w:rsidRPr="008822D6">
        <w:rPr>
          <w:rFonts w:ascii="Lato Light" w:hAnsi="Lato Light"/>
          <w:color w:val="545454"/>
          <w:sz w:val="21"/>
          <w:szCs w:val="21"/>
        </w:rPr>
        <w:t xml:space="preserve">, </w:t>
      </w:r>
      <w:r w:rsidRPr="00934299">
        <w:rPr>
          <w:rFonts w:ascii="Lato Light" w:hAnsi="Lato Light"/>
          <w:color w:val="545454"/>
          <w:sz w:val="21"/>
          <w:szCs w:val="21"/>
        </w:rPr>
        <w:t>Elsevier</w:t>
      </w:r>
    </w:p>
    <w:p w14:paraId="71B99DE2" w14:textId="77777777" w:rsidR="000D3CB5" w:rsidRDefault="000D3CB5" w:rsidP="000D3CB5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Volunteer</w:t>
      </w:r>
      <w:r w:rsidRPr="00194A73">
        <w:rPr>
          <w:rFonts w:ascii="Lato" w:hAnsi="Lato"/>
          <w:color w:val="545454"/>
          <w:sz w:val="21"/>
          <w:szCs w:val="21"/>
        </w:rPr>
        <w:t xml:space="preserve">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78EAEA86" w14:textId="77777777" w:rsidR="000D3CB5" w:rsidRDefault="000D3CB5" w:rsidP="000D3CB5">
      <w:pPr>
        <w:spacing w:before="165"/>
        <w:ind w:right="29"/>
        <w:rPr>
          <w:rFonts w:asciiTheme="majorEastAsia" w:eastAsiaTheme="majorEastAsia" w:hAnsiTheme="majorEastAsia"/>
        </w:rPr>
        <w:sectPr w:rsidR="000D3CB5" w:rsidSect="001D6467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67340798" w14:textId="77777777" w:rsidR="000D3CB5" w:rsidRDefault="000D3CB5" w:rsidP="000D3CB5">
      <w:pPr>
        <w:spacing w:before="165"/>
        <w:ind w:right="29"/>
        <w:sectPr w:rsidR="000D3CB5" w:rsidSect="00DF508E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﷽﷽﷽﷽﷽﷽﷽﷽ht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﷽﷽﷽﷽﷽﷽﷽쨡䠢￸ĝތ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05661"/>
    <w:rsid w:val="00014A1B"/>
    <w:rsid w:val="00016D1A"/>
    <w:rsid w:val="000245F3"/>
    <w:rsid w:val="00025707"/>
    <w:rsid w:val="000305DA"/>
    <w:rsid w:val="00034FCD"/>
    <w:rsid w:val="00037070"/>
    <w:rsid w:val="000412D1"/>
    <w:rsid w:val="00042510"/>
    <w:rsid w:val="00050CAB"/>
    <w:rsid w:val="00081FDA"/>
    <w:rsid w:val="000833A6"/>
    <w:rsid w:val="000860EA"/>
    <w:rsid w:val="0008652C"/>
    <w:rsid w:val="0009668F"/>
    <w:rsid w:val="000A7021"/>
    <w:rsid w:val="000C3EC4"/>
    <w:rsid w:val="000D1080"/>
    <w:rsid w:val="000D3CB5"/>
    <w:rsid w:val="000E1664"/>
    <w:rsid w:val="000E20F6"/>
    <w:rsid w:val="000E362D"/>
    <w:rsid w:val="000F57AF"/>
    <w:rsid w:val="00117A94"/>
    <w:rsid w:val="001233BD"/>
    <w:rsid w:val="001302AE"/>
    <w:rsid w:val="001474E0"/>
    <w:rsid w:val="0016581D"/>
    <w:rsid w:val="00173F66"/>
    <w:rsid w:val="00182842"/>
    <w:rsid w:val="0018285D"/>
    <w:rsid w:val="00183285"/>
    <w:rsid w:val="00193343"/>
    <w:rsid w:val="00194A73"/>
    <w:rsid w:val="00194E94"/>
    <w:rsid w:val="00195096"/>
    <w:rsid w:val="0019781A"/>
    <w:rsid w:val="001B127E"/>
    <w:rsid w:val="001B2C18"/>
    <w:rsid w:val="001C13EE"/>
    <w:rsid w:val="001E0248"/>
    <w:rsid w:val="001E4A12"/>
    <w:rsid w:val="001E4E40"/>
    <w:rsid w:val="001F07E4"/>
    <w:rsid w:val="001F13B6"/>
    <w:rsid w:val="001F14AD"/>
    <w:rsid w:val="001F1D16"/>
    <w:rsid w:val="001F5638"/>
    <w:rsid w:val="001F775E"/>
    <w:rsid w:val="00222E89"/>
    <w:rsid w:val="00225434"/>
    <w:rsid w:val="002268E4"/>
    <w:rsid w:val="0022760D"/>
    <w:rsid w:val="0023303C"/>
    <w:rsid w:val="0024300E"/>
    <w:rsid w:val="00244E5E"/>
    <w:rsid w:val="002513FF"/>
    <w:rsid w:val="002733D3"/>
    <w:rsid w:val="00273E05"/>
    <w:rsid w:val="002754B6"/>
    <w:rsid w:val="0027707A"/>
    <w:rsid w:val="002775A3"/>
    <w:rsid w:val="002832F9"/>
    <w:rsid w:val="0029409B"/>
    <w:rsid w:val="00297560"/>
    <w:rsid w:val="002A0109"/>
    <w:rsid w:val="002A32FA"/>
    <w:rsid w:val="002B6B83"/>
    <w:rsid w:val="002D0656"/>
    <w:rsid w:val="002F2ECC"/>
    <w:rsid w:val="002F4916"/>
    <w:rsid w:val="00320B83"/>
    <w:rsid w:val="003218D3"/>
    <w:rsid w:val="00322C2A"/>
    <w:rsid w:val="00332DBB"/>
    <w:rsid w:val="0033632C"/>
    <w:rsid w:val="00336D2A"/>
    <w:rsid w:val="00337506"/>
    <w:rsid w:val="00340E6C"/>
    <w:rsid w:val="00350B41"/>
    <w:rsid w:val="003558F0"/>
    <w:rsid w:val="00366EEB"/>
    <w:rsid w:val="003678C9"/>
    <w:rsid w:val="00375068"/>
    <w:rsid w:val="00393729"/>
    <w:rsid w:val="00393B27"/>
    <w:rsid w:val="00397C7B"/>
    <w:rsid w:val="003A0C59"/>
    <w:rsid w:val="003B0B28"/>
    <w:rsid w:val="003B2CE1"/>
    <w:rsid w:val="003B300C"/>
    <w:rsid w:val="003B33E3"/>
    <w:rsid w:val="003B5378"/>
    <w:rsid w:val="003B58B7"/>
    <w:rsid w:val="003D0191"/>
    <w:rsid w:val="003D1388"/>
    <w:rsid w:val="003D1F98"/>
    <w:rsid w:val="003D3331"/>
    <w:rsid w:val="003D3403"/>
    <w:rsid w:val="00401F49"/>
    <w:rsid w:val="004135D0"/>
    <w:rsid w:val="00415720"/>
    <w:rsid w:val="00420283"/>
    <w:rsid w:val="004249A9"/>
    <w:rsid w:val="00435474"/>
    <w:rsid w:val="00457496"/>
    <w:rsid w:val="0045759A"/>
    <w:rsid w:val="00477976"/>
    <w:rsid w:val="00482EE5"/>
    <w:rsid w:val="004960E4"/>
    <w:rsid w:val="00496AB0"/>
    <w:rsid w:val="004A13F7"/>
    <w:rsid w:val="004A53AA"/>
    <w:rsid w:val="004B007B"/>
    <w:rsid w:val="004B09DE"/>
    <w:rsid w:val="004D1650"/>
    <w:rsid w:val="004D56AB"/>
    <w:rsid w:val="004D5C7B"/>
    <w:rsid w:val="004D642E"/>
    <w:rsid w:val="004E6327"/>
    <w:rsid w:val="00505B53"/>
    <w:rsid w:val="00523CC5"/>
    <w:rsid w:val="0053502B"/>
    <w:rsid w:val="00535F89"/>
    <w:rsid w:val="00565974"/>
    <w:rsid w:val="00586176"/>
    <w:rsid w:val="00586371"/>
    <w:rsid w:val="005A41E4"/>
    <w:rsid w:val="005A796B"/>
    <w:rsid w:val="005B36FB"/>
    <w:rsid w:val="005B3A7C"/>
    <w:rsid w:val="005D42DB"/>
    <w:rsid w:val="005D4CDD"/>
    <w:rsid w:val="005F19B3"/>
    <w:rsid w:val="00607D8B"/>
    <w:rsid w:val="006108DB"/>
    <w:rsid w:val="006109F5"/>
    <w:rsid w:val="00610B01"/>
    <w:rsid w:val="0063524C"/>
    <w:rsid w:val="00643079"/>
    <w:rsid w:val="006431A1"/>
    <w:rsid w:val="006438DC"/>
    <w:rsid w:val="00652211"/>
    <w:rsid w:val="0065385D"/>
    <w:rsid w:val="00661CB3"/>
    <w:rsid w:val="00675DAC"/>
    <w:rsid w:val="00680E19"/>
    <w:rsid w:val="00682FB4"/>
    <w:rsid w:val="00687DC7"/>
    <w:rsid w:val="00693A7A"/>
    <w:rsid w:val="006A7A0C"/>
    <w:rsid w:val="006B5B1D"/>
    <w:rsid w:val="006C314A"/>
    <w:rsid w:val="006C6D19"/>
    <w:rsid w:val="006D23EA"/>
    <w:rsid w:val="006D2DAA"/>
    <w:rsid w:val="006D5F03"/>
    <w:rsid w:val="006E0DE1"/>
    <w:rsid w:val="006F75C0"/>
    <w:rsid w:val="00714CEC"/>
    <w:rsid w:val="00715BDB"/>
    <w:rsid w:val="00734056"/>
    <w:rsid w:val="00745CDE"/>
    <w:rsid w:val="00755996"/>
    <w:rsid w:val="007663C6"/>
    <w:rsid w:val="0077286D"/>
    <w:rsid w:val="00773BB4"/>
    <w:rsid w:val="00780B66"/>
    <w:rsid w:val="007B6A72"/>
    <w:rsid w:val="007C6A87"/>
    <w:rsid w:val="007E1A91"/>
    <w:rsid w:val="007E2366"/>
    <w:rsid w:val="007E340B"/>
    <w:rsid w:val="007E76AE"/>
    <w:rsid w:val="008021B8"/>
    <w:rsid w:val="00803B8D"/>
    <w:rsid w:val="00812A7C"/>
    <w:rsid w:val="008171CA"/>
    <w:rsid w:val="00834064"/>
    <w:rsid w:val="00840E10"/>
    <w:rsid w:val="008548DA"/>
    <w:rsid w:val="008616F6"/>
    <w:rsid w:val="00865A9A"/>
    <w:rsid w:val="00874361"/>
    <w:rsid w:val="00880FC6"/>
    <w:rsid w:val="008822D6"/>
    <w:rsid w:val="00886D99"/>
    <w:rsid w:val="008919AC"/>
    <w:rsid w:val="008B104C"/>
    <w:rsid w:val="008B4732"/>
    <w:rsid w:val="008B4A8D"/>
    <w:rsid w:val="008C779B"/>
    <w:rsid w:val="008D4184"/>
    <w:rsid w:val="008F20F8"/>
    <w:rsid w:val="009019E2"/>
    <w:rsid w:val="00911D8C"/>
    <w:rsid w:val="0091493B"/>
    <w:rsid w:val="00920151"/>
    <w:rsid w:val="0092214D"/>
    <w:rsid w:val="009270DA"/>
    <w:rsid w:val="00927F08"/>
    <w:rsid w:val="00937875"/>
    <w:rsid w:val="00946298"/>
    <w:rsid w:val="009550C1"/>
    <w:rsid w:val="00972860"/>
    <w:rsid w:val="00972FFF"/>
    <w:rsid w:val="00976B2F"/>
    <w:rsid w:val="00980AFE"/>
    <w:rsid w:val="00995AE9"/>
    <w:rsid w:val="009A00D6"/>
    <w:rsid w:val="009B136C"/>
    <w:rsid w:val="009E1300"/>
    <w:rsid w:val="009E75DB"/>
    <w:rsid w:val="009F1602"/>
    <w:rsid w:val="009F43DF"/>
    <w:rsid w:val="009F59CC"/>
    <w:rsid w:val="009F71BE"/>
    <w:rsid w:val="00A011CD"/>
    <w:rsid w:val="00A170F4"/>
    <w:rsid w:val="00A172DC"/>
    <w:rsid w:val="00A23F4C"/>
    <w:rsid w:val="00A24C0D"/>
    <w:rsid w:val="00A30806"/>
    <w:rsid w:val="00A362BB"/>
    <w:rsid w:val="00A36ACA"/>
    <w:rsid w:val="00A41850"/>
    <w:rsid w:val="00A51B2A"/>
    <w:rsid w:val="00A552BD"/>
    <w:rsid w:val="00A6300D"/>
    <w:rsid w:val="00A71B02"/>
    <w:rsid w:val="00A7653B"/>
    <w:rsid w:val="00A94AC6"/>
    <w:rsid w:val="00AA3791"/>
    <w:rsid w:val="00AA37ED"/>
    <w:rsid w:val="00AA658D"/>
    <w:rsid w:val="00AB6814"/>
    <w:rsid w:val="00AB781F"/>
    <w:rsid w:val="00AD16FF"/>
    <w:rsid w:val="00AD189F"/>
    <w:rsid w:val="00AD46B2"/>
    <w:rsid w:val="00AD65E7"/>
    <w:rsid w:val="00AE0F14"/>
    <w:rsid w:val="00AE0F62"/>
    <w:rsid w:val="00AE34CB"/>
    <w:rsid w:val="00B3359E"/>
    <w:rsid w:val="00B36354"/>
    <w:rsid w:val="00B36615"/>
    <w:rsid w:val="00B3704F"/>
    <w:rsid w:val="00B45552"/>
    <w:rsid w:val="00B5754E"/>
    <w:rsid w:val="00B62677"/>
    <w:rsid w:val="00B67378"/>
    <w:rsid w:val="00B73776"/>
    <w:rsid w:val="00B77F6E"/>
    <w:rsid w:val="00B847BE"/>
    <w:rsid w:val="00B8662F"/>
    <w:rsid w:val="00B86CEB"/>
    <w:rsid w:val="00B96681"/>
    <w:rsid w:val="00BA717C"/>
    <w:rsid w:val="00BA7509"/>
    <w:rsid w:val="00BA7581"/>
    <w:rsid w:val="00BB3680"/>
    <w:rsid w:val="00BC0307"/>
    <w:rsid w:val="00BD37B6"/>
    <w:rsid w:val="00BE4205"/>
    <w:rsid w:val="00BE4ACD"/>
    <w:rsid w:val="00BF0FBA"/>
    <w:rsid w:val="00BF4525"/>
    <w:rsid w:val="00BF6853"/>
    <w:rsid w:val="00BF6F6E"/>
    <w:rsid w:val="00C0399B"/>
    <w:rsid w:val="00C06B3C"/>
    <w:rsid w:val="00C107AD"/>
    <w:rsid w:val="00C1338A"/>
    <w:rsid w:val="00C17F61"/>
    <w:rsid w:val="00C257FE"/>
    <w:rsid w:val="00C26493"/>
    <w:rsid w:val="00C32508"/>
    <w:rsid w:val="00C35F07"/>
    <w:rsid w:val="00C41EBD"/>
    <w:rsid w:val="00C429FC"/>
    <w:rsid w:val="00C504EB"/>
    <w:rsid w:val="00C554FE"/>
    <w:rsid w:val="00C63E2E"/>
    <w:rsid w:val="00C74823"/>
    <w:rsid w:val="00C766AD"/>
    <w:rsid w:val="00C7799E"/>
    <w:rsid w:val="00CA1E69"/>
    <w:rsid w:val="00CA2146"/>
    <w:rsid w:val="00CB028E"/>
    <w:rsid w:val="00CB264B"/>
    <w:rsid w:val="00CB2981"/>
    <w:rsid w:val="00CC65C2"/>
    <w:rsid w:val="00CD4DE7"/>
    <w:rsid w:val="00CD717A"/>
    <w:rsid w:val="00CE475A"/>
    <w:rsid w:val="00CE76DE"/>
    <w:rsid w:val="00CE7F39"/>
    <w:rsid w:val="00D057B0"/>
    <w:rsid w:val="00D07280"/>
    <w:rsid w:val="00D177D6"/>
    <w:rsid w:val="00D245D3"/>
    <w:rsid w:val="00D25C32"/>
    <w:rsid w:val="00D25C57"/>
    <w:rsid w:val="00D25DAC"/>
    <w:rsid w:val="00D3028D"/>
    <w:rsid w:val="00D42923"/>
    <w:rsid w:val="00D450AF"/>
    <w:rsid w:val="00D529BC"/>
    <w:rsid w:val="00D5514E"/>
    <w:rsid w:val="00D6551B"/>
    <w:rsid w:val="00D709F0"/>
    <w:rsid w:val="00D81A33"/>
    <w:rsid w:val="00D86040"/>
    <w:rsid w:val="00DA435B"/>
    <w:rsid w:val="00DB0950"/>
    <w:rsid w:val="00DB401D"/>
    <w:rsid w:val="00DD2511"/>
    <w:rsid w:val="00DD31E1"/>
    <w:rsid w:val="00DD6C45"/>
    <w:rsid w:val="00DE0F9B"/>
    <w:rsid w:val="00DF01FF"/>
    <w:rsid w:val="00DF618A"/>
    <w:rsid w:val="00E10698"/>
    <w:rsid w:val="00E12057"/>
    <w:rsid w:val="00E1472E"/>
    <w:rsid w:val="00E149A8"/>
    <w:rsid w:val="00E2099A"/>
    <w:rsid w:val="00E20C61"/>
    <w:rsid w:val="00E21C11"/>
    <w:rsid w:val="00E25B3F"/>
    <w:rsid w:val="00E2728B"/>
    <w:rsid w:val="00E27CC5"/>
    <w:rsid w:val="00E4251E"/>
    <w:rsid w:val="00E44381"/>
    <w:rsid w:val="00E474A8"/>
    <w:rsid w:val="00E564E9"/>
    <w:rsid w:val="00E571D2"/>
    <w:rsid w:val="00E57DAD"/>
    <w:rsid w:val="00E62D1F"/>
    <w:rsid w:val="00E64085"/>
    <w:rsid w:val="00E67218"/>
    <w:rsid w:val="00E70269"/>
    <w:rsid w:val="00EA030C"/>
    <w:rsid w:val="00EA5058"/>
    <w:rsid w:val="00EB1B7E"/>
    <w:rsid w:val="00EB2CD8"/>
    <w:rsid w:val="00EB5922"/>
    <w:rsid w:val="00EC2F65"/>
    <w:rsid w:val="00ED5175"/>
    <w:rsid w:val="00EE31E2"/>
    <w:rsid w:val="00EF1571"/>
    <w:rsid w:val="00F046C0"/>
    <w:rsid w:val="00F067DE"/>
    <w:rsid w:val="00F14B85"/>
    <w:rsid w:val="00F160FB"/>
    <w:rsid w:val="00F20123"/>
    <w:rsid w:val="00F218EF"/>
    <w:rsid w:val="00F25F5F"/>
    <w:rsid w:val="00F25F96"/>
    <w:rsid w:val="00F333F5"/>
    <w:rsid w:val="00F50B58"/>
    <w:rsid w:val="00F53D80"/>
    <w:rsid w:val="00F5541C"/>
    <w:rsid w:val="00F60E14"/>
    <w:rsid w:val="00F639AE"/>
    <w:rsid w:val="00F733E7"/>
    <w:rsid w:val="00F83005"/>
    <w:rsid w:val="00F85276"/>
    <w:rsid w:val="00F86028"/>
    <w:rsid w:val="00F961C2"/>
    <w:rsid w:val="00F96282"/>
    <w:rsid w:val="00FA4718"/>
    <w:rsid w:val="00FA55BF"/>
    <w:rsid w:val="00FA6FCA"/>
    <w:rsid w:val="00FB028B"/>
    <w:rsid w:val="00FB28E7"/>
    <w:rsid w:val="00FC1DA6"/>
    <w:rsid w:val="00FC2EBE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1708</Words>
  <Characters>10388</Characters>
  <Application>Microsoft Office Word</Application>
  <DocSecurity>0</DocSecurity>
  <Lines>1731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3</cp:revision>
  <cp:lastPrinted>2023-09-18T02:33:00Z</cp:lastPrinted>
  <dcterms:created xsi:type="dcterms:W3CDTF">2023-09-18T02:33:00Z</dcterms:created>
  <dcterms:modified xsi:type="dcterms:W3CDTF">2023-09-18T11:07:00Z</dcterms:modified>
</cp:coreProperties>
</file>