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8A3" w:rsidRDefault="00E708A3" w:rsidP="00E708A3">
      <w:pPr>
        <w:pStyle w:val="Heading1"/>
      </w:pPr>
      <w:r>
        <w:t>Network Communication</w:t>
      </w:r>
    </w:p>
    <w:p w:rsidR="00840784" w:rsidRPr="00840784" w:rsidRDefault="00840784" w:rsidP="00840784">
      <w:r>
        <w:t>I’m proposing that we use JSON for the network communication. Using TCP sockets, we will transmit strings formatted as JSON objects which are a</w:t>
      </w:r>
      <w:r w:rsidR="004D30E1">
        <w:t>n industry recognized standard, and which should be easy to parse using a library (</w:t>
      </w:r>
      <w:r w:rsidR="004D30E1" w:rsidRPr="004D30E1">
        <w:t>System.Runtime.Serialization.Json</w:t>
      </w:r>
      <w:r w:rsidR="004D30E1">
        <w:t xml:space="preserve">). </w:t>
      </w:r>
    </w:p>
    <w:p w:rsidR="00E708A3" w:rsidRPr="00E708A3" w:rsidRDefault="00E708A3" w:rsidP="00E708A3">
      <w:pPr>
        <w:pStyle w:val="Heading2"/>
      </w:pPr>
      <w:r>
        <w:t>Initial Connection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E708A3" w:rsidTr="00E708A3">
        <w:tc>
          <w:tcPr>
            <w:tcW w:w="3192" w:type="dxa"/>
          </w:tcPr>
          <w:p w:rsidR="00E708A3" w:rsidRPr="00E708A3" w:rsidRDefault="00E708A3">
            <w:pPr>
              <w:rPr>
                <w:b/>
              </w:rPr>
            </w:pPr>
            <w:r w:rsidRPr="00E708A3">
              <w:rPr>
                <w:b/>
              </w:rPr>
              <w:t>Client</w:t>
            </w:r>
          </w:p>
        </w:tc>
        <w:tc>
          <w:tcPr>
            <w:tcW w:w="3192" w:type="dxa"/>
          </w:tcPr>
          <w:p w:rsidR="00E708A3" w:rsidRPr="00E708A3" w:rsidRDefault="00E708A3" w:rsidP="00E708A3">
            <w:pPr>
              <w:rPr>
                <w:b/>
              </w:rPr>
            </w:pPr>
            <w:r w:rsidRPr="00E708A3">
              <w:rPr>
                <w:b/>
              </w:rPr>
              <w:t>Server</w:t>
            </w:r>
          </w:p>
        </w:tc>
      </w:tr>
      <w:tr w:rsidR="00E708A3" w:rsidTr="00E708A3">
        <w:tc>
          <w:tcPr>
            <w:tcW w:w="3192" w:type="dxa"/>
          </w:tcPr>
          <w:p w:rsidR="00E708A3" w:rsidRDefault="00E708A3"/>
        </w:tc>
        <w:tc>
          <w:tcPr>
            <w:tcW w:w="3192" w:type="dxa"/>
          </w:tcPr>
          <w:p w:rsidR="00E708A3" w:rsidRPr="00840784" w:rsidRDefault="00840784">
            <w:pPr>
              <w:rPr>
                <w:color w:val="0070C0"/>
              </w:rPr>
            </w:pPr>
            <w:r w:rsidRPr="00840784">
              <w:rPr>
                <w:color w:val="0070C0"/>
              </w:rPr>
              <w:t>Waiting for connections</w:t>
            </w:r>
          </w:p>
        </w:tc>
      </w:tr>
      <w:tr w:rsidR="00E708A3" w:rsidTr="00E708A3">
        <w:tc>
          <w:tcPr>
            <w:tcW w:w="3192" w:type="dxa"/>
          </w:tcPr>
          <w:p w:rsidR="00E708A3" w:rsidRDefault="00E708A3">
            <w:r>
              <w:t>(Connect to socket)</w:t>
            </w:r>
          </w:p>
        </w:tc>
        <w:tc>
          <w:tcPr>
            <w:tcW w:w="3192" w:type="dxa"/>
          </w:tcPr>
          <w:p w:rsidR="00E708A3" w:rsidRDefault="00E708A3"/>
        </w:tc>
      </w:tr>
      <w:tr w:rsidR="00E708A3" w:rsidTr="00E708A3">
        <w:tc>
          <w:tcPr>
            <w:tcW w:w="3192" w:type="dxa"/>
          </w:tcPr>
          <w:p w:rsidR="00E708A3" w:rsidRDefault="00E708A3"/>
        </w:tc>
        <w:tc>
          <w:tcPr>
            <w:tcW w:w="3192" w:type="dxa"/>
          </w:tcPr>
          <w:p w:rsidR="00E708A3" w:rsidRPr="00E708A3" w:rsidRDefault="00E708A3">
            <w:pPr>
              <w:rPr>
                <w:color w:val="FF0000"/>
              </w:rPr>
            </w:pPr>
            <w:r>
              <w:rPr>
                <w:color w:val="FF0000"/>
              </w:rPr>
              <w:t xml:space="preserve">{“WELCOME”: </w:t>
            </w:r>
            <w:r>
              <w:rPr>
                <w:i/>
                <w:color w:val="FF0000"/>
              </w:rPr>
              <w:t xml:space="preserve"> “server_version”</w:t>
            </w:r>
            <w:r>
              <w:rPr>
                <w:color w:val="FF0000"/>
              </w:rPr>
              <w:t>}</w:t>
            </w:r>
          </w:p>
        </w:tc>
      </w:tr>
    </w:tbl>
    <w:p w:rsidR="00E708A3" w:rsidRDefault="00E708A3">
      <w:pPr>
        <w:sectPr w:rsidR="00E708A3" w:rsidSect="008407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0784" w:rsidRDefault="00840784" w:rsidP="00E708A3">
      <w:pPr>
        <w:pStyle w:val="Heading2"/>
      </w:pPr>
    </w:p>
    <w:p w:rsidR="00840784" w:rsidRDefault="00E708A3" w:rsidP="004D30E1">
      <w:pPr>
        <w:pStyle w:val="Heading2"/>
      </w:pPr>
      <w:r>
        <w:t>Identification</w:t>
      </w:r>
    </w:p>
    <w:p w:rsidR="00840784" w:rsidRPr="00840784" w:rsidRDefault="00840784" w:rsidP="00840784">
      <w:pPr>
        <w:pStyle w:val="Heading3"/>
        <w:sectPr w:rsidR="00840784" w:rsidRPr="00840784" w:rsidSect="0084078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Existing User</w:t>
      </w:r>
    </w:p>
    <w:tbl>
      <w:tblPr>
        <w:tblStyle w:val="TableGrid"/>
        <w:tblW w:w="0" w:type="auto"/>
        <w:tblLook w:val="04A0"/>
      </w:tblPr>
      <w:tblGrid>
        <w:gridCol w:w="5148"/>
        <w:gridCol w:w="4320"/>
      </w:tblGrid>
      <w:tr w:rsidR="00E708A3" w:rsidRPr="00E708A3" w:rsidTr="00840784">
        <w:tc>
          <w:tcPr>
            <w:tcW w:w="5148" w:type="dxa"/>
          </w:tcPr>
          <w:p w:rsidR="00E708A3" w:rsidRPr="00E708A3" w:rsidRDefault="00E708A3" w:rsidP="00E708A3">
            <w:pPr>
              <w:rPr>
                <w:b/>
              </w:rPr>
            </w:pPr>
            <w:r w:rsidRPr="00E708A3">
              <w:rPr>
                <w:b/>
              </w:rPr>
              <w:lastRenderedPageBreak/>
              <w:t>Client</w:t>
            </w:r>
          </w:p>
        </w:tc>
        <w:tc>
          <w:tcPr>
            <w:tcW w:w="4320" w:type="dxa"/>
          </w:tcPr>
          <w:p w:rsidR="00E708A3" w:rsidRPr="00E708A3" w:rsidRDefault="00E708A3" w:rsidP="00E708A3">
            <w:pPr>
              <w:rPr>
                <w:b/>
              </w:rPr>
            </w:pPr>
            <w:r w:rsidRPr="00E708A3">
              <w:rPr>
                <w:b/>
              </w:rPr>
              <w:t>Server</w:t>
            </w:r>
          </w:p>
        </w:tc>
      </w:tr>
      <w:tr w:rsidR="00E708A3" w:rsidTr="00840784">
        <w:tc>
          <w:tcPr>
            <w:tcW w:w="5148" w:type="dxa"/>
          </w:tcPr>
          <w:p w:rsidR="00E708A3" w:rsidRPr="00E708A3" w:rsidRDefault="00E708A3" w:rsidP="00651471">
            <w:pPr>
              <w:rPr>
                <w:color w:val="FF0000"/>
              </w:rPr>
            </w:pPr>
            <w:r>
              <w:rPr>
                <w:color w:val="FF0000"/>
              </w:rPr>
              <w:t xml:space="preserve">{“CONNECT”:  </w:t>
            </w:r>
            <w:r w:rsidR="00651471">
              <w:rPr>
                <w:color w:val="FF0000"/>
              </w:rPr>
              <w:t xml:space="preserve">{“USERNAME: </w:t>
            </w:r>
            <w:r>
              <w:rPr>
                <w:color w:val="FF0000"/>
              </w:rPr>
              <w:t>“</w:t>
            </w:r>
            <w:r w:rsidR="00651471">
              <w:rPr>
                <w:i/>
                <w:color w:val="FF0000"/>
              </w:rPr>
              <w:t>username</w:t>
            </w:r>
            <w:r w:rsidR="00651471">
              <w:rPr>
                <w:color w:val="FF0000"/>
              </w:rPr>
              <w:t>”, “PASSWORD”: “</w:t>
            </w:r>
            <w:r w:rsidR="00651471">
              <w:rPr>
                <w:i/>
                <w:color w:val="FF0000"/>
              </w:rPr>
              <w:t>password</w:t>
            </w:r>
            <w:r w:rsidR="00651471">
              <w:rPr>
                <w:color w:val="FF0000"/>
              </w:rPr>
              <w:t>”} }</w:t>
            </w:r>
          </w:p>
        </w:tc>
        <w:tc>
          <w:tcPr>
            <w:tcW w:w="4320" w:type="dxa"/>
          </w:tcPr>
          <w:p w:rsidR="00E708A3" w:rsidRDefault="00E708A3" w:rsidP="00E708A3"/>
        </w:tc>
      </w:tr>
      <w:tr w:rsidR="00E708A3" w:rsidTr="00840784">
        <w:tc>
          <w:tcPr>
            <w:tcW w:w="5148" w:type="dxa"/>
          </w:tcPr>
          <w:p w:rsidR="00E708A3" w:rsidRDefault="00E708A3" w:rsidP="00E708A3"/>
        </w:tc>
        <w:tc>
          <w:tcPr>
            <w:tcW w:w="4320" w:type="dxa"/>
          </w:tcPr>
          <w:p w:rsidR="00E708A3" w:rsidRPr="00840784" w:rsidRDefault="00840784" w:rsidP="00E708A3">
            <w:pPr>
              <w:rPr>
                <w:color w:val="FF0000"/>
              </w:rPr>
            </w:pPr>
            <w:r>
              <w:rPr>
                <w:color w:val="FF0000"/>
              </w:rPr>
              <w:t>{“JOINED”: “</w:t>
            </w:r>
            <w:r>
              <w:rPr>
                <w:i/>
                <w:color w:val="FF0000"/>
              </w:rPr>
              <w:t>num_connected_users</w:t>
            </w:r>
            <w:r>
              <w:rPr>
                <w:color w:val="FF0000"/>
              </w:rPr>
              <w:t>” }</w:t>
            </w:r>
          </w:p>
        </w:tc>
      </w:tr>
      <w:tr w:rsidR="00840784" w:rsidTr="00840784">
        <w:tc>
          <w:tcPr>
            <w:tcW w:w="5148" w:type="dxa"/>
          </w:tcPr>
          <w:p w:rsidR="00840784" w:rsidRPr="00840784" w:rsidRDefault="00840784" w:rsidP="00E708A3">
            <w:pPr>
              <w:rPr>
                <w:color w:val="0070C0"/>
              </w:rPr>
            </w:pPr>
            <w:r>
              <w:rPr>
                <w:color w:val="0070C0"/>
              </w:rPr>
              <w:t>Waiting for pairing</w:t>
            </w:r>
          </w:p>
        </w:tc>
        <w:tc>
          <w:tcPr>
            <w:tcW w:w="4320" w:type="dxa"/>
          </w:tcPr>
          <w:p w:rsidR="00840784" w:rsidRDefault="00840784" w:rsidP="00E708A3">
            <w:pPr>
              <w:rPr>
                <w:color w:val="FF0000"/>
              </w:rPr>
            </w:pPr>
          </w:p>
        </w:tc>
      </w:tr>
    </w:tbl>
    <w:p w:rsidR="00E708A3" w:rsidRDefault="00E708A3" w:rsidP="00E708A3"/>
    <w:p w:rsidR="00E708A3" w:rsidRDefault="00840784" w:rsidP="00840784">
      <w:pPr>
        <w:pStyle w:val="Heading3"/>
      </w:pPr>
      <w:r>
        <w:t>New User</w:t>
      </w:r>
    </w:p>
    <w:tbl>
      <w:tblPr>
        <w:tblStyle w:val="TableGrid"/>
        <w:tblW w:w="0" w:type="auto"/>
        <w:tblLook w:val="04A0"/>
      </w:tblPr>
      <w:tblGrid>
        <w:gridCol w:w="5148"/>
        <w:gridCol w:w="4346"/>
      </w:tblGrid>
      <w:tr w:rsidR="00E708A3" w:rsidTr="00840784">
        <w:tc>
          <w:tcPr>
            <w:tcW w:w="5148" w:type="dxa"/>
          </w:tcPr>
          <w:p w:rsidR="00E708A3" w:rsidRPr="00E708A3" w:rsidRDefault="00E708A3" w:rsidP="00840784">
            <w:pPr>
              <w:rPr>
                <w:b/>
              </w:rPr>
            </w:pPr>
            <w:r w:rsidRPr="00E708A3">
              <w:rPr>
                <w:b/>
              </w:rPr>
              <w:t>Client</w:t>
            </w:r>
          </w:p>
        </w:tc>
        <w:tc>
          <w:tcPr>
            <w:tcW w:w="4346" w:type="dxa"/>
          </w:tcPr>
          <w:p w:rsidR="00E708A3" w:rsidRPr="00E708A3" w:rsidRDefault="00E708A3" w:rsidP="00840784">
            <w:pPr>
              <w:rPr>
                <w:b/>
              </w:rPr>
            </w:pPr>
            <w:r w:rsidRPr="00E708A3">
              <w:rPr>
                <w:b/>
              </w:rPr>
              <w:t>Server</w:t>
            </w:r>
          </w:p>
        </w:tc>
      </w:tr>
      <w:tr w:rsidR="00E708A3" w:rsidTr="00840784">
        <w:tc>
          <w:tcPr>
            <w:tcW w:w="5148" w:type="dxa"/>
          </w:tcPr>
          <w:p w:rsidR="00E708A3" w:rsidRPr="00E708A3" w:rsidRDefault="00E708A3" w:rsidP="00E708A3">
            <w:pPr>
              <w:rPr>
                <w:color w:val="FF0000"/>
              </w:rPr>
            </w:pPr>
            <w:r>
              <w:rPr>
                <w:color w:val="FF0000"/>
              </w:rPr>
              <w:t>{“NEWUSER”:  {“USERNAME</w:t>
            </w:r>
            <w:r>
              <w:rPr>
                <w:i/>
                <w:color w:val="FF0000"/>
              </w:rPr>
              <w:t>”</w:t>
            </w:r>
            <w:r>
              <w:rPr>
                <w:color w:val="FF0000"/>
              </w:rPr>
              <w:t>: “</w:t>
            </w:r>
            <w:r>
              <w:rPr>
                <w:i/>
                <w:color w:val="FF0000"/>
              </w:rPr>
              <w:t>username”</w:t>
            </w:r>
            <w:r>
              <w:rPr>
                <w:color w:val="FF0000"/>
              </w:rPr>
              <w:t xml:space="preserve">, </w:t>
            </w:r>
            <w:r w:rsidR="002322E0">
              <w:rPr>
                <w:color w:val="FF0000"/>
              </w:rPr>
              <w:t>“PASSWORD”: “</w:t>
            </w:r>
            <w:r w:rsidR="002322E0">
              <w:rPr>
                <w:i/>
                <w:color w:val="FF0000"/>
              </w:rPr>
              <w:t>password</w:t>
            </w:r>
            <w:r w:rsidR="002322E0">
              <w:rPr>
                <w:color w:val="FF0000"/>
              </w:rPr>
              <w:t>”, “CLASS”: “</w:t>
            </w:r>
            <w:r w:rsidR="002322E0">
              <w:rPr>
                <w:i/>
                <w:color w:val="FF0000"/>
              </w:rPr>
              <w:t>class_name</w:t>
            </w:r>
            <w:r w:rsidR="002322E0">
              <w:rPr>
                <w:color w:val="FF0000"/>
              </w:rPr>
              <w:t xml:space="preserve">”, </w:t>
            </w:r>
            <w:r>
              <w:rPr>
                <w:color w:val="FF0000"/>
              </w:rPr>
              <w:t>“QUALIFIER1”: “</w:t>
            </w:r>
            <w:r>
              <w:rPr>
                <w:i/>
                <w:color w:val="FF0000"/>
              </w:rPr>
              <w:t>qualifier1</w:t>
            </w:r>
            <w:r>
              <w:rPr>
                <w:color w:val="FF0000"/>
              </w:rPr>
              <w:t>”, etc } }</w:t>
            </w:r>
          </w:p>
        </w:tc>
        <w:tc>
          <w:tcPr>
            <w:tcW w:w="4346" w:type="dxa"/>
          </w:tcPr>
          <w:p w:rsidR="00E708A3" w:rsidRDefault="00E708A3" w:rsidP="00E708A3"/>
        </w:tc>
      </w:tr>
      <w:tr w:rsidR="00E708A3" w:rsidTr="00840784">
        <w:tc>
          <w:tcPr>
            <w:tcW w:w="5148" w:type="dxa"/>
          </w:tcPr>
          <w:p w:rsidR="00E708A3" w:rsidRPr="00840784" w:rsidRDefault="00E708A3" w:rsidP="00E708A3">
            <w:pPr>
              <w:rPr>
                <w:color w:val="0070C0"/>
              </w:rPr>
            </w:pPr>
          </w:p>
        </w:tc>
        <w:tc>
          <w:tcPr>
            <w:tcW w:w="4346" w:type="dxa"/>
          </w:tcPr>
          <w:p w:rsidR="00E708A3" w:rsidRPr="00840784" w:rsidRDefault="00840784" w:rsidP="00E708A3">
            <w:pPr>
              <w:rPr>
                <w:color w:val="FF0000"/>
              </w:rPr>
            </w:pPr>
            <w:r w:rsidRPr="00840784">
              <w:rPr>
                <w:color w:val="FF0000"/>
              </w:rPr>
              <w:t>{“JOINED”: “</w:t>
            </w:r>
            <w:r w:rsidRPr="00840784">
              <w:rPr>
                <w:i/>
                <w:color w:val="FF0000"/>
              </w:rPr>
              <w:t>num_connected_users</w:t>
            </w:r>
            <w:r w:rsidRPr="00840784">
              <w:rPr>
                <w:color w:val="FF0000"/>
              </w:rPr>
              <w:t>” }</w:t>
            </w:r>
          </w:p>
        </w:tc>
      </w:tr>
      <w:tr w:rsidR="00840784" w:rsidTr="00840784">
        <w:tc>
          <w:tcPr>
            <w:tcW w:w="5148" w:type="dxa"/>
          </w:tcPr>
          <w:p w:rsidR="00840784" w:rsidRPr="00840784" w:rsidRDefault="00840784" w:rsidP="00E708A3">
            <w:pPr>
              <w:rPr>
                <w:color w:val="0070C0"/>
              </w:rPr>
            </w:pPr>
            <w:r w:rsidRPr="00840784">
              <w:rPr>
                <w:color w:val="0070C0"/>
              </w:rPr>
              <w:t>Waiting for pairing</w:t>
            </w:r>
          </w:p>
        </w:tc>
        <w:tc>
          <w:tcPr>
            <w:tcW w:w="4346" w:type="dxa"/>
          </w:tcPr>
          <w:p w:rsidR="00840784" w:rsidRPr="00840784" w:rsidRDefault="00840784" w:rsidP="00E708A3">
            <w:pPr>
              <w:rPr>
                <w:color w:val="FF0000"/>
              </w:rPr>
            </w:pPr>
          </w:p>
        </w:tc>
      </w:tr>
    </w:tbl>
    <w:p w:rsidR="00E708A3" w:rsidRDefault="00E708A3" w:rsidP="00E708A3">
      <w:pPr>
        <w:sectPr w:rsidR="00E708A3" w:rsidSect="0084078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0784" w:rsidRDefault="00840784" w:rsidP="00E708A3">
      <w:pPr>
        <w:pStyle w:val="Heading2"/>
      </w:pPr>
    </w:p>
    <w:p w:rsidR="00E708A3" w:rsidRDefault="00840784" w:rsidP="00E708A3">
      <w:pPr>
        <w:pStyle w:val="Heading2"/>
      </w:pPr>
      <w:r>
        <w:t>Begin Game</w:t>
      </w:r>
    </w:p>
    <w:tbl>
      <w:tblPr>
        <w:tblStyle w:val="TableGrid"/>
        <w:tblW w:w="0" w:type="auto"/>
        <w:tblLook w:val="04A0"/>
      </w:tblPr>
      <w:tblGrid>
        <w:gridCol w:w="5148"/>
        <w:gridCol w:w="4346"/>
      </w:tblGrid>
      <w:tr w:rsidR="00840784" w:rsidTr="00840784">
        <w:tc>
          <w:tcPr>
            <w:tcW w:w="5148" w:type="dxa"/>
          </w:tcPr>
          <w:p w:rsidR="00840784" w:rsidRPr="00E708A3" w:rsidRDefault="00840784" w:rsidP="00840784">
            <w:pPr>
              <w:rPr>
                <w:b/>
              </w:rPr>
            </w:pPr>
            <w:r w:rsidRPr="00E708A3">
              <w:rPr>
                <w:b/>
              </w:rPr>
              <w:t>Client</w:t>
            </w:r>
          </w:p>
        </w:tc>
        <w:tc>
          <w:tcPr>
            <w:tcW w:w="4346" w:type="dxa"/>
          </w:tcPr>
          <w:p w:rsidR="00840784" w:rsidRPr="00E708A3" w:rsidRDefault="00840784" w:rsidP="00840784">
            <w:pPr>
              <w:rPr>
                <w:b/>
              </w:rPr>
            </w:pPr>
            <w:r w:rsidRPr="00E708A3">
              <w:rPr>
                <w:b/>
              </w:rPr>
              <w:t>Server</w:t>
            </w:r>
          </w:p>
        </w:tc>
      </w:tr>
      <w:tr w:rsidR="00840784" w:rsidTr="00840784">
        <w:tc>
          <w:tcPr>
            <w:tcW w:w="5148" w:type="dxa"/>
          </w:tcPr>
          <w:p w:rsidR="00840784" w:rsidRPr="00E708A3" w:rsidRDefault="00840784" w:rsidP="00840784">
            <w:pPr>
              <w:rPr>
                <w:color w:val="FF0000"/>
              </w:rPr>
            </w:pPr>
          </w:p>
        </w:tc>
        <w:tc>
          <w:tcPr>
            <w:tcW w:w="4346" w:type="dxa"/>
          </w:tcPr>
          <w:p w:rsidR="00840784" w:rsidRPr="00840784" w:rsidRDefault="00840784" w:rsidP="004D30E1">
            <w:pPr>
              <w:rPr>
                <w:color w:val="FF0000"/>
              </w:rPr>
            </w:pPr>
            <w:r>
              <w:rPr>
                <w:color w:val="FF0000"/>
              </w:rPr>
              <w:t>{“STARTGAME”: {“OPPONENT”: {“USERNAME”: “</w:t>
            </w:r>
            <w:r>
              <w:rPr>
                <w:i/>
                <w:color w:val="FF0000"/>
              </w:rPr>
              <w:t>username</w:t>
            </w:r>
            <w:r>
              <w:rPr>
                <w:color w:val="FF0000"/>
              </w:rPr>
              <w:t>”, “LEVEL”: “</w:t>
            </w:r>
            <w:r>
              <w:rPr>
                <w:i/>
                <w:color w:val="FF0000"/>
              </w:rPr>
              <w:t>level</w:t>
            </w:r>
            <w:r>
              <w:rPr>
                <w:color w:val="FF0000"/>
              </w:rPr>
              <w:t>”, etc. }, “</w:t>
            </w:r>
            <w:r w:rsidR="004D30E1">
              <w:rPr>
                <w:color w:val="FF0000"/>
              </w:rPr>
              <w:t>PORT”: “</w:t>
            </w:r>
            <w:r w:rsidR="004D30E1">
              <w:rPr>
                <w:i/>
                <w:color w:val="FF0000"/>
              </w:rPr>
              <w:t>game_port</w:t>
            </w:r>
            <w:r w:rsidR="004D30E1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} }</w:t>
            </w:r>
          </w:p>
        </w:tc>
      </w:tr>
      <w:tr w:rsidR="00840784" w:rsidTr="00840784">
        <w:tc>
          <w:tcPr>
            <w:tcW w:w="5148" w:type="dxa"/>
          </w:tcPr>
          <w:p w:rsidR="00840784" w:rsidRPr="00840784" w:rsidRDefault="00840784" w:rsidP="00840784">
            <w:pPr>
              <w:rPr>
                <w:color w:val="FF0000"/>
              </w:rPr>
            </w:pPr>
            <w:r>
              <w:rPr>
                <w:color w:val="FF0000"/>
              </w:rPr>
              <w:t>{“ACCEPT”: “”}</w:t>
            </w:r>
          </w:p>
        </w:tc>
        <w:tc>
          <w:tcPr>
            <w:tcW w:w="4346" w:type="dxa"/>
          </w:tcPr>
          <w:p w:rsidR="00840784" w:rsidRPr="00840784" w:rsidRDefault="00840784" w:rsidP="00840784">
            <w:pPr>
              <w:rPr>
                <w:color w:val="FF0000"/>
              </w:rPr>
            </w:pPr>
          </w:p>
        </w:tc>
      </w:tr>
      <w:tr w:rsidR="00840784" w:rsidTr="00840784">
        <w:tc>
          <w:tcPr>
            <w:tcW w:w="5148" w:type="dxa"/>
          </w:tcPr>
          <w:p w:rsidR="00840784" w:rsidRPr="00840784" w:rsidRDefault="00840784" w:rsidP="00840784">
            <w:pPr>
              <w:rPr>
                <w:color w:val="0070C0"/>
              </w:rPr>
            </w:pPr>
          </w:p>
        </w:tc>
        <w:tc>
          <w:tcPr>
            <w:tcW w:w="4346" w:type="dxa"/>
          </w:tcPr>
          <w:p w:rsidR="00840784" w:rsidRPr="00840784" w:rsidRDefault="00840784" w:rsidP="00840784">
            <w:pPr>
              <w:rPr>
                <w:color w:val="FF0000"/>
              </w:rPr>
            </w:pPr>
          </w:p>
        </w:tc>
      </w:tr>
    </w:tbl>
    <w:p w:rsidR="00840784" w:rsidRPr="00840784" w:rsidRDefault="00840784" w:rsidP="00840784"/>
    <w:p w:rsidR="00E708A3" w:rsidRDefault="00E708A3" w:rsidP="00E708A3"/>
    <w:p w:rsidR="00E708A3" w:rsidRPr="00E708A3" w:rsidRDefault="00E708A3" w:rsidP="00E708A3">
      <w:r>
        <w:t>To be continued…</w:t>
      </w:r>
    </w:p>
    <w:sectPr w:rsidR="00E708A3" w:rsidRPr="00E708A3" w:rsidSect="008407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E708A3"/>
    <w:rsid w:val="002322E0"/>
    <w:rsid w:val="004D30E1"/>
    <w:rsid w:val="005B40D0"/>
    <w:rsid w:val="00651471"/>
    <w:rsid w:val="007A7E75"/>
    <w:rsid w:val="00840784"/>
    <w:rsid w:val="00CA0173"/>
    <w:rsid w:val="00E708A3"/>
    <w:rsid w:val="00F14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E75"/>
  </w:style>
  <w:style w:type="paragraph" w:styleId="Heading1">
    <w:name w:val="heading 1"/>
    <w:basedOn w:val="Normal"/>
    <w:next w:val="Normal"/>
    <w:link w:val="Heading1Char"/>
    <w:uiPriority w:val="9"/>
    <w:qFormat/>
    <w:rsid w:val="00E70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8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7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70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08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08A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07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0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0E1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Computer Science Department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lyeager</dc:creator>
  <cp:lastModifiedBy>lyeager</cp:lastModifiedBy>
  <cp:revision>5</cp:revision>
  <dcterms:created xsi:type="dcterms:W3CDTF">2012-02-13T17:12:00Z</dcterms:created>
  <dcterms:modified xsi:type="dcterms:W3CDTF">2012-02-13T23:02:00Z</dcterms:modified>
</cp:coreProperties>
</file>