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TitleV4"/>
        <w:spacing w:before="20" w:after="120"/>
        <w:rPr>
          <w:lang w:val="es-ES"/>
        </w:rPr>
      </w:pPr>
      <w:r>
        <mc:AlternateContent>
          <mc:Choice Requires="wpg">
            <w:drawing>
              <wp:anchor behindDoc="0" distT="5715" distB="4445" distL="5715" distR="4445" simplePos="0" locked="0" layoutInCell="0" allowOverlap="1" relativeHeight="2" wp14:anchorId="60E8424F">
                <wp:simplePos x="0" y="0"/>
                <wp:positionH relativeFrom="page">
                  <wp:align>center</wp:align>
                </wp:positionH>
                <wp:positionV relativeFrom="page">
                  <wp:align>center</wp:align>
                </wp:positionV>
                <wp:extent cx="7165975" cy="10139045"/>
                <wp:effectExtent l="5715" t="5715" r="4445" b="4445"/>
                <wp:wrapNone/>
                <wp:docPr id="1" name="Group 76"/>
                <a:graphic xmlns:a="http://schemas.openxmlformats.org/drawingml/2006/main">
                  <a:graphicData uri="http://schemas.microsoft.com/office/word/2010/wordprocessingGroup">
                    <wpg:wgp>
                      <wpg:cNvGrpSpPr/>
                      <wpg:grpSpPr>
                        <a:xfrm>
                          <a:off x="0" y="0"/>
                          <a:ext cx="7165800" cy="10139040"/>
                          <a:chOff x="0" y="0"/>
                          <a:chExt cx="7165800" cy="10139040"/>
                        </a:xfrm>
                      </wpg:grpSpPr>
                      <wps:wsp>
                        <wps:cNvPr id="2" name="Rectangle 77"/>
                        <wps:cNvSpPr/>
                        <wps:spPr>
                          <a:xfrm>
                            <a:off x="0" y="0"/>
                            <a:ext cx="7165800" cy="10139040"/>
                          </a:xfrm>
                          <a:prstGeom prst="rect">
                            <a:avLst/>
                          </a:prstGeom>
                          <a:noFill/>
                          <a:ln w="9525">
                            <a:solidFill>
                              <a:srgbClr val="000000"/>
                            </a:solidFill>
                            <a:miter/>
                          </a:ln>
                        </wps:spPr>
                        <wps:style>
                          <a:lnRef idx="0"/>
                          <a:fillRef idx="0"/>
                          <a:effectRef idx="0"/>
                          <a:fontRef idx="minor"/>
                        </wps:style>
                        <wps:bodyPr/>
                      </wps:wsp>
                      <wps:wsp>
                        <wps:cNvPr id="3" name="Rectangle 87"/>
                        <wps:cNvSpPr/>
                        <wps:spPr>
                          <a:xfrm>
                            <a:off x="17640" y="9642960"/>
                            <a:ext cx="7127280" cy="477360"/>
                          </a:xfrm>
                          <a:prstGeom prst="rect">
                            <a:avLst/>
                          </a:prstGeom>
                          <a:solidFill>
                            <a:srgbClr val="953735"/>
                          </a:solidFill>
                          <a:ln w="0">
                            <a:noFill/>
                          </a:ln>
                        </wps:spPr>
                        <wps:style>
                          <a:lnRef idx="0"/>
                          <a:fillRef idx="0"/>
                          <a:effectRef idx="0"/>
                          <a:fontRef idx="minor"/>
                        </wps:style>
                        <wps:txbx>
                          <w:txbxContent>
                            <w:p>
                              <w:pPr>
                                <w:pStyle w:val="NoSpacing"/>
                                <w:jc w:val="center"/>
                                <w:rPr>
                                  <w:lang w:val="es-ES"/>
                                </w:rPr>
                              </w:pPr>
                              <w:r>
                                <w:rPr>
                                  <w:color w:val="FFFFFF"/>
                                  <w:spacing w:val="60"/>
                                  <w:sz w:val="28"/>
                                  <w:szCs w:val="28"/>
                                  <w:lang w:val="es-ES"/>
                                </w:rPr>
                                <w:t>Departamento de Ingeniería Telemática y Electrónica</w:t>
                              </w:r>
                            </w:p>
                            <w:p>
                              <w:pPr>
                                <w:pStyle w:val="NoSpacing"/>
                                <w:jc w:val="center"/>
                                <w:rPr>
                                  <w:lang w:val="es-ES"/>
                                </w:rPr>
                              </w:pPr>
                              <w:r>
                                <w:rPr>
                                  <w:color w:val="FFFFFF"/>
                                  <w:spacing w:val="60"/>
                                  <w:sz w:val="28"/>
                                  <w:szCs w:val="28"/>
                                  <w:lang w:val="es-ES"/>
                                </w:rPr>
                                <w:t>Universidad Politécnica de Madrid</w:t>
                              </w:r>
                            </w:p>
                          </w:txbxContent>
                        </wps:txbx>
                        <wps:bodyPr lIns="0" rIns="0" tIns="0" bIns="0" anchor="ctr">
                          <a:noAutofit/>
                        </wps:bodyPr>
                      </wps:wsp>
                      <wps:wsp>
                        <wps:cNvPr id="4" name="Rectangle 86"/>
                        <wps:cNvSpPr/>
                        <wps:spPr>
                          <a:xfrm>
                            <a:off x="5386680" y="6960960"/>
                            <a:ext cx="1758240" cy="2650320"/>
                          </a:xfrm>
                          <a:prstGeom prst="rect">
                            <a:avLst/>
                          </a:prstGeom>
                          <a:gradFill rotWithShape="0">
                            <a:gsLst>
                              <a:gs pos="0">
                                <a:srgbClr val="2787a0"/>
                              </a:gs>
                              <a:gs pos="80000">
                                <a:srgbClr val="36b1d2"/>
                              </a:gs>
                              <a:gs pos="100000">
                                <a:srgbClr val="34b3d6"/>
                              </a:gs>
                            </a:gsLst>
                            <a:lin ang="16200000"/>
                          </a:gradFill>
                          <a:ln w="9525">
                            <a:solidFill>
                              <a:srgbClr val="46aac5"/>
                            </a:solidFill>
                            <a:miter/>
                          </a:ln>
                        </wps:spPr>
                        <wps:style>
                          <a:lnRef idx="0"/>
                          <a:fillRef idx="0"/>
                          <a:effectRef idx="0"/>
                          <a:fontRef idx="minor"/>
                        </wps:style>
                        <wps:bodyPr/>
                      </wps:wsp>
                      <wps:wsp>
                        <wps:cNvPr id="5" name="Rectangle 85"/>
                        <wps:cNvSpPr/>
                        <wps:spPr>
                          <a:xfrm>
                            <a:off x="17640" y="6961680"/>
                            <a:ext cx="5331960" cy="2653560"/>
                          </a:xfrm>
                          <a:prstGeom prst="rect">
                            <a:avLst/>
                          </a:prstGeom>
                          <a:gradFill rotWithShape="0">
                            <a:gsLst>
                              <a:gs pos="0">
                                <a:srgbClr val="9b2d2a"/>
                              </a:gs>
                              <a:gs pos="80000">
                                <a:srgbClr val="cb3d3a"/>
                              </a:gs>
                              <a:gs pos="100000">
                                <a:srgbClr val="ce3b37"/>
                              </a:gs>
                            </a:gsLst>
                            <a:lin ang="16200000"/>
                          </a:gradFill>
                          <a:ln w="9525">
                            <a:solidFill>
                              <a:srgbClr val="be4b48"/>
                            </a:solidFill>
                            <a:miter/>
                          </a:ln>
                        </wps:spPr>
                        <wps:style>
                          <a:lnRef idx="0"/>
                          <a:fillRef idx="0"/>
                          <a:effectRef idx="0"/>
                          <a:fontRef idx="minor"/>
                        </wps:style>
                        <wps:bodyPr/>
                      </wps:wsp>
                      <wps:wsp>
                        <wps:cNvPr id="6" name="Rectangle 82"/>
                        <wps:cNvSpPr/>
                        <wps:spPr>
                          <a:xfrm>
                            <a:off x="5386680" y="6216120"/>
                            <a:ext cx="1758960" cy="716760"/>
                          </a:xfrm>
                          <a:prstGeom prst="rect">
                            <a:avLst/>
                          </a:prstGeom>
                          <a:solidFill>
                            <a:srgbClr val="953735"/>
                          </a:solidFill>
                          <a:ln w="0">
                            <a:noFill/>
                          </a:ln>
                        </wps:spPr>
                        <wps:style>
                          <a:lnRef idx="0"/>
                          <a:fillRef idx="0"/>
                          <a:effectRef idx="0"/>
                          <a:fontRef idx="minor"/>
                        </wps:style>
                        <wps:txbx>
                          <w:txbxContent>
                            <w:p>
                              <w:pPr>
                                <w:pStyle w:val="NoSpacing"/>
                                <w:rPr>
                                  <w:lang w:val="es-ES"/>
                                </w:rPr>
                              </w:pPr>
                              <w:r>
                                <w:rPr>
                                  <w:rFonts w:eastAsia="Times New Roman" w:ascii="Cambria" w:hAnsi="Cambria"/>
                                  <w:sz w:val="56"/>
                                  <w:szCs w:val="56"/>
                                  <w:lang w:val="es-ES"/>
                                </w:rPr>
                                <w:t>2023-24</w:t>
                              </w:r>
                            </w:p>
                          </w:txbxContent>
                        </wps:txbx>
                        <wps:bodyPr lIns="0" rIns="0" tIns="0" bIns="0" anchor="ctr">
                          <a:noAutofit/>
                        </wps:bodyPr>
                      </wps:wsp>
                      <wps:wsp>
                        <wps:cNvPr id="7" name="Rectangle 81"/>
                        <wps:cNvSpPr/>
                        <wps:spPr>
                          <a:xfrm>
                            <a:off x="3600360" y="6216120"/>
                            <a:ext cx="1758960" cy="716760"/>
                          </a:xfrm>
                          <a:prstGeom prst="rect">
                            <a:avLst/>
                          </a:prstGeom>
                          <a:solidFill>
                            <a:srgbClr val="953735"/>
                          </a:solidFill>
                          <a:ln w="0">
                            <a:noFill/>
                          </a:ln>
                        </wps:spPr>
                        <wps:style>
                          <a:lnRef idx="0"/>
                          <a:fillRef idx="0"/>
                          <a:effectRef idx="0"/>
                          <a:fontRef idx="minor"/>
                        </wps:style>
                        <wps:bodyPr/>
                      </wps:wsp>
                      <wps:wsp>
                        <wps:cNvPr id="8" name="Rectangle 80"/>
                        <wps:cNvSpPr/>
                        <wps:spPr>
                          <a:xfrm>
                            <a:off x="1806480" y="6216120"/>
                            <a:ext cx="1758960" cy="716760"/>
                          </a:xfrm>
                          <a:prstGeom prst="rect">
                            <a:avLst/>
                          </a:prstGeom>
                          <a:solidFill>
                            <a:srgbClr val="953735"/>
                          </a:solidFill>
                          <a:ln w="0">
                            <a:noFill/>
                          </a:ln>
                        </wps:spPr>
                        <wps:style>
                          <a:lnRef idx="0"/>
                          <a:fillRef idx="0"/>
                          <a:effectRef idx="0"/>
                          <a:fontRef idx="minor"/>
                        </wps:style>
                        <wps:bodyPr/>
                      </wps:wsp>
                      <wps:wsp>
                        <wps:cNvPr id="9" name="Rectangle 79"/>
                        <wps:cNvSpPr/>
                        <wps:spPr>
                          <a:xfrm>
                            <a:off x="20160" y="6216120"/>
                            <a:ext cx="1758960" cy="716760"/>
                          </a:xfrm>
                          <a:prstGeom prst="rect">
                            <a:avLst/>
                          </a:prstGeom>
                          <a:solidFill>
                            <a:srgbClr val="953735"/>
                          </a:solidFill>
                          <a:ln w="0">
                            <a:noFill/>
                          </a:ln>
                        </wps:spPr>
                        <wps:style>
                          <a:lnRef idx="0"/>
                          <a:fillRef idx="0"/>
                          <a:effectRef idx="0"/>
                          <a:fontRef idx="minor"/>
                        </wps:style>
                        <wps:bodyPr/>
                      </wps:wsp>
                      <wps:wsp>
                        <wps:cNvPr id="10" name="Rectangle 84"/>
                        <wps:cNvSpPr/>
                        <wps:spPr>
                          <a:xfrm>
                            <a:off x="5386680" y="1250280"/>
                            <a:ext cx="1758240" cy="4939200"/>
                          </a:xfrm>
                          <a:prstGeom prst="rect">
                            <a:avLst/>
                          </a:prstGeom>
                          <a:gradFill rotWithShape="0">
                            <a:gsLst>
                              <a:gs pos="0">
                                <a:srgbClr val="cb6c1d"/>
                              </a:gs>
                              <a:gs pos="80000">
                                <a:srgbClr val="ff8f2a"/>
                              </a:gs>
                              <a:gs pos="100000">
                                <a:srgbClr val="ff8f26"/>
                              </a:gs>
                            </a:gsLst>
                            <a:lin ang="16200000"/>
                          </a:gradFill>
                          <a:ln w="9525">
                            <a:solidFill>
                              <a:srgbClr val="f69240"/>
                            </a:solidFill>
                            <a:miter/>
                          </a:ln>
                        </wps:spPr>
                        <wps:style>
                          <a:lnRef idx="0"/>
                          <a:fillRef idx="0"/>
                          <a:effectRef idx="0"/>
                          <a:fontRef idx="minor"/>
                        </wps:style>
                        <wps:bodyPr/>
                      </wps:wsp>
                      <wps:wsp>
                        <wps:cNvPr id="11" name="Rectangle 83"/>
                        <wps:cNvSpPr/>
                        <wps:spPr>
                          <a:xfrm>
                            <a:off x="20160" y="1250280"/>
                            <a:ext cx="5339160" cy="4939200"/>
                          </a:xfrm>
                          <a:prstGeom prst="rect">
                            <a:avLst/>
                          </a:prstGeom>
                          <a:gradFill rotWithShape="0">
                            <a:gsLst>
                              <a:gs pos="0">
                                <a:srgbClr val="769535"/>
                              </a:gs>
                              <a:gs pos="80000">
                                <a:srgbClr val="9bc348"/>
                              </a:gs>
                              <a:gs pos="100000">
                                <a:srgbClr val="9cc746"/>
                              </a:gs>
                            </a:gsLst>
                            <a:lin ang="16200000"/>
                          </a:gradFill>
                          <a:ln w="9525">
                            <a:solidFill>
                              <a:srgbClr val="98b954"/>
                            </a:solidFill>
                            <a:miter/>
                          </a:ln>
                        </wps:spPr>
                        <wps:style>
                          <a:lnRef idx="0"/>
                          <a:fillRef idx="0"/>
                          <a:effectRef idx="0"/>
                          <a:fontRef idx="minor"/>
                        </wps:style>
                        <wps:txbx>
                          <w:txbxContent>
                            <w:p>
                              <w:pPr>
                                <w:pStyle w:val="Normal"/>
                                <w:spacing w:before="20" w:after="20"/>
                                <w:jc w:val="right"/>
                                <w:rPr>
                                  <w:lang w:val="es-ES"/>
                                </w:rPr>
                              </w:pPr>
                              <w:r>
                                <w:rPr>
                                  <w:rFonts w:eastAsia="Times New Roman" w:ascii="Cambria" w:hAnsi="Cambria"/>
                                  <w:sz w:val="72"/>
                                  <w:szCs w:val="72"/>
                                  <w:lang w:val="es-ES"/>
                                </w:rPr>
                                <w:t>Sistemas Basados en Microprocesador</w:t>
                              </w:r>
                            </w:p>
                            <w:p>
                              <w:pPr>
                                <w:pStyle w:val="Normal"/>
                                <w:jc w:val="right"/>
                                <w:rPr>
                                  <w:rFonts w:ascii="Cambria" w:hAnsi="Cambria" w:eastAsia="Times New Roman"/>
                                  <w:color w:val="632423"/>
                                  <w:sz w:val="72"/>
                                  <w:szCs w:val="72"/>
                                  <w:lang w:val="es-ES"/>
                                </w:rPr>
                              </w:pPr>
                              <w:r>
                                <w:rPr>
                                  <w:rFonts w:eastAsia="Times New Roman" w:ascii="Cambria" w:hAnsi="Cambria"/>
                                  <w:color w:val="632423"/>
                                  <w:sz w:val="72"/>
                                  <w:szCs w:val="72"/>
                                  <w:lang w:val="es-ES"/>
                                </w:rPr>
                              </w:r>
                            </w:p>
                            <w:p>
                              <w:pPr>
                                <w:pStyle w:val="Normal"/>
                                <w:jc w:val="right"/>
                                <w:rPr>
                                  <w:sz w:val="40"/>
                                  <w:szCs w:val="40"/>
                                  <w:lang w:val="es-ES"/>
                                </w:rPr>
                              </w:pPr>
                              <w:r>
                                <w:rPr>
                                  <w:sz w:val="40"/>
                                  <w:szCs w:val="40"/>
                                  <w:lang w:val="es-ES"/>
                                </w:rPr>
                              </w:r>
                            </w:p>
                            <w:p>
                              <w:pPr>
                                <w:pStyle w:val="Normal"/>
                                <w:jc w:val="right"/>
                                <w:rPr>
                                  <w:lang w:val="es-ES"/>
                                </w:rPr>
                              </w:pPr>
                              <w:r>
                                <w:rPr>
                                  <w:sz w:val="40"/>
                                  <w:szCs w:val="40"/>
                                  <w:lang w:val="es-ES"/>
                                </w:rPr>
                                <w:t>Integración y desarrollo de</w:t>
                              </w:r>
                            </w:p>
                            <w:p>
                              <w:pPr>
                                <w:pStyle w:val="Normal"/>
                                <w:jc w:val="right"/>
                                <w:rPr>
                                  <w:lang w:val="es-ES"/>
                                </w:rPr>
                              </w:pPr>
                              <w:r>
                                <w:rPr>
                                  <w:sz w:val="40"/>
                                  <w:szCs w:val="40"/>
                                  <w:lang w:val="es-ES"/>
                                </w:rPr>
                                <w:t>una aplicación:</w:t>
                              </w:r>
                            </w:p>
                            <w:p>
                              <w:pPr>
                                <w:pStyle w:val="Normal"/>
                                <w:jc w:val="right"/>
                                <w:rPr>
                                  <w:lang w:val="es-ES"/>
                                </w:rPr>
                              </w:pPr>
                              <w:r>
                                <w:rPr>
                                  <w:sz w:val="40"/>
                                  <w:szCs w:val="40"/>
                                  <w:lang w:val="es-ES"/>
                                </w:rPr>
                                <w:t xml:space="preserve">Detector de aceleración </w:t>
                              </w:r>
                            </w:p>
                            <w:p>
                              <w:pPr>
                                <w:pStyle w:val="Normal"/>
                                <w:jc w:val="right"/>
                                <w:rPr>
                                  <w:lang w:val="es-ES"/>
                                </w:rPr>
                              </w:pPr>
                              <w:r>
                                <w:rPr>
                                  <w:sz w:val="28"/>
                                  <w:szCs w:val="28"/>
                                  <w:lang w:val="es-ES"/>
                                </w:rPr>
                                <w:t>Alumno:</w:t>
                              </w:r>
                            </w:p>
                            <w:p>
                              <w:pPr>
                                <w:pStyle w:val="Normal"/>
                                <w:jc w:val="right"/>
                                <w:rPr>
                                  <w:lang w:val="es-ES"/>
                                </w:rPr>
                              </w:pPr>
                              <w:r>
                                <w:rPr>
                                  <w:sz w:val="28"/>
                                  <w:szCs w:val="28"/>
                                  <w:lang w:val="es-ES"/>
                                </w:rPr>
                                <w:t>A: Lukas Gdanietz de Diego..</w:t>
                              </w:r>
                            </w:p>
                            <w:p>
                              <w:pPr>
                                <w:pStyle w:val="Normal"/>
                                <w:jc w:val="right"/>
                                <w:rPr>
                                  <w:lang w:val="es-ES"/>
                                </w:rPr>
                              </w:pPr>
                              <w:r>
                                <w:rPr>
                                  <w:sz w:val="28"/>
                                  <w:szCs w:val="28"/>
                                  <w:lang w:val="es-ES"/>
                                </w:rPr>
                                <w:t>B:…………………………..</w:t>
                              </w:r>
                            </w:p>
                            <w:p>
                              <w:pPr>
                                <w:pStyle w:val="Normal"/>
                                <w:jc w:val="right"/>
                                <w:rPr>
                                  <w:sz w:val="28"/>
                                  <w:szCs w:val="28"/>
                                  <w:lang w:val="es-ES"/>
                                </w:rPr>
                              </w:pPr>
                              <w:r>
                                <w:rPr>
                                  <w:sz w:val="28"/>
                                  <w:szCs w:val="28"/>
                                  <w:lang w:val="es-ES"/>
                                </w:rPr>
                              </w:r>
                            </w:p>
                            <w:p>
                              <w:pPr>
                                <w:pStyle w:val="Normal"/>
                                <w:spacing w:before="20" w:after="20"/>
                                <w:jc w:val="right"/>
                                <w:rPr>
                                  <w:lang w:val="es-ES"/>
                                </w:rPr>
                              </w:pPr>
                              <w:r>
                                <w:rPr>
                                  <w:sz w:val="28"/>
                                  <w:szCs w:val="28"/>
                                  <w:lang w:val="es-ES"/>
                                </w:rPr>
                                <w:t>Puesto Nº: x</w:t>
                              </w:r>
                            </w:p>
                          </w:txbxContent>
                        </wps:txbx>
                        <wps:bodyPr lIns="228600" rIns="228600" anchor="ctr">
                          <a:noAutofit/>
                        </wps:bodyPr>
                      </wps:wsp>
                      <wps:wsp>
                        <wps:cNvPr id="12" name="Rectangle 78"/>
                        <wps:cNvSpPr/>
                        <wps:spPr>
                          <a:xfrm>
                            <a:off x="17640" y="19800"/>
                            <a:ext cx="7127280" cy="1197000"/>
                          </a:xfrm>
                          <a:prstGeom prst="rect">
                            <a:avLst/>
                          </a:prstGeom>
                          <a:solidFill>
                            <a:srgbClr val="953735"/>
                          </a:solidFill>
                          <a:ln w="0">
                            <a:noFill/>
                          </a:ln>
                        </wps:spPr>
                        <wps:style>
                          <a:lnRef idx="0"/>
                          <a:fillRef idx="0"/>
                          <a:effectRef idx="0"/>
                          <a:fontRef idx="minor"/>
                        </wps:style>
                        <wps:txbx>
                          <w:txbxContent>
                            <w:p>
                              <w:pPr>
                                <w:pStyle w:val="NoSpacing"/>
                                <w:rPr>
                                  <w:lang w:val="es-ES"/>
                                </w:rPr>
                              </w:pPr>
                              <w:r>
                                <w:rPr/>
                              </w:r>
                            </w:p>
                          </w:txbxContent>
                        </wps:txbx>
                        <wps:bodyPr lIns="228600" rIns="228600" anchor="ctr">
                          <a:noAutofit/>
                        </wps:bodyPr>
                      </wps:wsp>
                    </wpg:wgp>
                  </a:graphicData>
                </a:graphic>
                <wp14:sizeRelH relativeFrom="page">
                  <wp14:pctWidth>95000</wp14:pctWidth>
                </wp14:sizeRelH>
                <wp14:sizeRelV relativeFrom="page">
                  <wp14:pctHeight>95000</wp14:pctHeight>
                </wp14:sizeRelV>
              </wp:anchor>
            </w:drawing>
          </mc:Choice>
          <mc:Fallback>
            <w:pict>
              <v:group id="shape_0" alt="Group 76" style="position:absolute;margin-left:15.5pt;margin-top:21.75pt;width:564.25pt;height:798.35pt" coordorigin="310,435" coordsize="11285,15967">
                <v:rect id="shape_0" ID="Rectangle 77" path="m0,0l-2147483645,0l-2147483645,-2147483646l0,-2147483646xe" stroked="t" o:allowincell="f" style="position:absolute;left:310;top:435;width:11284;height:15966;mso-wrap-style:none;v-text-anchor:middle;mso-position-horizontal:center;mso-position-horizontal-relative:page;mso-position-vertical:center;mso-position-vertical-relative:page">
                  <v:fill o:detectmouseclick="t" on="false"/>
                  <v:stroke color="black" weight="9360" joinstyle="miter" endcap="flat"/>
                  <w10:wrap type="none"/>
                </v:rect>
                <v:rect id="shape_0" ID="Rectangle 87" path="m0,0l-2147483645,0l-2147483645,-2147483646l0,-2147483646xe" fillcolor="#953735" stroked="f" o:allowincell="f" style="position:absolute;left:338;top:15621;width:11223;height:751;mso-wrap-style:square;v-text-anchor:middle;mso-position-horizontal:center;mso-position-horizontal-relative:page;mso-position-vertical:center;mso-position-vertical-relative:page">
                  <v:fill o:detectmouseclick="t" type="solid" color2="#6ac8ca"/>
                  <v:stroke color="#3465a4" joinstyle="round" endcap="flat"/>
                  <v:textbox>
                    <w:txbxContent>
                      <w:p>
                        <w:pPr>
                          <w:pStyle w:val="NoSpacing"/>
                          <w:jc w:val="center"/>
                          <w:rPr>
                            <w:lang w:val="es-ES"/>
                          </w:rPr>
                        </w:pPr>
                        <w:r>
                          <w:rPr>
                            <w:color w:val="FFFFFF"/>
                            <w:spacing w:val="60"/>
                            <w:sz w:val="28"/>
                            <w:szCs w:val="28"/>
                            <w:lang w:val="es-ES"/>
                          </w:rPr>
                          <w:t>Departamento de Ingeniería Telemática y Electrónica</w:t>
                        </w:r>
                      </w:p>
                      <w:p>
                        <w:pPr>
                          <w:pStyle w:val="NoSpacing"/>
                          <w:jc w:val="center"/>
                          <w:rPr>
                            <w:lang w:val="es-ES"/>
                          </w:rPr>
                        </w:pPr>
                        <w:r>
                          <w:rPr>
                            <w:color w:val="FFFFFF"/>
                            <w:spacing w:val="60"/>
                            <w:sz w:val="28"/>
                            <w:szCs w:val="28"/>
                            <w:lang w:val="es-ES"/>
                          </w:rPr>
                          <w:t>Universidad Politécnica de Madrid</w:t>
                        </w:r>
                      </w:p>
                    </w:txbxContent>
                  </v:textbox>
                  <w10:wrap type="none"/>
                </v:rect>
                <v:rect id="shape_0" ID="Rectangle 86" path="m0,0l-2147483645,0l-2147483645,-2147483646l0,-2147483646xe" fillcolor="#2787a0" stroked="t" o:allowincell="f" style="position:absolute;left:8793;top:11397;width:2768;height:4173;mso-wrap-style:none;v-text-anchor:middle;mso-position-horizontal:center;mso-position-horizontal-relative:page;mso-position-vertical:center;mso-position-vertical-relative:page">
                  <v:fill o:detectmouseclick="t" color2="#34b3d6"/>
                  <v:stroke color="#46aac5" weight="9360" joinstyle="miter" endcap="flat"/>
                  <w10:wrap type="none"/>
                </v:rect>
                <v:rect id="shape_0" ID="Rectangle 85" path="m0,0l-2147483645,0l-2147483645,-2147483646l0,-2147483646xe" fillcolor="#9b2d2a" stroked="t" o:allowincell="f" style="position:absolute;left:338;top:11398;width:8396;height:4178;mso-wrap-style:none;v-text-anchor:middle;mso-position-horizontal:center;mso-position-horizontal-relative:page;mso-position-vertical:center;mso-position-vertical-relative:page">
                  <v:fill o:detectmouseclick="t" color2="#ce3b37"/>
                  <v:stroke color="#be4b48" weight="9360" joinstyle="miter" endcap="flat"/>
                  <w10:wrap type="none"/>
                </v:rect>
                <v:rect id="shape_0" ID="Rectangle 82" path="m0,0l-2147483645,0l-2147483645,-2147483646l0,-2147483646xe" fillcolor="#953735" stroked="f" o:allowincell="f" style="position:absolute;left:8793;top:10224;width:2769;height:1128;mso-wrap-style:square;v-text-anchor:middle;mso-position-horizontal:center;mso-position-horizontal-relative:page;mso-position-vertical:center;mso-position-vertical-relative:page">
                  <v:fill o:detectmouseclick="t" type="solid" color2="#6ac8ca"/>
                  <v:stroke color="#3465a4" joinstyle="round" endcap="flat"/>
                  <v:textbox>
                    <w:txbxContent>
                      <w:p>
                        <w:pPr>
                          <w:pStyle w:val="NoSpacing"/>
                          <w:rPr>
                            <w:lang w:val="es-ES"/>
                          </w:rPr>
                        </w:pPr>
                        <w:r>
                          <w:rPr>
                            <w:rFonts w:eastAsia="Times New Roman" w:ascii="Cambria" w:hAnsi="Cambria"/>
                            <w:sz w:val="56"/>
                            <w:szCs w:val="56"/>
                            <w:lang w:val="es-ES"/>
                          </w:rPr>
                          <w:t>2023-24</w:t>
                        </w:r>
                      </w:p>
                    </w:txbxContent>
                  </v:textbox>
                  <w10:wrap type="none"/>
                </v:rect>
                <v:rect id="shape_0" ID="Rectangle 81" path="m0,0l-2147483645,0l-2147483645,-2147483646l0,-2147483646xe" fillcolor="#953735" stroked="f" o:allowincell="f" style="position:absolute;left:5980;top:10224;width:2769;height:1128;mso-wrap-style:none;v-text-anchor:middle;mso-position-horizontal:center;mso-position-horizontal-relative:page;mso-position-vertical:center;mso-position-vertical-relative:page">
                  <v:fill o:detectmouseclick="t" type="solid" color2="#6ac8ca"/>
                  <v:stroke color="#3465a4" joinstyle="round" endcap="flat"/>
                  <w10:wrap type="none"/>
                </v:rect>
                <v:rect id="shape_0" ID="Rectangle 80" path="m0,0l-2147483645,0l-2147483645,-2147483646l0,-2147483646xe" fillcolor="#953735" stroked="f" o:allowincell="f" style="position:absolute;left:3155;top:10224;width:2769;height:1128;mso-wrap-style:none;v-text-anchor:middle;mso-position-horizontal:center;mso-position-horizontal-relative:page;mso-position-vertical:center;mso-position-vertical-relative:page">
                  <v:fill o:detectmouseclick="t" type="solid" color2="#6ac8ca"/>
                  <v:stroke color="#3465a4" joinstyle="round" endcap="flat"/>
                  <w10:wrap type="none"/>
                </v:rect>
                <v:rect id="shape_0" ID="Rectangle 79" path="m0,0l-2147483645,0l-2147483645,-2147483646l0,-2147483646xe" fillcolor="#953735" stroked="f" o:allowincell="f" style="position:absolute;left:342;top:10224;width:2769;height:1128;mso-wrap-style:none;v-text-anchor:middle;mso-position-horizontal:center;mso-position-horizontal-relative:page;mso-position-vertical:center;mso-position-vertical-relative:page">
                  <v:fill o:detectmouseclick="t" type="solid" color2="#6ac8ca"/>
                  <v:stroke color="#3465a4" joinstyle="round" endcap="flat"/>
                  <w10:wrap type="none"/>
                </v:rect>
                <v:rect id="shape_0" ID="Rectangle 84" path="m0,0l-2147483645,0l-2147483645,-2147483646l0,-2147483646xe" fillcolor="#cb6c1d" stroked="t" o:allowincell="f" style="position:absolute;left:8793;top:2404;width:2768;height:7777;mso-wrap-style:none;v-text-anchor:middle;mso-position-horizontal:center;mso-position-horizontal-relative:page;mso-position-vertical:center;mso-position-vertical-relative:page">
                  <v:fill o:detectmouseclick="t" color2="#ff8f26"/>
                  <v:stroke color="#f69240" weight="9360" joinstyle="miter" endcap="flat"/>
                  <w10:wrap type="none"/>
                </v:rect>
                <v:rect id="shape_0" ID="Rectangle 83" path="m0,0l-2147483645,0l-2147483645,-2147483646l0,-2147483646xe" fillcolor="#769535" stroked="t" o:allowincell="f" style="position:absolute;left:342;top:2404;width:8407;height:7777;mso-wrap-style:square;v-text-anchor:middle;mso-position-horizontal:center;mso-position-horizontal-relative:page;mso-position-vertical:center;mso-position-vertical-relative:page">
                  <v:fill o:detectmouseclick="t" color2="#9cc746"/>
                  <v:stroke color="#98b954" weight="9360" joinstyle="miter" endcap="flat"/>
                  <v:textbox>
                    <w:txbxContent>
                      <w:p>
                        <w:pPr>
                          <w:pStyle w:val="Normal"/>
                          <w:spacing w:before="20" w:after="20"/>
                          <w:jc w:val="right"/>
                          <w:rPr>
                            <w:lang w:val="es-ES"/>
                          </w:rPr>
                        </w:pPr>
                        <w:r>
                          <w:rPr>
                            <w:rFonts w:eastAsia="Times New Roman" w:ascii="Cambria" w:hAnsi="Cambria"/>
                            <w:sz w:val="72"/>
                            <w:szCs w:val="72"/>
                            <w:lang w:val="es-ES"/>
                          </w:rPr>
                          <w:t>Sistemas Basados en Microprocesador</w:t>
                        </w:r>
                      </w:p>
                      <w:p>
                        <w:pPr>
                          <w:pStyle w:val="Normal"/>
                          <w:jc w:val="right"/>
                          <w:rPr>
                            <w:rFonts w:ascii="Cambria" w:hAnsi="Cambria" w:eastAsia="Times New Roman"/>
                            <w:color w:val="632423"/>
                            <w:sz w:val="72"/>
                            <w:szCs w:val="72"/>
                            <w:lang w:val="es-ES"/>
                          </w:rPr>
                        </w:pPr>
                        <w:r>
                          <w:rPr>
                            <w:rFonts w:eastAsia="Times New Roman" w:ascii="Cambria" w:hAnsi="Cambria"/>
                            <w:color w:val="632423"/>
                            <w:sz w:val="72"/>
                            <w:szCs w:val="72"/>
                            <w:lang w:val="es-ES"/>
                          </w:rPr>
                        </w:r>
                      </w:p>
                      <w:p>
                        <w:pPr>
                          <w:pStyle w:val="Normal"/>
                          <w:jc w:val="right"/>
                          <w:rPr>
                            <w:sz w:val="40"/>
                            <w:szCs w:val="40"/>
                            <w:lang w:val="es-ES"/>
                          </w:rPr>
                        </w:pPr>
                        <w:r>
                          <w:rPr>
                            <w:sz w:val="40"/>
                            <w:szCs w:val="40"/>
                            <w:lang w:val="es-ES"/>
                          </w:rPr>
                        </w:r>
                      </w:p>
                      <w:p>
                        <w:pPr>
                          <w:pStyle w:val="Normal"/>
                          <w:jc w:val="right"/>
                          <w:rPr>
                            <w:lang w:val="es-ES"/>
                          </w:rPr>
                        </w:pPr>
                        <w:r>
                          <w:rPr>
                            <w:sz w:val="40"/>
                            <w:szCs w:val="40"/>
                            <w:lang w:val="es-ES"/>
                          </w:rPr>
                          <w:t>Integración y desarrollo de</w:t>
                        </w:r>
                      </w:p>
                      <w:p>
                        <w:pPr>
                          <w:pStyle w:val="Normal"/>
                          <w:jc w:val="right"/>
                          <w:rPr>
                            <w:lang w:val="es-ES"/>
                          </w:rPr>
                        </w:pPr>
                        <w:r>
                          <w:rPr>
                            <w:sz w:val="40"/>
                            <w:szCs w:val="40"/>
                            <w:lang w:val="es-ES"/>
                          </w:rPr>
                          <w:t>una aplicación:</w:t>
                        </w:r>
                      </w:p>
                      <w:p>
                        <w:pPr>
                          <w:pStyle w:val="Normal"/>
                          <w:jc w:val="right"/>
                          <w:rPr>
                            <w:lang w:val="es-ES"/>
                          </w:rPr>
                        </w:pPr>
                        <w:r>
                          <w:rPr>
                            <w:sz w:val="40"/>
                            <w:szCs w:val="40"/>
                            <w:lang w:val="es-ES"/>
                          </w:rPr>
                          <w:t xml:space="preserve">Detector de aceleración </w:t>
                        </w:r>
                      </w:p>
                      <w:p>
                        <w:pPr>
                          <w:pStyle w:val="Normal"/>
                          <w:jc w:val="right"/>
                          <w:rPr>
                            <w:lang w:val="es-ES"/>
                          </w:rPr>
                        </w:pPr>
                        <w:r>
                          <w:rPr>
                            <w:sz w:val="28"/>
                            <w:szCs w:val="28"/>
                            <w:lang w:val="es-ES"/>
                          </w:rPr>
                          <w:t>Alumno:</w:t>
                        </w:r>
                      </w:p>
                      <w:p>
                        <w:pPr>
                          <w:pStyle w:val="Normal"/>
                          <w:jc w:val="right"/>
                          <w:rPr>
                            <w:lang w:val="es-ES"/>
                          </w:rPr>
                        </w:pPr>
                        <w:r>
                          <w:rPr>
                            <w:sz w:val="28"/>
                            <w:szCs w:val="28"/>
                            <w:lang w:val="es-ES"/>
                          </w:rPr>
                          <w:t>A: Lukas Gdanietz de Diego..</w:t>
                        </w:r>
                      </w:p>
                      <w:p>
                        <w:pPr>
                          <w:pStyle w:val="Normal"/>
                          <w:jc w:val="right"/>
                          <w:rPr>
                            <w:lang w:val="es-ES"/>
                          </w:rPr>
                        </w:pPr>
                        <w:r>
                          <w:rPr>
                            <w:sz w:val="28"/>
                            <w:szCs w:val="28"/>
                            <w:lang w:val="es-ES"/>
                          </w:rPr>
                          <w:t>B:…………………………..</w:t>
                        </w:r>
                      </w:p>
                      <w:p>
                        <w:pPr>
                          <w:pStyle w:val="Normal"/>
                          <w:jc w:val="right"/>
                          <w:rPr>
                            <w:sz w:val="28"/>
                            <w:szCs w:val="28"/>
                            <w:lang w:val="es-ES"/>
                          </w:rPr>
                        </w:pPr>
                        <w:r>
                          <w:rPr>
                            <w:sz w:val="28"/>
                            <w:szCs w:val="28"/>
                            <w:lang w:val="es-ES"/>
                          </w:rPr>
                        </w:r>
                      </w:p>
                      <w:p>
                        <w:pPr>
                          <w:pStyle w:val="Normal"/>
                          <w:spacing w:before="20" w:after="20"/>
                          <w:jc w:val="right"/>
                          <w:rPr>
                            <w:lang w:val="es-ES"/>
                          </w:rPr>
                        </w:pPr>
                        <w:r>
                          <w:rPr>
                            <w:sz w:val="28"/>
                            <w:szCs w:val="28"/>
                            <w:lang w:val="es-ES"/>
                          </w:rPr>
                          <w:t>Puesto Nº: x</w:t>
                        </w:r>
                      </w:p>
                    </w:txbxContent>
                  </v:textbox>
                  <w10:wrap type="none"/>
                </v:rect>
                <v:rect id="shape_0" ID="Rectangle 78" path="m0,0l-2147483645,0l-2147483645,-2147483646l0,-2147483646xe" fillcolor="#953735" stroked="f" o:allowincell="f" style="position:absolute;left:338;top:466;width:11223;height:1884;mso-wrap-style:none;v-text-anchor:middle;mso-position-horizontal:center;mso-position-horizontal-relative:page;mso-position-vertical:center;mso-position-vertical-relative:page">
                  <v:fill o:detectmouseclick="t" type="solid" color2="#6ac8ca"/>
                  <v:stroke color="#3465a4" joinstyle="round" endcap="flat"/>
                  <v:textbox>
                    <w:txbxContent>
                      <w:p>
                        <w:pPr>
                          <w:pStyle w:val="NoSpacing"/>
                          <w:rPr>
                            <w:lang w:val="es-ES"/>
                          </w:rPr>
                        </w:pPr>
                        <w:r>
                          <w:rPr/>
                        </w:r>
                      </w:p>
                    </w:txbxContent>
                  </v:textbox>
                  <w10:wrap type="none"/>
                </v:rect>
              </v:group>
            </w:pict>
          </mc:Fallback>
        </mc:AlternateContent>
      </w:r>
      <w:r>
        <w:rPr>
          <w:lang w:val="es-ES"/>
        </w:rPr>
        <w:t>Índice del documento</w:t>
      </w:r>
    </w:p>
    <w:sdt>
      <w:sdtPr>
        <w:docPartObj>
          <w:docPartGallery w:val="Table of Contents"/>
          <w:docPartUnique w:val="true"/>
        </w:docPartObj>
      </w:sdtPr>
      <w:sdtContent>
        <w:p>
          <w:pPr>
            <w:pStyle w:val="TOC1"/>
            <w:rPr/>
          </w:pPr>
          <w:r>
            <w:fldChar w:fldCharType="begin"/>
          </w:r>
          <w:r>
            <w:rPr>
              <w:webHidden/>
              <w:rStyle w:val="IndexLink"/>
              <w:vanish w:val="false"/>
              <w:lang w:val="es-ES"/>
            </w:rPr>
            <w:instrText xml:space="preserve"> TOC \z \o "1-3" \u \h</w:instrText>
          </w:r>
          <w:r>
            <w:rPr>
              <w:webHidden/>
              <w:rStyle w:val="IndexLink"/>
              <w:vanish w:val="false"/>
              <w:lang w:val="es-ES"/>
            </w:rPr>
            <w:fldChar w:fldCharType="separate"/>
          </w:r>
          <w:hyperlink w:anchor="_Toc88129291">
            <w:bookmarkStart w:id="0" w:name="_Toc445525698"/>
            <w:bookmarkStart w:id="1" w:name="_Toc29958605"/>
            <w:bookmarkEnd w:id="0"/>
            <w:bookmarkEnd w:id="1"/>
            <w:r>
              <w:rPr>
                <w:webHidden/>
                <w:rStyle w:val="IndexLink"/>
                <w:vanish w:val="false"/>
                <w:lang w:val="es-ES"/>
              </w:rPr>
              <w:t>1</w:t>
            </w:r>
            <w:r>
              <w:rPr>
                <w:rStyle w:val="IndexLink"/>
                <w:rFonts w:eastAsia="" w:cs="" w:cstheme="minorBidi" w:eastAsiaTheme="minorEastAsia"/>
                <w:b w:val="false"/>
                <w:caps w:val="false"/>
                <w:smallCaps w:val="false"/>
                <w:szCs w:val="22"/>
                <w:lang w:val="es-ES" w:eastAsia="en-GB"/>
              </w:rPr>
              <w:tab/>
            </w:r>
            <w:r>
              <w:rPr>
                <w:rStyle w:val="IndexLink"/>
                <w:lang w:val="es-ES"/>
              </w:rPr>
              <w:t>Objetivos de la PRÁCTICA</w:t>
            </w:r>
            <w:r>
              <w:rPr>
                <w:webHidden/>
              </w:rPr>
              <w:fldChar w:fldCharType="begin"/>
            </w:r>
            <w:r>
              <w:rPr>
                <w:webHidden/>
              </w:rPr>
              <w:instrText xml:space="preserve">PAGEREF _Toc88129291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2">
            <w:r>
              <w:rPr>
                <w:webHidden/>
                <w:rStyle w:val="IndexLink"/>
                <w:vanish w:val="false"/>
                <w:lang w:val="es-ES"/>
                <w14:scene3d>
                  <w14:camera w14:prst="orthographicFront"/>
                  <w14:lightRig w14:rig="threePt" w14:dir="t">
                    <w14:rot w14:lat="0" w14:lon="0" w14:rev="0"/>
                  </w14:lightRig>
                </w14:scene3d>
              </w:rPr>
              <w:t>1.1</w:t>
            </w:r>
            <w:r>
              <w:rPr>
                <w:rStyle w:val="IndexLink"/>
                <w:rFonts w:eastAsia="" w:cs="" w:cstheme="minorBidi" w:eastAsiaTheme="minorEastAsia"/>
                <w:b w:val="false"/>
                <w:szCs w:val="22"/>
                <w:lang w:val="es-ES" w:eastAsia="en-GB"/>
              </w:rPr>
              <w:tab/>
            </w:r>
            <w:r>
              <w:rPr>
                <w:rStyle w:val="IndexLink"/>
                <w:lang w:val="es-ES"/>
              </w:rPr>
              <w:t>Resumen de los objetivos de la práctica realizada</w:t>
            </w:r>
            <w:r>
              <w:rPr>
                <w:webHidden/>
              </w:rPr>
              <w:fldChar w:fldCharType="begin"/>
            </w:r>
            <w:r>
              <w:rPr>
                <w:webHidden/>
              </w:rPr>
              <w:instrText xml:space="preserve">PAGEREF _Toc88129292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3">
            <w:r>
              <w:rPr>
                <w:webHidden/>
                <w:rStyle w:val="IndexLink"/>
                <w:vanish w:val="false"/>
                <w:lang w:val="es-ES"/>
                <w14:scene3d>
                  <w14:camera w14:prst="orthographicFront"/>
                  <w14:lightRig w14:rig="threePt" w14:dir="t">
                    <w14:rot w14:lat="0" w14:lon="0" w14:rev="0"/>
                  </w14:lightRig>
                </w14:scene3d>
              </w:rPr>
              <w:t>1.2</w:t>
            </w:r>
            <w:r>
              <w:rPr>
                <w:rStyle w:val="IndexLink"/>
                <w:rFonts w:eastAsia="" w:cs="" w:cstheme="minorBidi" w:eastAsiaTheme="minorEastAsia"/>
                <w:b w:val="false"/>
                <w:szCs w:val="22"/>
                <w:lang w:val="es-ES" w:eastAsia="en-GB"/>
              </w:rPr>
              <w:tab/>
            </w:r>
            <w:r>
              <w:rPr>
                <w:rStyle w:val="IndexLink"/>
                <w:lang w:val="es-ES"/>
              </w:rPr>
              <w:t>Acrónimos utilizados</w:t>
            </w:r>
            <w:r>
              <w:rPr>
                <w:webHidden/>
              </w:rPr>
              <w:fldChar w:fldCharType="begin"/>
            </w:r>
            <w:r>
              <w:rPr>
                <w:webHidden/>
              </w:rPr>
              <w:instrText xml:space="preserve">PAGEREF _Toc88129293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4">
            <w:r>
              <w:rPr>
                <w:webHidden/>
                <w:rStyle w:val="IndexLink"/>
                <w:vanish w:val="false"/>
                <w:lang w:val="es-ES"/>
                <w14:scene3d>
                  <w14:camera w14:prst="orthographicFront"/>
                  <w14:lightRig w14:rig="threePt" w14:dir="t">
                    <w14:rot w14:lat="0" w14:lon="0" w14:rev="0"/>
                  </w14:lightRig>
                </w14:scene3d>
              </w:rPr>
              <w:t>1.3</w:t>
            </w:r>
            <w:r>
              <w:rPr>
                <w:rStyle w:val="IndexLink"/>
                <w:rFonts w:eastAsia="" w:cs="" w:cstheme="minorBidi" w:eastAsiaTheme="minorEastAsia"/>
                <w:b w:val="false"/>
                <w:szCs w:val="22"/>
                <w:lang w:val="es-ES" w:eastAsia="en-GB"/>
              </w:rPr>
              <w:tab/>
            </w:r>
            <w:r>
              <w:rPr>
                <w:rStyle w:val="IndexLink"/>
                <w:lang w:val="es-ES"/>
              </w:rPr>
              <w:t>Tiempo empleado en la realización de la práctica.</w:t>
            </w:r>
            <w:r>
              <w:rPr>
                <w:webHidden/>
              </w:rPr>
              <w:fldChar w:fldCharType="begin"/>
            </w:r>
            <w:r>
              <w:rPr>
                <w:webHidden/>
              </w:rPr>
              <w:instrText xml:space="preserve">PAGEREF _Toc88129294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5">
            <w:r>
              <w:rPr>
                <w:webHidden/>
                <w:rStyle w:val="IndexLink"/>
                <w:vanish w:val="false"/>
                <w:lang w:val="es-ES"/>
                <w14:scene3d>
                  <w14:camera w14:prst="orthographicFront"/>
                  <w14:lightRig w14:rig="threePt" w14:dir="t">
                    <w14:rot w14:lat="0" w14:lon="0" w14:rev="0"/>
                  </w14:lightRig>
                </w14:scene3d>
              </w:rPr>
              <w:t>1.4</w:t>
            </w:r>
            <w:r>
              <w:rPr>
                <w:rStyle w:val="IndexLink"/>
                <w:rFonts w:eastAsia="" w:cs="" w:cstheme="minorBidi" w:eastAsiaTheme="minorEastAsia"/>
                <w:b w:val="false"/>
                <w:szCs w:val="22"/>
                <w:lang w:val="es-ES" w:eastAsia="en-GB"/>
              </w:rPr>
              <w:tab/>
            </w:r>
            <w:r>
              <w:rPr>
                <w:rStyle w:val="IndexLink"/>
                <w:lang w:val="es-ES"/>
              </w:rPr>
              <w:t>Bibliografía utilizada</w:t>
            </w:r>
            <w:r>
              <w:rPr>
                <w:webHidden/>
              </w:rPr>
              <w:fldChar w:fldCharType="begin"/>
            </w:r>
            <w:r>
              <w:rPr>
                <w:webHidden/>
              </w:rPr>
              <w:instrText xml:space="preserve">PAGEREF _Toc88129295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6">
            <w:r>
              <w:rPr>
                <w:webHidden/>
                <w:rStyle w:val="IndexLink"/>
                <w:vanish w:val="false"/>
                <w:lang w:val="es-ES"/>
                <w14:scene3d>
                  <w14:camera w14:prst="orthographicFront"/>
                  <w14:lightRig w14:rig="threePt" w14:dir="t">
                    <w14:rot w14:lat="0" w14:lon="0" w14:rev="0"/>
                  </w14:lightRig>
                </w14:scene3d>
              </w:rPr>
              <w:t>1.5</w:t>
            </w:r>
            <w:r>
              <w:rPr>
                <w:rStyle w:val="IndexLink"/>
                <w:rFonts w:eastAsia="" w:cs="" w:cstheme="minorBidi" w:eastAsiaTheme="minorEastAsia"/>
                <w:b w:val="false"/>
                <w:szCs w:val="22"/>
                <w:lang w:val="es-ES" w:eastAsia="en-GB"/>
              </w:rPr>
              <w:tab/>
            </w:r>
            <w:r>
              <w:rPr>
                <w:rStyle w:val="IndexLink"/>
                <w:lang w:val="es-ES"/>
              </w:rPr>
              <w:t>Autoevaluación.</w:t>
            </w:r>
            <w:r>
              <w:rPr>
                <w:webHidden/>
              </w:rPr>
              <w:fldChar w:fldCharType="begin"/>
            </w:r>
            <w:r>
              <w:rPr>
                <w:webHidden/>
              </w:rPr>
              <w:instrText xml:space="preserve">PAGEREF _Toc88129296 \h</w:instrText>
            </w:r>
            <w:r>
              <w:rPr>
                <w:webHidden/>
              </w:rPr>
              <w:fldChar w:fldCharType="separate"/>
            </w:r>
            <w:r>
              <w:rPr>
                <w:rStyle w:val="IndexLink"/>
                <w:vanish w:val="false"/>
                <w:lang w:val="es-ES"/>
              </w:rPr>
              <w:tab/>
              <w:t>2</w:t>
            </w:r>
            <w:r>
              <w:rPr>
                <w:webHidden/>
              </w:rPr>
              <w:fldChar w:fldCharType="end"/>
            </w:r>
          </w:hyperlink>
        </w:p>
        <w:p>
          <w:pPr>
            <w:pStyle w:val="TOC1"/>
            <w:rPr/>
          </w:pPr>
          <w:hyperlink w:anchor="_Toc88129297">
            <w:r>
              <w:rPr>
                <w:webHidden/>
                <w:rStyle w:val="IndexLink"/>
                <w:vanish w:val="false"/>
                <w:lang w:val="es-ES" w:eastAsia="ja-JP"/>
              </w:rPr>
              <w:t>2</w:t>
            </w:r>
            <w:r>
              <w:rPr>
                <w:rStyle w:val="IndexLink"/>
                <w:rFonts w:eastAsia="" w:cs="" w:cstheme="minorBidi" w:eastAsiaTheme="minorEastAsia"/>
                <w:b w:val="false"/>
                <w:caps w:val="false"/>
                <w:smallCaps w:val="false"/>
                <w:szCs w:val="22"/>
                <w:lang w:val="es-ES" w:eastAsia="en-GB"/>
              </w:rPr>
              <w:tab/>
            </w:r>
            <w:r>
              <w:rPr>
                <w:rStyle w:val="IndexLink"/>
                <w:lang w:val="es-ES" w:eastAsia="ko-KR"/>
              </w:rPr>
              <w:t>RECURSOS UTILIZADOS DEL MICROCONTROLADOR</w:t>
            </w:r>
            <w:r>
              <w:rPr>
                <w:webHidden/>
              </w:rPr>
              <w:fldChar w:fldCharType="begin"/>
            </w:r>
            <w:r>
              <w:rPr>
                <w:webHidden/>
              </w:rPr>
              <w:instrText xml:space="preserve">PAGEREF _Toc88129297 \h</w:instrText>
            </w:r>
            <w:r>
              <w:rPr>
                <w:webHidden/>
              </w:rPr>
              <w:fldChar w:fldCharType="separate"/>
            </w:r>
            <w:r>
              <w:rPr>
                <w:rStyle w:val="IndexLink"/>
                <w:vanish w:val="false"/>
                <w:lang w:val="es-ES"/>
              </w:rPr>
              <w:tab/>
              <w:t>3</w:t>
            </w:r>
            <w:r>
              <w:rPr>
                <w:webHidden/>
              </w:rPr>
              <w:fldChar w:fldCharType="end"/>
            </w:r>
          </w:hyperlink>
        </w:p>
        <w:p>
          <w:pPr>
            <w:pStyle w:val="TOC2"/>
            <w:rPr/>
          </w:pPr>
          <w:hyperlink w:anchor="_Toc88129298">
            <w:r>
              <w:rPr>
                <w:webHidden/>
                <w:rStyle w:val="IndexLink"/>
                <w:vanish w:val="false"/>
                <w:lang w:val="es-ES"/>
                <w14:scene3d>
                  <w14:camera w14:prst="orthographicFront"/>
                  <w14:lightRig w14:rig="threePt" w14:dir="t">
                    <w14:rot w14:lat="0" w14:lon="0" w14:rev="0"/>
                  </w14:lightRig>
                </w14:scene3d>
              </w:rPr>
              <w:t>2.1</w:t>
            </w:r>
            <w:r>
              <w:rPr>
                <w:rStyle w:val="IndexLink"/>
                <w:rFonts w:eastAsia="" w:cs="" w:cstheme="minorBidi" w:eastAsiaTheme="minorEastAsia"/>
                <w:b w:val="false"/>
                <w:szCs w:val="22"/>
                <w:lang w:val="es-ES" w:eastAsia="en-GB"/>
              </w:rPr>
              <w:tab/>
            </w:r>
            <w:r>
              <w:rPr>
                <w:rStyle w:val="IndexLink"/>
                <w:lang w:val="es-ES"/>
              </w:rPr>
              <w:t>Diagrama de bloques hardware del sistema.</w:t>
            </w:r>
            <w:r>
              <w:rPr>
                <w:webHidden/>
              </w:rPr>
              <w:fldChar w:fldCharType="begin"/>
            </w:r>
            <w:r>
              <w:rPr>
                <w:webHidden/>
              </w:rPr>
              <w:instrText xml:space="preserve">PAGEREF _Toc88129298 \h</w:instrText>
            </w:r>
            <w:r>
              <w:rPr>
                <w:webHidden/>
              </w:rPr>
              <w:fldChar w:fldCharType="separate"/>
            </w:r>
            <w:r>
              <w:rPr>
                <w:rStyle w:val="IndexLink"/>
                <w:vanish w:val="false"/>
                <w:lang w:val="es-ES"/>
              </w:rPr>
              <w:tab/>
              <w:t>3</w:t>
            </w:r>
            <w:r>
              <w:rPr>
                <w:webHidden/>
              </w:rPr>
              <w:fldChar w:fldCharType="end"/>
            </w:r>
          </w:hyperlink>
        </w:p>
        <w:p>
          <w:pPr>
            <w:pStyle w:val="TOC2"/>
            <w:rPr/>
          </w:pPr>
          <w:hyperlink w:anchor="_Toc88129299">
            <w:r>
              <w:rPr>
                <w:webHidden/>
                <w:rStyle w:val="IndexLink"/>
                <w:vanish w:val="false"/>
                <w:lang w:val="es-ES"/>
                <w14:scene3d>
                  <w14:camera w14:prst="orthographicFront"/>
                  <w14:lightRig w14:rig="threePt" w14:dir="t">
                    <w14:rot w14:lat="0" w14:lon="0" w14:rev="0"/>
                  </w14:lightRig>
                </w14:scene3d>
              </w:rPr>
              <w:t>2.2</w:t>
            </w:r>
            <w:r>
              <w:rPr>
                <w:rStyle w:val="IndexLink"/>
                <w:rFonts w:eastAsia="" w:cs="" w:cstheme="minorBidi" w:eastAsiaTheme="minorEastAsia"/>
                <w:b w:val="false"/>
                <w:szCs w:val="22"/>
                <w:lang w:val="es-ES" w:eastAsia="en-GB"/>
              </w:rPr>
              <w:tab/>
            </w:r>
            <w:r>
              <w:rPr>
                <w:rStyle w:val="IndexLink"/>
                <w:lang w:val="es-ES"/>
              </w:rPr>
              <w:t>Cálculos realizados y justificación de la solución adoptada.</w:t>
            </w:r>
            <w:r>
              <w:rPr>
                <w:webHidden/>
              </w:rPr>
              <w:fldChar w:fldCharType="begin"/>
            </w:r>
            <w:r>
              <w:rPr>
                <w:webHidden/>
              </w:rPr>
              <w:instrText xml:space="preserve">PAGEREF _Toc88129299 \h</w:instrText>
            </w:r>
            <w:r>
              <w:rPr>
                <w:webHidden/>
              </w:rPr>
              <w:fldChar w:fldCharType="separate"/>
            </w:r>
            <w:r>
              <w:rPr>
                <w:rStyle w:val="IndexLink"/>
                <w:vanish w:val="false"/>
                <w:lang w:val="es-ES"/>
              </w:rPr>
              <w:tab/>
              <w:t>3</w:t>
            </w:r>
            <w:r>
              <w:rPr>
                <w:webHidden/>
              </w:rPr>
              <w:fldChar w:fldCharType="end"/>
            </w:r>
          </w:hyperlink>
        </w:p>
        <w:p>
          <w:pPr>
            <w:pStyle w:val="TOC1"/>
            <w:rPr/>
          </w:pPr>
          <w:hyperlink w:anchor="_Toc88129300">
            <w:r>
              <w:rPr>
                <w:webHidden/>
                <w:rStyle w:val="IndexLink"/>
                <w:vanish w:val="false"/>
                <w:lang w:val="es-ES" w:eastAsia="ja-JP"/>
              </w:rPr>
              <w:t>3</w:t>
            </w:r>
            <w:r>
              <w:rPr>
                <w:rStyle w:val="IndexLink"/>
                <w:rFonts w:eastAsia="" w:cs="" w:cstheme="minorBidi" w:eastAsiaTheme="minorEastAsia"/>
                <w:b w:val="false"/>
                <w:caps w:val="false"/>
                <w:smallCaps w:val="false"/>
                <w:szCs w:val="22"/>
                <w:lang w:val="es-ES" w:eastAsia="en-GB"/>
              </w:rPr>
              <w:tab/>
            </w:r>
            <w:r>
              <w:rPr>
                <w:rStyle w:val="IndexLink"/>
                <w:lang w:val="es-ES" w:eastAsia="ja-JP"/>
              </w:rPr>
              <w:t>SOFTWARE</w:t>
            </w:r>
            <w:r>
              <w:rPr>
                <w:webHidden/>
              </w:rPr>
              <w:fldChar w:fldCharType="begin"/>
            </w:r>
            <w:r>
              <w:rPr>
                <w:webHidden/>
              </w:rPr>
              <w:instrText xml:space="preserve">PAGEREF _Toc88129300 \h</w:instrText>
            </w:r>
            <w:r>
              <w:rPr>
                <w:webHidden/>
              </w:rPr>
              <w:fldChar w:fldCharType="separate"/>
            </w:r>
            <w:r>
              <w:rPr>
                <w:rStyle w:val="IndexLink"/>
                <w:vanish w:val="false"/>
                <w:lang w:val="es-ES"/>
              </w:rPr>
              <w:tab/>
              <w:t>4</w:t>
            </w:r>
            <w:r>
              <w:rPr>
                <w:webHidden/>
              </w:rPr>
              <w:fldChar w:fldCharType="end"/>
            </w:r>
          </w:hyperlink>
        </w:p>
        <w:p>
          <w:pPr>
            <w:pStyle w:val="TOC2"/>
            <w:rPr/>
          </w:pPr>
          <w:hyperlink w:anchor="_Toc88129301">
            <w:r>
              <w:rPr>
                <w:webHidden/>
                <w:rStyle w:val="IndexLink"/>
                <w:vanish w:val="false"/>
                <w:lang w:val="es-ES"/>
                <w14:scene3d>
                  <w14:camera w14:prst="orthographicFront"/>
                  <w14:lightRig w14:rig="threePt" w14:dir="t">
                    <w14:rot w14:lat="0" w14:lon="0" w14:rev="0"/>
                  </w14:lightRig>
                </w14:scene3d>
              </w:rPr>
              <w:t>3.1</w:t>
            </w:r>
            <w:r>
              <w:rPr>
                <w:rStyle w:val="IndexLink"/>
                <w:rFonts w:eastAsia="" w:cs="" w:cstheme="minorBidi" w:eastAsiaTheme="minorEastAsia"/>
                <w:b w:val="false"/>
                <w:szCs w:val="22"/>
                <w:lang w:val="es-ES" w:eastAsia="en-GB"/>
              </w:rPr>
              <w:tab/>
            </w:r>
            <w:r>
              <w:rPr>
                <w:rStyle w:val="IndexLink"/>
                <w:lang w:val="es-ES"/>
              </w:rPr>
              <w:t>Descripción de cada uno de los módulos del sistema</w:t>
            </w:r>
            <w:r>
              <w:rPr>
                <w:webHidden/>
              </w:rPr>
              <w:fldChar w:fldCharType="begin"/>
            </w:r>
            <w:r>
              <w:rPr>
                <w:webHidden/>
              </w:rPr>
              <w:instrText xml:space="preserve">PAGEREF _Toc88129301 \h</w:instrText>
            </w:r>
            <w:r>
              <w:rPr>
                <w:webHidden/>
              </w:rPr>
              <w:fldChar w:fldCharType="separate"/>
            </w:r>
            <w:r>
              <w:rPr>
                <w:rStyle w:val="IndexLink"/>
                <w:vanish w:val="false"/>
                <w:lang w:val="es-ES"/>
              </w:rPr>
              <w:tab/>
              <w:t>4</w:t>
            </w:r>
            <w:r>
              <w:rPr>
                <w:webHidden/>
              </w:rPr>
              <w:fldChar w:fldCharType="end"/>
            </w:r>
          </w:hyperlink>
        </w:p>
        <w:p>
          <w:pPr>
            <w:pStyle w:val="TOC2"/>
            <w:rPr/>
          </w:pPr>
          <w:hyperlink w:anchor="_Toc88129302">
            <w:r>
              <w:rPr>
                <w:webHidden/>
                <w:rStyle w:val="IndexLink"/>
                <w:vanish w:val="false"/>
                <w:lang w:val="es-ES"/>
                <w14:scene3d>
                  <w14:camera w14:prst="orthographicFront"/>
                  <w14:lightRig w14:rig="threePt" w14:dir="t">
                    <w14:rot w14:lat="0" w14:lon="0" w14:rev="0"/>
                  </w14:lightRig>
                </w14:scene3d>
              </w:rPr>
              <w:t>3.2</w:t>
            </w:r>
            <w:r>
              <w:rPr>
                <w:rStyle w:val="IndexLink"/>
                <w:rFonts w:eastAsia="" w:cs="" w:cstheme="minorBidi" w:eastAsiaTheme="minorEastAsia"/>
                <w:b w:val="false"/>
                <w:szCs w:val="22"/>
                <w:lang w:val="es-ES" w:eastAsia="en-GB"/>
              </w:rPr>
              <w:tab/>
            </w:r>
            <w:r>
              <w:rPr>
                <w:rStyle w:val="IndexLink"/>
                <w:lang w:val="es-ES"/>
              </w:rPr>
              <w:t>Descripción global del funcionamiento de la aplicación. Descripción del autómata con el comportamiento del software (si procede)</w:t>
            </w:r>
            <w:r>
              <w:rPr>
                <w:webHidden/>
              </w:rPr>
              <w:fldChar w:fldCharType="begin"/>
            </w:r>
            <w:r>
              <w:rPr>
                <w:webHidden/>
              </w:rPr>
              <w:instrText xml:space="preserve">PAGEREF _Toc88129302 \h</w:instrText>
            </w:r>
            <w:r>
              <w:rPr>
                <w:webHidden/>
              </w:rPr>
              <w:fldChar w:fldCharType="separate"/>
            </w:r>
            <w:r>
              <w:rPr>
                <w:rStyle w:val="IndexLink"/>
                <w:vanish w:val="false"/>
                <w:lang w:val="es-ES"/>
              </w:rPr>
              <w:tab/>
              <w:t>4</w:t>
            </w:r>
            <w:r>
              <w:rPr>
                <w:webHidden/>
              </w:rPr>
              <w:fldChar w:fldCharType="end"/>
            </w:r>
          </w:hyperlink>
        </w:p>
        <w:p>
          <w:pPr>
            <w:pStyle w:val="TOC2"/>
            <w:rPr/>
          </w:pPr>
          <w:hyperlink w:anchor="_Toc88129303">
            <w:r>
              <w:rPr>
                <w:webHidden/>
                <w:rStyle w:val="IndexLink"/>
                <w:vanish w:val="false"/>
                <w:lang w:val="es-ES"/>
                <w14:scene3d>
                  <w14:camera w14:prst="orthographicFront"/>
                  <w14:lightRig w14:rig="threePt" w14:dir="t">
                    <w14:rot w14:lat="0" w14:lon="0" w14:rev="0"/>
                  </w14:lightRig>
                </w14:scene3d>
              </w:rPr>
              <w:t>3.3</w:t>
            </w:r>
            <w:r>
              <w:rPr>
                <w:rStyle w:val="IndexLink"/>
                <w:rFonts w:eastAsia="" w:cs="" w:cstheme="minorBidi" w:eastAsiaTheme="minorEastAsia"/>
                <w:b w:val="false"/>
                <w:szCs w:val="22"/>
                <w:lang w:val="es-ES" w:eastAsia="en-GB"/>
              </w:rPr>
              <w:tab/>
            </w:r>
            <w:r>
              <w:rPr>
                <w:rStyle w:val="IndexLink"/>
                <w:lang w:val="es-ES"/>
              </w:rPr>
              <w:t>Descripción de las rutinas más significativas que ha implementado.</w:t>
            </w:r>
            <w:r>
              <w:rPr>
                <w:webHidden/>
              </w:rPr>
              <w:fldChar w:fldCharType="begin"/>
            </w:r>
            <w:r>
              <w:rPr>
                <w:webHidden/>
              </w:rPr>
              <w:instrText xml:space="preserve">PAGEREF _Toc88129303 \h</w:instrText>
            </w:r>
            <w:r>
              <w:rPr>
                <w:webHidden/>
              </w:rPr>
              <w:fldChar w:fldCharType="separate"/>
            </w:r>
            <w:r>
              <w:rPr>
                <w:rStyle w:val="IndexLink"/>
                <w:vanish w:val="false"/>
                <w:lang w:val="es-ES"/>
              </w:rPr>
              <w:tab/>
              <w:t>4</w:t>
            </w:r>
            <w:r>
              <w:rPr>
                <w:webHidden/>
              </w:rPr>
              <w:fldChar w:fldCharType="end"/>
            </w:r>
          </w:hyperlink>
        </w:p>
        <w:p>
          <w:pPr>
            <w:pStyle w:val="TOC1"/>
            <w:rPr/>
          </w:pPr>
          <w:hyperlink w:anchor="_Toc88129304">
            <w:r>
              <w:rPr>
                <w:webHidden/>
                <w:rStyle w:val="IndexLink"/>
                <w:vanish w:val="false"/>
                <w:lang w:val="es-ES" w:eastAsia="ja-JP"/>
              </w:rPr>
              <w:t>4</w:t>
            </w:r>
            <w:r>
              <w:rPr>
                <w:rStyle w:val="IndexLink"/>
                <w:rFonts w:eastAsia="" w:cs="" w:cstheme="minorBidi" w:eastAsiaTheme="minorEastAsia"/>
                <w:b w:val="false"/>
                <w:caps w:val="false"/>
                <w:smallCaps w:val="false"/>
                <w:szCs w:val="22"/>
                <w:lang w:val="es-ES" w:eastAsia="en-GB"/>
              </w:rPr>
              <w:tab/>
            </w:r>
            <w:r>
              <w:rPr>
                <w:rStyle w:val="IndexLink"/>
                <w:lang w:val="es-ES" w:eastAsia="ja-JP"/>
              </w:rPr>
              <w:t>DEPURACION Y TEST</w:t>
            </w:r>
            <w:r>
              <w:rPr>
                <w:webHidden/>
              </w:rPr>
              <w:fldChar w:fldCharType="begin"/>
            </w:r>
            <w:r>
              <w:rPr>
                <w:webHidden/>
              </w:rPr>
              <w:instrText xml:space="preserve">PAGEREF _Toc88129304 \h</w:instrText>
            </w:r>
            <w:r>
              <w:rPr>
                <w:webHidden/>
              </w:rPr>
              <w:fldChar w:fldCharType="separate"/>
            </w:r>
            <w:r>
              <w:rPr>
                <w:rStyle w:val="IndexLink"/>
                <w:vanish w:val="false"/>
                <w:lang w:val="es-ES"/>
              </w:rPr>
              <w:tab/>
              <w:t>5</w:t>
            </w:r>
            <w:r>
              <w:rPr>
                <w:webHidden/>
              </w:rPr>
              <w:fldChar w:fldCharType="end"/>
            </w:r>
          </w:hyperlink>
        </w:p>
        <w:p>
          <w:pPr>
            <w:pStyle w:val="TOC2"/>
            <w:rPr/>
          </w:pPr>
          <w:hyperlink w:anchor="_Toc88129305">
            <w:r>
              <w:rPr>
                <w:webHidden/>
                <w:rStyle w:val="IndexLink"/>
                <w:vanish w:val="false"/>
                <w:lang w:val="es-ES"/>
                <w14:scene3d>
                  <w14:camera w14:prst="orthographicFront"/>
                  <w14:lightRig w14:rig="threePt" w14:dir="t">
                    <w14:rot w14:lat="0" w14:lon="0" w14:rev="0"/>
                  </w14:lightRig>
                </w14:scene3d>
              </w:rPr>
              <w:t>4.1</w:t>
            </w:r>
            <w:r>
              <w:rPr>
                <w:rStyle w:val="IndexLink"/>
                <w:rFonts w:eastAsia="" w:cs="" w:cstheme="minorBidi" w:eastAsiaTheme="minorEastAsia"/>
                <w:b w:val="false"/>
                <w:szCs w:val="22"/>
                <w:lang w:val="es-ES" w:eastAsia="en-GB"/>
              </w:rPr>
              <w:tab/>
            </w:r>
            <w:r>
              <w:rPr>
                <w:rStyle w:val="IndexLink"/>
                <w:lang w:val="es-ES"/>
              </w:rPr>
              <w:t>Pruebas realizadas.</w:t>
            </w:r>
            <w:r>
              <w:rPr>
                <w:webHidden/>
              </w:rPr>
              <w:fldChar w:fldCharType="begin"/>
            </w:r>
            <w:r>
              <w:rPr>
                <w:webHidden/>
              </w:rPr>
              <w:instrText xml:space="preserve">PAGEREF _Toc88129305 \h</w:instrText>
            </w:r>
            <w:r>
              <w:rPr>
                <w:webHidden/>
              </w:rPr>
              <w:fldChar w:fldCharType="separate"/>
            </w:r>
            <w:r>
              <w:rPr>
                <w:rStyle w:val="IndexLink"/>
                <w:vanish w:val="false"/>
                <w:lang w:val="es-ES"/>
              </w:rPr>
              <w:tab/>
              <w:t>5</w:t>
            </w:r>
            <w:r>
              <w:rPr>
                <w:webHidden/>
              </w:rPr>
              <w:fldChar w:fldCharType="end"/>
            </w:r>
          </w:hyperlink>
          <w:r>
            <w:rPr>
              <w:rStyle w:val="IndexLink"/>
              <w:vanish w:val="false"/>
              <w:lang w:val="es-ES"/>
            </w:rPr>
            <w:fldChar w:fldCharType="end"/>
          </w:r>
        </w:p>
      </w:sdtContent>
    </w:sdt>
    <w:p>
      <w:pPr>
        <w:pStyle w:val="ParagraphV4"/>
        <w:rPr>
          <w:lang w:val="es-ES"/>
        </w:rPr>
      </w:pPr>
      <w:r>
        <w:rPr>
          <w:lang w:val="es-ES"/>
        </w:rPr>
      </w:r>
      <w:bookmarkStart w:id="2" w:name="_Toc222930726"/>
      <w:bookmarkStart w:id="3" w:name="_Toc445525698_Copy_1"/>
      <w:bookmarkStart w:id="4" w:name="_Toc29958605_Copy_1"/>
      <w:bookmarkStart w:id="5" w:name="_Toc222930726"/>
      <w:bookmarkStart w:id="6" w:name="_Toc445525698_Copy_1"/>
      <w:bookmarkStart w:id="7" w:name="_Toc29958605_Copy_1"/>
      <w:bookmarkEnd w:id="5"/>
      <w:bookmarkEnd w:id="6"/>
      <w:bookmarkEnd w:id="7"/>
    </w:p>
    <w:p>
      <w:pPr>
        <w:pStyle w:val="ParagraphV4"/>
        <w:jc w:val="center"/>
        <w:rPr>
          <w:rFonts w:ascii="Calibri" w:hAnsi="Calibri"/>
          <w:sz w:val="22"/>
          <w:szCs w:val="22"/>
          <w:lang w:val="es-ES"/>
        </w:rPr>
      </w:pPr>
      <w:r>
        <w:rPr>
          <w:rFonts w:ascii="Calibri" w:hAnsi="Calibri"/>
          <w:sz w:val="22"/>
          <w:szCs w:val="22"/>
          <w:lang w:val="es-ES"/>
        </w:rPr>
      </w:r>
      <w:r>
        <w:br w:type="page"/>
      </w:r>
    </w:p>
    <w:p>
      <w:pPr>
        <w:pStyle w:val="Heading1"/>
        <w:numPr>
          <w:ilvl w:val="0"/>
          <w:numId w:val="16"/>
        </w:numPr>
        <w:spacing w:before="0" w:after="240"/>
        <w:ind w:hanging="0" w:left="0" w:right="720"/>
        <w:rPr>
          <w:lang w:val="es-ES"/>
        </w:rPr>
      </w:pPr>
      <w:bookmarkStart w:id="8" w:name="_Toc88129291"/>
      <w:bookmarkStart w:id="9" w:name="_Toc222930726_Copy_1"/>
      <w:bookmarkEnd w:id="9"/>
      <w:r>
        <w:rPr>
          <w:lang w:val="es-ES"/>
        </w:rPr>
        <w:t>Objetivos de la PRÁCTICA</w:t>
      </w:r>
      <w:bookmarkEnd w:id="8"/>
    </w:p>
    <w:p>
      <w:pPr>
        <w:pStyle w:val="Normal"/>
        <w:rPr>
          <w:lang w:val="es-ES"/>
        </w:rPr>
      </w:pPr>
      <w:r>
        <w:rPr>
          <w:rFonts w:eastAsia="Batang"/>
          <w:color w:val="FFFFFF"/>
          <w:lang w:val="es-ES" w:eastAsia="ko-KR"/>
        </w:rPr>
        <w:t>T</w:t>
      </w:r>
    </w:p>
    <w:p>
      <w:pPr>
        <w:pStyle w:val="Heading2"/>
        <w:numPr>
          <w:ilvl w:val="1"/>
          <w:numId w:val="16"/>
        </w:numPr>
        <w:ind w:hanging="360" w:left="1080" w:right="720"/>
        <w:rPr>
          <w:lang w:val="es-ES"/>
        </w:rPr>
      </w:pPr>
      <w:bookmarkStart w:id="10" w:name="_Toc231295178"/>
      <w:bookmarkEnd w:id="10"/>
      <w:r>
        <w:rPr>
          <w:lang w:val="es-ES"/>
        </w:rPr>
        <w:t xml:space="preserve"> </w:t>
      </w:r>
      <w:bookmarkStart w:id="11" w:name="_Toc88129292"/>
      <w:r>
        <w:rPr>
          <w:lang w:val="es-ES"/>
        </w:rPr>
        <w:t>Resumen de los objetivos de la práctica realizada</w:t>
      </w:r>
      <w:bookmarkEnd w:id="11"/>
    </w:p>
    <w:p>
      <w:pPr>
        <w:pStyle w:val="Normal"/>
        <w:rPr>
          <w:lang w:val="es-ES"/>
        </w:rPr>
      </w:pPr>
      <w:r>
        <w:rPr>
          <w:rFonts w:eastAsia="Batang"/>
          <w:lang w:val="es-ES" w:eastAsia="ko-KR"/>
        </w:rPr>
        <w:t>Se deben enumerar los objetivos que ha alcanzado al realizar la práctica. Enumérelos de forma precisa y sencilla.</w:t>
      </w:r>
    </w:p>
    <w:p>
      <w:pPr>
        <w:pStyle w:val="Heading2"/>
        <w:numPr>
          <w:ilvl w:val="1"/>
          <w:numId w:val="16"/>
        </w:numPr>
        <w:ind w:hanging="360" w:left="1080" w:right="720"/>
        <w:rPr>
          <w:lang w:val="es-ES"/>
        </w:rPr>
      </w:pPr>
      <w:r>
        <w:rPr>
          <w:lang w:val="es-ES"/>
        </w:rPr>
        <w:t xml:space="preserve"> </w:t>
      </w:r>
      <w:bookmarkStart w:id="12" w:name="_Toc88129293"/>
      <w:r>
        <w:rPr>
          <w:lang w:val="es-ES"/>
        </w:rPr>
        <w:t>Acrónimos utilizados</w:t>
      </w:r>
      <w:bookmarkEnd w:id="12"/>
    </w:p>
    <w:p>
      <w:pPr>
        <w:pStyle w:val="Normal"/>
        <w:rPr>
          <w:lang w:val="es-ES"/>
        </w:rPr>
      </w:pPr>
      <w:r>
        <w:rPr>
          <w:lang w:val="es-ES" w:eastAsia="ja-JP"/>
        </w:rPr>
        <w:t>Identifique los acrónimos usados en su documento.</w:t>
      </w:r>
    </w:p>
    <w:p>
      <w:pPr>
        <w:pStyle w:val="Normal"/>
        <w:rPr>
          <w:lang w:val="es-ES" w:eastAsia="ja-JP"/>
        </w:rPr>
      </w:pPr>
      <w:r>
        <w:rPr>
          <w:lang w:val="es-ES" w:eastAsia="ja-JP"/>
        </w:rPr>
      </w:r>
    </w:p>
    <w:tbl>
      <w:tblPr>
        <w:tblW w:w="9480"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560"/>
        <w:gridCol w:w="7919"/>
      </w:tblGrid>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rFonts w:eastAsia="Batang"/>
                <w:lang w:val="es-ES" w:eastAsia="ko-KR"/>
              </w:rPr>
              <w:t>UART</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rFonts w:eastAsia="Batang"/>
                <w:lang w:val="es-ES" w:eastAsia="ko-KR"/>
              </w:rPr>
              <w:t>Universal Asynchronous Receiver Transmitter</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SPI</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Serial Peripheral Interface</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I2C</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Inter-Integrated Circuit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O.S. / OS</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Operating System</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HAL</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Hardware Abstraction Layer</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t>SWO</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t>Serial Wire Output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CS</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Chip Select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CMSIS</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Cortex Microcontroller Software Interface Standard</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r>
    </w:tbl>
    <w:p>
      <w:pPr>
        <w:pStyle w:val="Heading2"/>
        <w:numPr>
          <w:ilvl w:val="1"/>
          <w:numId w:val="16"/>
        </w:numPr>
        <w:ind w:hanging="360" w:left="1080" w:right="720"/>
        <w:rPr>
          <w:lang w:val="es-ES"/>
        </w:rPr>
      </w:pPr>
      <w:r>
        <w:rPr>
          <w:lang w:val="es-ES"/>
        </w:rPr>
        <w:t xml:space="preserve"> </w:t>
      </w:r>
      <w:bookmarkStart w:id="13" w:name="_Toc88129294"/>
      <w:r>
        <w:rPr>
          <w:lang w:val="es-ES"/>
        </w:rPr>
        <w:t>Tiempo empleado en la realización de la práctica.</w:t>
      </w:r>
      <w:bookmarkEnd w:id="13"/>
    </w:p>
    <w:p>
      <w:pPr>
        <w:pStyle w:val="Normal"/>
        <w:rPr>
          <w:lang w:val="es-ES"/>
        </w:rPr>
      </w:pPr>
      <w:r>
        <w:rPr>
          <w:lang w:val="es-ES" w:eastAsia="ja-JP"/>
        </w:rPr>
        <w:tab/>
      </w:r>
      <w:r>
        <w:rPr>
          <w:lang w:val="es-ES" w:eastAsia="ja-JP"/>
        </w:rPr>
        <w:t>40h</w:t>
      </w:r>
    </w:p>
    <w:p>
      <w:pPr>
        <w:pStyle w:val="Heading2"/>
        <w:numPr>
          <w:ilvl w:val="1"/>
          <w:numId w:val="16"/>
        </w:numPr>
        <w:ind w:hanging="360" w:left="1080" w:right="720"/>
        <w:rPr>
          <w:lang w:val="es-ES"/>
        </w:rPr>
      </w:pPr>
      <w:r>
        <w:rPr>
          <w:lang w:val="es-ES"/>
        </w:rPr>
        <w:t xml:space="preserve"> </w:t>
      </w:r>
      <w:bookmarkStart w:id="14" w:name="_Toc88129295"/>
      <w:r>
        <w:rPr>
          <w:lang w:val="es-ES"/>
        </w:rPr>
        <w:t>Bibliografía utilizada</w:t>
      </w:r>
      <w:bookmarkEnd w:id="14"/>
    </w:p>
    <w:p>
      <w:pPr>
        <w:pStyle w:val="RD-REFDOCv4"/>
        <w:numPr>
          <w:ilvl w:val="0"/>
          <w:numId w:val="6"/>
        </w:numPr>
        <w:rPr>
          <w:lang w:val="es-ES"/>
        </w:rPr>
      </w:pPr>
      <w:r>
        <w:rPr>
          <w:lang w:val="es-ES"/>
        </w:rPr>
        <w:t xml:space="preserve">Hoja de catalogo xxxx, libro, manual de usuario, etc </w:t>
      </w:r>
    </w:p>
    <w:p>
      <w:pPr>
        <w:pStyle w:val="RD-REFDOCv4"/>
        <w:numPr>
          <w:ilvl w:val="0"/>
          <w:numId w:val="6"/>
        </w:numPr>
        <w:rPr>
          <w:lang w:val="es-ES"/>
        </w:rPr>
      </w:pPr>
      <w:r>
        <w:rPr>
          <w:lang w:val="es-ES"/>
        </w:rPr>
        <w:t xml:space="preserve">Serial Wire Viewer (SWV) for ARM Cortex-M3 Processors. ARM Real-Time Trace aids debugging. </w:t>
      </w:r>
      <w:hyperlink r:id="rId2">
        <w:r>
          <w:rPr>
            <w:rStyle w:val="Hyperlink"/>
            <w:lang w:val="es-ES"/>
          </w:rPr>
          <w:t>[LINK]</w:t>
        </w:r>
      </w:hyperlink>
    </w:p>
    <w:p>
      <w:pPr>
        <w:pStyle w:val="RD-REFDOCv4"/>
        <w:numPr>
          <w:ilvl w:val="0"/>
          <w:numId w:val="6"/>
        </w:numPr>
        <w:rPr>
          <w:lang w:val="es-ES"/>
        </w:rPr>
      </w:pPr>
      <w:r>
        <w:rPr/>
        <w:t xml:space="preserve">Using Serial Wire Viewer (SWV) to Confirm CPU Speed </w:t>
      </w:r>
      <w:hyperlink r:id="rId3">
        <w:r>
          <w:rPr>
            <w:rStyle w:val="Hyperlink"/>
          </w:rPr>
          <w:t>[LINK]</w:t>
        </w:r>
      </w:hyperlink>
    </w:p>
    <w:p>
      <w:pPr>
        <w:pStyle w:val="RD-REFDOCv4"/>
        <w:numPr>
          <w:ilvl w:val="0"/>
          <w:numId w:val="6"/>
        </w:numPr>
        <w:rPr>
          <w:lang w:val="es-ES"/>
        </w:rPr>
      </w:pPr>
      <w:r>
        <w:rPr/>
        <w:t xml:space="preserve">How to display printf output over SWO in Keil µVision </w:t>
      </w:r>
      <w:hyperlink r:id="rId4">
        <w:r>
          <w:rPr>
            <w:rStyle w:val="Hyperlink"/>
          </w:rPr>
          <w:t>[LINK]</w:t>
        </w:r>
      </w:hyperlink>
    </w:p>
    <w:p>
      <w:pPr>
        <w:pStyle w:val="RD-REFDOCv4"/>
        <w:numPr>
          <w:ilvl w:val="0"/>
          <w:numId w:val="6"/>
        </w:numPr>
        <w:rPr>
          <w:lang w:val="es-ES"/>
        </w:rPr>
      </w:pPr>
      <w:r>
        <w:rPr/>
        <w:t xml:space="preserve">Serial Wire Viewer (SWD + SWO) - fast &amp; native Debugging </w:t>
      </w:r>
      <w:hyperlink r:id="rId5">
        <w:r>
          <w:rPr>
            <w:rStyle w:val="Hyperlink"/>
          </w:rPr>
          <w:t>[LINK]</w:t>
        </w:r>
      </w:hyperlink>
    </w:p>
    <w:p>
      <w:pPr>
        <w:pStyle w:val="RD-REFDOCv4"/>
        <w:numPr>
          <w:ilvl w:val="0"/>
          <w:numId w:val="6"/>
        </w:numPr>
        <w:rPr>
          <w:lang w:val="es-ES"/>
        </w:rPr>
      </w:pPr>
      <w:r>
        <w:rPr>
          <w:rStyle w:val="Hyperlink"/>
          <w:lang w:val="es-ES"/>
        </w:rPr>
        <w:t>Reference Manual STM32F429</w:t>
      </w:r>
    </w:p>
    <w:p>
      <w:pPr>
        <w:pStyle w:val="Heading2"/>
        <w:numPr>
          <w:ilvl w:val="1"/>
          <w:numId w:val="16"/>
        </w:numPr>
        <w:ind w:hanging="360" w:left="1080" w:right="720"/>
        <w:rPr>
          <w:lang w:val="es-ES"/>
        </w:rPr>
      </w:pPr>
      <w:bookmarkStart w:id="15" w:name="_Toc88129296"/>
      <w:r>
        <w:rPr>
          <w:lang w:val="es-ES"/>
        </w:rPr>
        <w:t>Autoevaluación.</w:t>
      </w:r>
      <w:bookmarkEnd w:id="15"/>
    </w:p>
    <w:p>
      <w:pPr>
        <w:pStyle w:val="RD-REFDOCv4"/>
        <w:numPr>
          <w:ilvl w:val="0"/>
          <w:numId w:val="0"/>
        </w:numPr>
        <w:ind w:hanging="0" w:left="0"/>
        <w:rPr>
          <w:lang w:val="es-ES"/>
        </w:rPr>
      </w:pPr>
      <w:r>
        <w:rPr>
          <w:lang w:val="es-ES"/>
        </w:rPr>
      </w:r>
    </w:p>
    <w:tbl>
      <w:tblPr>
        <w:tblW w:w="5000" w:type="pct"/>
        <w:jc w:val="left"/>
        <w:tblInd w:w="55" w:type="dxa"/>
        <w:tblLayout w:type="fixed"/>
        <w:tblCellMar>
          <w:top w:w="55" w:type="dxa"/>
          <w:left w:w="55" w:type="dxa"/>
          <w:bottom w:w="55" w:type="dxa"/>
          <w:right w:w="55" w:type="dxa"/>
        </w:tblCellMar>
      </w:tblPr>
      <w:tblGrid>
        <w:gridCol w:w="1242"/>
        <w:gridCol w:w="4542"/>
        <w:gridCol w:w="1427"/>
        <w:gridCol w:w="2426"/>
      </w:tblGrid>
      <w:tr>
        <w:trPr/>
        <w:tc>
          <w:tcPr>
            <w:tcW w:w="1242" w:type="dxa"/>
            <w:tcBorders>
              <w:top w:val="single" w:sz="4" w:space="0" w:color="000000"/>
              <w:left w:val="single" w:sz="4" w:space="0" w:color="000000"/>
              <w:bottom w:val="single" w:sz="4" w:space="0" w:color="000000"/>
            </w:tcBorders>
          </w:tcPr>
          <w:p>
            <w:pPr>
              <w:pStyle w:val="TableContents"/>
              <w:spacing w:before="120" w:after="120"/>
              <w:rPr/>
            </w:pPr>
            <w:r>
              <w:rPr/>
              <w:t>CODIGO</w:t>
            </w:r>
          </w:p>
        </w:tc>
        <w:tc>
          <w:tcPr>
            <w:tcW w:w="4542" w:type="dxa"/>
            <w:tcBorders>
              <w:top w:val="single" w:sz="4" w:space="0" w:color="000000"/>
              <w:left w:val="single" w:sz="4" w:space="0" w:color="000000"/>
              <w:bottom w:val="single" w:sz="4" w:space="0" w:color="000000"/>
            </w:tcBorders>
          </w:tcPr>
          <w:p>
            <w:pPr>
              <w:pStyle w:val="TableContents"/>
              <w:spacing w:before="120" w:after="120"/>
              <w:rPr/>
            </w:pPr>
            <w:r>
              <w:rPr/>
              <w:t>Objetivo</w:t>
            </w:r>
          </w:p>
        </w:tc>
        <w:tc>
          <w:tcPr>
            <w:tcW w:w="1427" w:type="dxa"/>
            <w:tcBorders>
              <w:top w:val="single" w:sz="4" w:space="0" w:color="000000"/>
              <w:left w:val="single" w:sz="4" w:space="0" w:color="000000"/>
              <w:bottom w:val="single" w:sz="4" w:space="0" w:color="000000"/>
            </w:tcBorders>
          </w:tcPr>
          <w:p>
            <w:pPr>
              <w:pStyle w:val="TableContents"/>
              <w:spacing w:before="120" w:after="120"/>
              <w:rPr/>
            </w:pPr>
            <w:r>
              <w:rPr/>
              <w:t>Adquisicion</w:t>
            </w:r>
          </w:p>
        </w:tc>
        <w:tc>
          <w:tcPr>
            <w:tcW w:w="2426" w:type="dxa"/>
            <w:tcBorders>
              <w:top w:val="single" w:sz="4" w:space="0" w:color="000000"/>
              <w:left w:val="single" w:sz="4" w:space="0" w:color="000000"/>
              <w:bottom w:val="single" w:sz="4" w:space="0" w:color="000000"/>
              <w:right w:val="single" w:sz="4" w:space="0" w:color="000000"/>
            </w:tcBorders>
          </w:tcPr>
          <w:p>
            <w:pPr>
              <w:pStyle w:val="TableContents"/>
              <w:spacing w:before="120" w:after="120"/>
              <w:rPr/>
            </w:pPr>
            <w:r>
              <w:rPr/>
              <w:t>Anotaciones</w:t>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RA971</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Manejar temporizadores hardware para gestionar la temporización y sincronización de una aplicación</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RA970</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Establecer y gestionar las comunicaciones entre dos sistemas utilizando diferentes interfaces</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RA907</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Desarrollo de aplicaciones en grupos de trabajo</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RA736</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Interpretar las especificaciones de funcionamiento de un sistema basado en microcontrolador de mediana complejidad</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RA737</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Escribir el código necesario para desarrollar una aplicación basada en microcontrolador de mediana complejidad</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RA730</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Conectar un periférico a un microcontrolador utilizando interfaces basadas en protocolos estándar</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RA735</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Analizar la arquitectura software y hardware de sistemas basados en microcontrolador de mediana complejidad</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RA733</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Aprender a manejar cualquier periférico de mediana complejidad de un microcontrolador a partir de la documentación proporcionada por el fabricante</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RA968</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Manejar instrumentación electrónica específica para el desarrollo de sistemas basados en microprocesador</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RA738</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Elaborar el informe que justifica y describe la toma de decisiones adoptadas en el desarrollo de un proyecto y defenderlo oralmente con precisión y detalle</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RA734</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Manejar entornos de CAD para la codificación, la compilación y la depuración de aplicaciones basadas en microcontrolado</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bl>
    <w:p>
      <w:pPr>
        <w:pStyle w:val="Normal"/>
        <w:rPr>
          <w:rFonts w:eastAsia="Batang"/>
          <w:lang w:val="es-ES" w:eastAsia="ko-KR"/>
        </w:rPr>
      </w:pPr>
      <w:r>
        <w:rPr>
          <w:rFonts w:eastAsia="Batang"/>
          <w:lang w:val="es-ES" w:eastAsia="ko-KR"/>
        </w:rPr>
      </w:r>
    </w:p>
    <w:p>
      <w:pPr>
        <w:pStyle w:val="Normal"/>
        <w:rPr>
          <w:rFonts w:eastAsia="Batang"/>
          <w:lang w:val="es-ES" w:eastAsia="ko-KR"/>
        </w:rPr>
      </w:pPr>
      <w:r>
        <w:rPr>
          <w:rFonts w:eastAsia="Batang"/>
          <w:lang w:val="es-ES" w:eastAsia="ko-KR"/>
        </w:rPr>
      </w:r>
    </w:p>
    <w:p>
      <w:pPr>
        <w:pStyle w:val="Heading1"/>
        <w:numPr>
          <w:ilvl w:val="0"/>
          <w:numId w:val="16"/>
        </w:numPr>
        <w:ind w:hanging="0" w:left="0" w:right="720"/>
        <w:rPr>
          <w:lang w:val="es-ES"/>
        </w:rPr>
      </w:pPr>
      <w:bookmarkStart w:id="16" w:name="_Toc88129297"/>
      <w:r>
        <w:rPr>
          <w:lang w:val="es-ES" w:eastAsia="ko-KR"/>
        </w:rPr>
        <w:t>RECURSOS UTILIZADOS DEL MICROCONTROLADOR</w:t>
      </w:r>
      <w:bookmarkEnd w:id="16"/>
    </w:p>
    <w:p>
      <w:pPr>
        <w:pStyle w:val="Heading2"/>
        <w:numPr>
          <w:ilvl w:val="1"/>
          <w:numId w:val="16"/>
        </w:numPr>
        <w:ind w:hanging="360" w:left="1080" w:right="720"/>
        <w:rPr>
          <w:lang w:val="es-ES"/>
        </w:rPr>
      </w:pPr>
      <w:bookmarkStart w:id="17" w:name="_Toc88129298"/>
      <w:r>
        <w:rPr>
          <w:lang w:val="es-ES"/>
        </w:rPr>
        <w:t>Diagrama de bloques hardware del sistema.</w:t>
      </w:r>
      <w:bookmarkEnd w:id="17"/>
    </w:p>
    <w:p>
      <w:pPr>
        <w:pStyle w:val="Normal"/>
        <w:rPr>
          <w:lang w:val="es-ES" w:eastAsia="ko-KR"/>
        </w:rPr>
      </w:pPr>
      <w:r>
        <w:rPr>
          <w:lang w:val="es-ES" w:eastAsia="ko-K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182870" cy="331025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5182870" cy="3310255"/>
                    </a:xfrm>
                    <a:prstGeom prst="rect">
                      <a:avLst/>
                    </a:prstGeom>
                  </pic:spPr>
                </pic:pic>
              </a:graphicData>
            </a:graphic>
          </wp:anchor>
        </w:drawing>
      </w:r>
    </w:p>
    <w:p>
      <w:pPr>
        <w:pStyle w:val="Normal"/>
        <w:rPr>
          <w:lang w:val="es-ES" w:eastAsia="ko-KR"/>
        </w:rPr>
      </w:pPr>
      <w:r>
        <w:rPr>
          <w:lang w:val="es-ES" w:eastAsia="ko-KR"/>
        </w:rPr>
      </w:r>
    </w:p>
    <w:p>
      <w:pPr>
        <w:pStyle w:val="Heading2"/>
        <w:numPr>
          <w:ilvl w:val="1"/>
          <w:numId w:val="16"/>
        </w:numPr>
        <w:ind w:hanging="360" w:left="1080" w:right="720"/>
        <w:rPr>
          <w:lang w:val="es-ES"/>
        </w:rPr>
      </w:pPr>
      <w:bookmarkStart w:id="18" w:name="_Toc88129299"/>
      <w:bookmarkEnd w:id="18"/>
      <w:r>
        <w:rPr>
          <w:lang w:val="es-ES"/>
        </w:rPr>
        <w:t>Cálculos realizados y justificación de la solución adoptada.</w:t>
      </w:r>
    </w:p>
    <w:p>
      <w:pPr>
        <w:pStyle w:val="Normal"/>
        <w:numPr>
          <w:ilvl w:val="0"/>
          <w:numId w:val="29"/>
        </w:numPr>
        <w:rPr/>
      </w:pPr>
      <w:r>
        <w:rPr/>
        <w:t>USART: El STM32 se configura para que utilice el periférico USART3 Se configura el periférico para que funcione de forma asíncrona, con 8 bits de datos, 0 bits de paridad, 1 bit de stop, y una velocidad de transmisión de 115200 Baudios. Además, se activan tanto la recepción como la</w:t>
      </w:r>
    </w:p>
    <w:p>
      <w:pPr>
        <w:pStyle w:val="Normal"/>
        <w:numPr>
          <w:ilvl w:val="0"/>
          <w:numId w:val="0"/>
        </w:numPr>
        <w:ind w:hanging="0" w:left="720"/>
        <w:rPr/>
      </w:pPr>
      <w:r>
        <w:rPr/>
        <w:t>transmisión, con salida en los pines PD8 (TX) &amp; PD9 (RX).</w:t>
      </w:r>
    </w:p>
    <w:p>
      <w:pPr>
        <w:pStyle w:val="Normal"/>
        <w:numPr>
          <w:ilvl w:val="0"/>
          <w:numId w:val="29"/>
        </w:numPr>
        <w:rPr/>
      </w:pPr>
      <w:r>
        <w:rPr/>
        <w:t>I2C: El STM32 se configura para que utilice el periférico I2C1. El periférico se inicializa para que opere a 400Khz.</w:t>
      </w:r>
    </w:p>
    <w:p>
      <w:pPr>
        <w:pStyle w:val="Normal"/>
        <w:numPr>
          <w:ilvl w:val="0"/>
          <w:numId w:val="29"/>
        </w:numPr>
        <w:rPr/>
      </w:pPr>
      <w:r>
        <w:rPr/>
        <w:t>SPI: El STM32 se configura para utilizar el periférico SPI1 Se configura para que funcione en modo master, en modo 3 (Lógica en 1, y polaridad en 1). El tamaño de palabra es 8, y el sentido es del bit más significativo al bit menos significativo. Además, se configura para que opere a 2 MHz.</w:t>
      </w:r>
    </w:p>
    <w:p>
      <w:pPr>
        <w:pStyle w:val="Heading1"/>
        <w:numPr>
          <w:ilvl w:val="0"/>
          <w:numId w:val="16"/>
        </w:numPr>
        <w:ind w:hanging="0" w:left="0" w:right="720"/>
        <w:rPr>
          <w:lang w:val="es-ES"/>
        </w:rPr>
      </w:pPr>
      <w:bookmarkStart w:id="19" w:name="_Toc88129300"/>
      <w:r>
        <w:rPr>
          <w:lang w:val="es-ES" w:eastAsia="ja-JP"/>
        </w:rPr>
        <w:t>SOFTWARE</w:t>
      </w:r>
      <w:bookmarkEnd w:id="19"/>
    </w:p>
    <w:p>
      <w:pPr>
        <w:pStyle w:val="Heading3"/>
        <w:numPr>
          <w:ilvl w:val="1"/>
          <w:numId w:val="16"/>
        </w:numPr>
        <w:ind w:hanging="0" w:left="0"/>
        <w:rPr>
          <w:lang w:val="es-ES"/>
        </w:rPr>
      </w:pPr>
      <w:bookmarkStart w:id="20" w:name="_Toc88129301"/>
      <w:r>
        <w:rPr>
          <w:lang w:val="es-ES"/>
        </w:rPr>
        <w:t>Descripción de cada uno de los módulos del sistem</w:t>
      </w:r>
      <w:bookmarkEnd w:id="20"/>
      <w:r>
        <w:rPr>
          <w:lang w:val="es-ES"/>
        </w:rPr>
        <w:t>a</w:t>
      </w:r>
    </w:p>
    <w:p>
      <w:pPr>
        <w:pStyle w:val="ParagraphV4"/>
        <w:ind w:hanging="0" w:left="0"/>
        <w:rPr>
          <w:lang w:val="es-ES"/>
        </w:rPr>
      </w:pPr>
      <w:r>
        <w:rPr>
          <w:lang w:val="es-ES"/>
        </w:rPr>
        <w:t xml:space="preserve">En primer lugar quiero expresar claramente mis ideas y opiniones sobre la estructuracion de un proyecto de esta indole. En un programa embedded hay (en mi opinion) 3 capas. </w:t>
      </w:r>
    </w:p>
    <w:p>
      <w:pPr>
        <w:pStyle w:val="ParagraphV4"/>
        <w:ind w:hanging="0" w:left="0"/>
        <w:rPr>
          <w:lang w:val="es-ES"/>
        </w:rPr>
      </w:pPr>
      <w:r>
        <w:rPr>
          <w:lang w:val="es-ES"/>
        </w:rPr>
        <w:tab/>
        <w:t>1. La primera capa es la capa de configuracion y capa base. Aqui es donde se configuran los perifericos del microcontrolador y se inicializa el sistema. En esta capa se crean ademas las funciones de acceso para la siguiente capa</w:t>
      </w:r>
    </w:p>
    <w:p>
      <w:pPr>
        <w:pStyle w:val="ParagraphV4"/>
        <w:ind w:hanging="0" w:left="0"/>
        <w:rPr>
          <w:lang w:val="es-ES"/>
        </w:rPr>
      </w:pPr>
      <w:r>
        <w:rPr>
          <w:lang w:val="es-ES"/>
        </w:rPr>
        <w:tab/>
        <w:t>2. La segunda capa es la capa de software de abstraccion. Esta capa provee de metodos y funciones que no dependen del microcontrolador ni de su hardware. Tan solo usan funciones y metodos que les ha provisto la anterior capa.</w:t>
      </w:r>
    </w:p>
    <w:p>
      <w:pPr>
        <w:pStyle w:val="ParagraphV4"/>
        <w:ind w:hanging="0" w:left="0"/>
        <w:rPr>
          <w:lang w:val="es-ES"/>
        </w:rPr>
      </w:pPr>
      <w:r>
        <w:rPr>
          <w:lang w:val="es-ES"/>
        </w:rPr>
        <w:tab/>
        <w:t>3. La ultima capa es la capa de usuario y de programa. Aqui es donde la logica del proyecto toma lugar</w:t>
      </w:r>
    </w:p>
    <w:p>
      <w:pPr>
        <w:pStyle w:val="Normal"/>
        <w:ind w:hanging="0" w:left="0"/>
        <w:rPr>
          <w:lang w:val="es-ES"/>
        </w:rPr>
      </w:pPr>
      <w:r>
        <w:rPr>
          <w:lang w:val="es-ES"/>
        </w:rPr>
        <w:t>Tener esta distincion permite organizar el proyecto y da lugar a un software limpio y mantenible</w:t>
      </w:r>
    </w:p>
    <w:p>
      <w:pPr>
        <w:pStyle w:val="ParagraphV4"/>
        <w:ind w:hanging="0" w:left="0"/>
        <w:rPr>
          <w:lang w:val="es-ES"/>
        </w:rPr>
      </w:pPr>
      <w:r>
        <w:rPr>
          <w:lang w:val="es-ES"/>
        </w:rPr>
      </w:r>
    </w:p>
    <w:p>
      <w:pPr>
        <w:pStyle w:val="Heading3"/>
        <w:numPr>
          <w:ilvl w:val="2"/>
          <w:numId w:val="16"/>
        </w:numPr>
        <w:ind w:hanging="0" w:left="0"/>
        <w:rPr/>
      </w:pPr>
      <w:r>
        <w:rPr/>
        <w:t>Ficheros centrales</w:t>
      </w:r>
    </w:p>
    <w:p>
      <w:pPr>
        <w:pStyle w:val="ParagraphV4"/>
        <w:rPr/>
      </w:pPr>
      <w:r>
        <w:rPr/>
        <w:t>Los ficheros centrales son ficheros comunes, usualmente headers (.h) a los cuales todos los modulos del sistema tienen acceso, con el objetivo de establecer reglas y servicios comunes. Ademas de todas las librerias que STM y ARM proveen, he incluido yo mismo algunas. A continuacion se nombran estos ficheros y los servicios que proveen:</w:t>
      </w:r>
    </w:p>
    <w:p>
      <w:pPr>
        <w:pStyle w:val="Normal"/>
        <w:numPr>
          <w:ilvl w:val="0"/>
          <w:numId w:val="28"/>
        </w:numPr>
        <w:rPr>
          <w:b/>
          <w:bCs/>
        </w:rPr>
      </w:pPr>
      <w:r>
        <w:rPr>
          <w:b/>
          <w:bCs/>
        </w:rPr>
        <w:t>stm_err.h</w:t>
      </w:r>
      <w:r>
        <w:rPr>
          <w:b w:val="false"/>
          <w:bCs w:val="false"/>
        </w:rPr>
        <w:t>: Define una serie de codigos de error que pueden devolver las funciones de los modulos y el programa. Ademas  define unos macros con los que se puede assertar y notificar a traves de stderr fallos que pueda estar sucediendo en el sistema</w:t>
      </w:r>
    </w:p>
    <w:p>
      <w:pPr>
        <w:pStyle w:val="Normal"/>
        <w:numPr>
          <w:ilvl w:val="0"/>
          <w:numId w:val="28"/>
        </w:numPr>
        <w:rPr>
          <w:b/>
          <w:bCs/>
        </w:rPr>
      </w:pPr>
      <w:r>
        <w:rPr>
          <w:b/>
          <w:bCs/>
        </w:rPr>
        <w:t xml:space="preserve">stm_log.h: </w:t>
      </w:r>
      <w:r>
        <w:rPr>
          <w:b w:val="false"/>
          <w:bCs w:val="false"/>
        </w:rPr>
        <w:t>Define una serie de funciones que permiten el login via SWO trace. El codigo detecta si al iniciar el sistema el debugger esta conectado al sistema, en caso de no estarlo, desactiva las funciones de debuggeo, de tal forma que el sistema no espera para poder enviar por SWO.</w:t>
      </w:r>
    </w:p>
    <w:p>
      <w:pPr>
        <w:pStyle w:val="Normal"/>
        <w:numPr>
          <w:ilvl w:val="0"/>
          <w:numId w:val="28"/>
        </w:numPr>
        <w:rPr>
          <w:b/>
          <w:bCs/>
        </w:rPr>
      </w:pPr>
      <w:r>
        <w:rPr>
          <w:b/>
          <w:bCs/>
        </w:rPr>
        <w:t>circ_buf.h</w:t>
      </w:r>
      <w:r>
        <w:rPr>
          <w:b w:val="false"/>
          <w:bCs w:val="false"/>
        </w:rPr>
        <w:t>: Provee de una serie de funciones que permiten alocar espacio para un buffer circular. Las funciones son agnosticas del tipo de datos que se introducen. El programa que hace uso de estas funciones, mantiene el “handle” de cada buffer que se implementa, las funciones permiten manipular el buffer circular sin que el codigo principal tenga que saber como funciona por detras.</w:t>
      </w:r>
    </w:p>
    <w:p>
      <w:pPr>
        <w:pStyle w:val="Heading3"/>
        <w:numPr>
          <w:ilvl w:val="2"/>
          <w:numId w:val="16"/>
        </w:numPr>
        <w:ind w:hanging="0" w:left="0"/>
        <w:rPr>
          <w:lang w:val="es-ES"/>
        </w:rPr>
      </w:pPr>
      <w:r>
        <w:rPr>
          <w:lang w:val="es-ES"/>
        </w:rPr>
        <w:t xml:space="preserve">Biblioteca ADXL34x </w:t>
      </w:r>
    </w:p>
    <w:p>
      <w:pPr>
        <w:pStyle w:val="ParagraphV4"/>
        <w:rPr/>
      </w:pPr>
      <w:r>
        <w:rPr>
          <w:lang w:val="es-ES"/>
        </w:rPr>
        <w:t>Se ha creado una biblioteca que provee funciones de control y lectura del sensor ADXL34x Esta biblioteca ha sido creado bajo la premisa “</w:t>
      </w:r>
      <w:r>
        <w:rPr>
          <w:b/>
          <w:bCs/>
          <w:lang w:val="es-ES"/>
        </w:rPr>
        <w:t>Hardware Agnostic</w:t>
      </w:r>
      <w:r>
        <w:rPr>
          <w:b w:val="false"/>
          <w:bCs w:val="false"/>
          <w:lang w:val="es-ES"/>
        </w:rPr>
        <w:t>”. Esto nos permite utilizar la biblioteca en otros sistemas y/o programas que utilizan otro microcontrolador, un HAL distinto o ni siquieran utilizan una capa de abstraccion (Control directo del periferico I2C). Para conseguir este objetivo se utilizan funciones de acceso al periferico, que se pasan a un “manejador” (handle) que la biblioteca utilizara en cada uno de sus operaciones.</w:t>
      </w:r>
    </w:p>
    <w:p>
      <w:pPr>
        <w:pStyle w:val="Heading3"/>
        <w:numPr>
          <w:ilvl w:val="2"/>
          <w:numId w:val="16"/>
        </w:numPr>
        <w:ind w:hanging="0" w:left="0"/>
        <w:rPr/>
      </w:pPr>
      <w:r>
        <w:rPr/>
        <w:t>Modulo accel&amp;temp</w:t>
      </w:r>
    </w:p>
    <w:p>
      <w:pPr>
        <w:pStyle w:val="ParagraphV4"/>
        <w:rPr/>
      </w:pPr>
      <w:r>
        <w:rPr/>
        <w:t>El modulo accel&amp;temp hace uso de la biblioteca ADXL34x. Realiza la inicializacion del periferico I2C, provee las funciones de acceso al periferico I2C a la biblioteca, e inicializa un hilo que hara las medidas oportunas según el estado en el que se encuentra el sistema. Cada vez que se realiza una medida, se introduce en una cola de mensajes para que el hilo principal pueda recibir la medida, y realizar las operaciones requeridas por el sistema.</w:t>
      </w:r>
      <w:r>
        <w:br w:type="page"/>
      </w:r>
    </w:p>
    <w:p>
      <w:pPr>
        <w:pStyle w:val="Normal"/>
        <w:spacing w:before="0" w:after="20"/>
        <w:rPr/>
      </w:pPr>
      <w:r>
        <w:rPr/>
      </w:r>
    </w:p>
    <w:p>
      <w:pPr>
        <w:pStyle w:val="Heading3"/>
        <w:numPr>
          <w:ilvl w:val="2"/>
          <w:numId w:val="16"/>
        </w:numPr>
        <w:ind w:hanging="0" w:left="0"/>
        <w:rPr/>
      </w:pPr>
      <w:r>
        <w:rPr/>
        <w:t>Modulo COM</w:t>
      </w:r>
    </w:p>
    <w:p>
      <w:pPr>
        <w:pStyle w:val="ParagraphV4"/>
        <w:rPr/>
      </w:pPr>
      <w:r>
        <w:rPr/>
        <w:t>El modulo COM es un modulo especifico del sistema cuya funcion es ocuparse de las comunicaciones con el Host. Para ello emplea el periferico USART a una velocidad de 115200 Baudios, 8 bits de datos, 1bit de stop y sin paridad. El modulo COM puede recibir y transmitir datagramas con una estructura predefinida y longuitud variable. Si el datagrama cumple los controles de validacion y no es descartada, se introduce en una cola de mensajes, donde otro hilo ejecuta la funcion que esta asociado con el ID del datagrama.</w:t>
      </w:r>
    </w:p>
    <w:p>
      <w:pPr>
        <w:pStyle w:val="Heading3"/>
        <w:numPr>
          <w:ilvl w:val="2"/>
          <w:numId w:val="16"/>
        </w:numPr>
        <w:spacing w:before="0" w:after="60"/>
        <w:ind w:hanging="0" w:left="0"/>
        <w:rPr/>
      </w:pPr>
      <w:r>
        <w:rPr/>
        <w:t>Modulo CLOCK</w:t>
      </w:r>
    </w:p>
    <w:p>
      <w:pPr>
        <w:pStyle w:val="ParagraphV4"/>
        <w:numPr>
          <w:ilvl w:val="0"/>
          <w:numId w:val="0"/>
        </w:numPr>
        <w:ind w:hanging="0" w:left="0"/>
        <w:jc w:val="both"/>
        <w:rPr/>
      </w:pPr>
      <w:r>
        <w:rPr/>
        <w:t xml:space="preserve">Mantiene la hora gracias a un timer del sistema operativo que llama un callback que incrementa la hora por 1 segundo. Además, incluye una función para cambiar la hora. La hora está disponible globalmente en todo el proyecto. </w:t>
      </w:r>
    </w:p>
    <w:p>
      <w:pPr>
        <w:pStyle w:val="Normal"/>
        <w:rPr/>
      </w:pPr>
      <w:r>
        <w:rPr/>
      </w:r>
    </w:p>
    <w:p>
      <w:pPr>
        <w:pStyle w:val="Heading3"/>
        <w:numPr>
          <w:ilvl w:val="2"/>
          <w:numId w:val="16"/>
        </w:numPr>
        <w:ind w:hanging="0" w:left="0"/>
        <w:rPr/>
      </w:pPr>
      <w:r>
        <w:rPr/>
        <w:t>Modulo Joystick</w:t>
      </w:r>
    </w:p>
    <w:p>
      <w:pPr>
        <w:pStyle w:val="ParagraphV4"/>
        <w:rPr/>
      </w:pPr>
      <w:r>
        <w:rPr/>
        <w:t>El estado de los pines del joystick se comprueba y los eventos se envían al hilo principal mediante señales. El hilo del joystick (joystick_thread) espera las señales de interrupción y filtra los eventos del joystick, como pulsaciones largas y cortas. Estos eventos se colocan en una cola de mensajes (queueId) para su procesamiento posterior. La función init_joystick_proc inicializa el hilo del joystick y configura los pines GPIO necesarios para detectar las interrupciones.</w:t>
      </w:r>
    </w:p>
    <w:p>
      <w:pPr>
        <w:pStyle w:val="Normal"/>
        <w:rPr/>
      </w:pPr>
      <w:r>
        <w:rPr/>
        <w:t>El modulo implementa un sistema antirebote que ademas detecta entre pulsaciones cortas y largas. Cada vez que se detecta una pulsacion, se indica en un bit en una ventana corredera. Cada 50ms todos los bits almacenados se desplazan 1 bit hacia la izquierda, introduciendo en el bit menos significativo el estado del pin que produjo la interrupcion en primer lugar. Tras desplazarse 5 bits hacia la izquierda, el bit indica que se produjo un pulso en cierto pin. Si toda la ventana corredera esta activa al final, quiere decir que se produjo un pulso largo, sin embargo si solo el primer bit o un numero inferior a 5 bits esta activo, quiere decir que se produjo tan solo un pulso corto.</w:t>
      </w:r>
    </w:p>
    <w:p>
      <w:pPr>
        <w:pStyle w:val="Heading3"/>
        <w:numPr>
          <w:ilvl w:val="2"/>
          <w:numId w:val="16"/>
        </w:numPr>
        <w:ind w:hanging="0" w:left="0"/>
        <w:rPr/>
      </w:pPr>
      <w:r>
        <w:rPr/>
        <w:t>Modulo leds_nucleo</w:t>
      </w:r>
    </w:p>
    <w:p>
      <w:pPr>
        <w:pStyle w:val="ParagraphV4"/>
        <w:ind w:hanging="0" w:left="0"/>
        <w:rPr/>
      </w:pPr>
      <w:r>
        <w:rPr/>
        <w:t>El modulo leds_nucleo permite encender o apagar los leds de la placa nucleo según como lo requiera el programa principal. El cambio de estados se realiza a traves de flags de sistema. Cada flag indica si uno de los leds debe estar activo o apagado.</w:t>
      </w:r>
    </w:p>
    <w:p>
      <w:pPr>
        <w:pStyle w:val="Heading3"/>
        <w:numPr>
          <w:ilvl w:val="2"/>
          <w:numId w:val="16"/>
        </w:numPr>
        <w:ind w:hanging="0" w:left="0"/>
        <w:rPr/>
      </w:pPr>
      <w:r>
        <w:rPr/>
        <w:t>Modulo Principal</w:t>
      </w:r>
    </w:p>
    <w:p>
      <w:pPr>
        <w:pStyle w:val="ParagraphV4"/>
        <w:rPr/>
      </w:pPr>
      <w:r>
        <w:rPr/>
        <w:t>El módulo principal gestiona la máquina de estados del dispositivo y coordina las tareas entre varios hilos, incluyendo "lcd", "com", "accel&amp;temp", "Joystick" y "clock". Se encarga de interpretar comandos recibidos por "joystick" y "COM" para actualizar el estado de la máquina de estados según la lógica interna. Además, controla el funcionamiento de otros hilos utilizando Flags, colas de mensajes y funciones específicas según el estado y los comandos recibidos. Internamente, gestiona un buffer circular para almacenar las medidas más recientes.</w:t>
      </w:r>
    </w:p>
    <w:p>
      <w:pPr>
        <w:pStyle w:val="Heading3"/>
        <w:numPr>
          <w:ilvl w:val="0"/>
          <w:numId w:val="0"/>
        </w:numPr>
        <w:ind w:hanging="0" w:left="0"/>
        <w:rPr/>
      </w:pPr>
      <w:r>
        <w:rPr/>
      </w:r>
    </w:p>
    <w:p>
      <w:pPr>
        <w:pStyle w:val="ParagraphV4"/>
        <w:rPr>
          <w:lang w:val="es-ES"/>
        </w:rPr>
      </w:pPr>
      <w:r>
        <w:rPr>
          <w:lang w:val="es-ES"/>
        </w:rPr>
      </w:r>
    </w:p>
    <w:p>
      <w:pPr>
        <w:pStyle w:val="Normal"/>
        <w:rPr>
          <w:color w:val="C9211E"/>
          <w:lang w:val="es-ES"/>
        </w:rPr>
      </w:pPr>
      <w:r>
        <w:rPr>
          <w:color w:val="C9211E"/>
          <w:lang w:val="es-ES" w:eastAsia="ja-JP"/>
        </w:rPr>
        <w:tab/>
      </w:r>
    </w:p>
    <w:p>
      <w:pPr>
        <w:pStyle w:val="Normal"/>
        <w:rPr>
          <w:lang w:val="es-ES"/>
        </w:rPr>
      </w:pPr>
      <w:r>
        <w:rPr>
          <w:lang w:val="es-ES" w:eastAsia="ja-JP"/>
        </w:rPr>
        <w:t xml:space="preserve"> </w:t>
      </w:r>
    </w:p>
    <w:p>
      <w:pPr>
        <w:pStyle w:val="Normal"/>
        <w:numPr>
          <w:ilvl w:val="0"/>
          <w:numId w:val="0"/>
        </w:numPr>
        <w:ind w:hanging="0" w:left="720"/>
        <w:rPr>
          <w:lang w:val="es-ES"/>
        </w:rPr>
      </w:pPr>
      <w:r>
        <w:rPr>
          <w:lang w:val="es-ES"/>
        </w:rPr>
      </w:r>
    </w:p>
    <w:p>
      <w:pPr>
        <w:pStyle w:val="Normal"/>
        <w:rPr>
          <w:lang w:val="es-ES"/>
        </w:rPr>
      </w:pPr>
      <w:r>
        <w:rPr>
          <w:lang w:val="es-ES"/>
        </w:rPr>
      </w:r>
    </w:p>
    <w:p>
      <w:pPr>
        <w:pStyle w:val="Heading2"/>
        <w:keepLines/>
        <w:widowControl w:val="false"/>
        <w:numPr>
          <w:ilvl w:val="0"/>
          <w:numId w:val="0"/>
        </w:numPr>
        <w:suppressAutoHyphens w:val="true"/>
        <w:ind w:hanging="360" w:left="1080" w:right="720"/>
        <w:jc w:val="left"/>
        <w:rPr>
          <w:lang w:val="es-ES"/>
        </w:rPr>
      </w:pPr>
      <w:r>
        <w:rPr>
          <w:lang w:val="es-ES"/>
        </w:rPr>
      </w:r>
      <w:r>
        <w:br w:type="page"/>
      </w:r>
    </w:p>
    <w:p>
      <w:pPr>
        <w:pStyle w:val="Heading2"/>
        <w:numPr>
          <w:ilvl w:val="1"/>
          <w:numId w:val="16"/>
        </w:numPr>
        <w:spacing w:before="0" w:after="240"/>
        <w:ind w:hanging="360" w:left="1080" w:right="720"/>
        <w:rPr>
          <w:lang w:val="es-ES"/>
        </w:rPr>
      </w:pPr>
      <w:bookmarkStart w:id="21" w:name="_Toc88129302"/>
      <w:r>
        <w:rPr>
          <w:lang w:val="es-ES"/>
        </w:rPr>
        <w:t xml:space="preserve">Descripción global del funcionamiento de la aplicación. </w:t>
      </w:r>
      <w:bookmarkEnd w:id="21"/>
    </w:p>
    <w:p>
      <w:pPr>
        <w:pStyle w:val="Normal"/>
        <w:ind w:hanging="360" w:left="1080" w:right="720"/>
        <w:rPr>
          <w:lang w:val="es-ES"/>
        </w:rPr>
      </w:pPr>
      <w:r>
        <w:rPr>
          <w:lang w:val="es-ES"/>
        </w:rPr>
        <w:t xml:space="preserve">En el programa hay principalmente 3 automatas. Estos automatas estan representados (malamente…) en los siguientes diagramas. </w:t>
      </w:r>
    </w:p>
    <w:p>
      <w:pPr>
        <w:pStyle w:val="Normal"/>
        <w:ind w:hanging="360" w:left="1080" w:right="720"/>
        <w:rPr>
          <w:lang w:val="es-ES"/>
        </w:rPr>
      </w:pPr>
      <w:r>
        <w:rPr>
          <w:lang w:val="es-ES"/>
        </w:rPr>
        <w:t>El primer y principal automata es el del programa principal. Tiene 4 estados.</w:t>
      </w:r>
    </w:p>
    <w:p>
      <w:pPr>
        <w:pStyle w:val="Normal"/>
        <w:numPr>
          <w:ilvl w:val="0"/>
          <w:numId w:val="30"/>
        </w:numPr>
        <w:rPr/>
      </w:pPr>
      <w:r>
        <w:rPr/>
        <w:t>Estado REPO</w:t>
      </w:r>
      <w:r>
        <w:rPr/>
        <w:t>SO</w:t>
      </w:r>
    </w:p>
    <w:p>
      <w:pPr>
        <w:pStyle w:val="Normal"/>
        <w:numPr>
          <w:ilvl w:val="0"/>
          <w:numId w:val="30"/>
        </w:numPr>
        <w:rPr/>
      </w:pPr>
      <w:r>
        <w:rPr/>
        <w:t>Estado ACTIVO</w:t>
      </w:r>
    </w:p>
    <w:p>
      <w:pPr>
        <w:pStyle w:val="Normal"/>
        <w:numPr>
          <w:ilvl w:val="0"/>
          <w:numId w:val="30"/>
        </w:numPr>
        <w:rPr/>
      </w:pPr>
      <w:r>
        <w:rPr/>
        <w:t>Estado PROGRAMACION</w:t>
      </w:r>
    </w:p>
    <w:p>
      <w:pPr>
        <w:pStyle w:val="Normal"/>
        <w:rPr/>
      </w:pPr>
      <w:r>
        <w:rPr/>
        <w:tab/>
        <w:t xml:space="preserve">A cada uno de los estados se puede acceder </w:t>
      </w:r>
      <w:r>
        <w:rPr/>
        <w:t>al siguiente estado presionando el boton central del joystick. La siguiente maquina de estados esta presente en el proyecto.</w:t>
      </w:r>
    </w:p>
    <w:p>
      <w:pPr>
        <w:pStyle w:val="Normal"/>
        <w:rPr/>
      </w:pPr>
      <w:r>
        <w:rPr/>
      </w:r>
    </w:p>
    <w:p>
      <w:pPr>
        <w:pStyle w:val="Normal"/>
        <w:rPr/>
      </w:pPr>
      <w:r>
        <w:rPr/>
      </w:r>
    </w:p>
    <w:p>
      <w:pPr>
        <w:pStyle w:val="Normal"/>
        <w:ind w:hanging="360" w:left="1080" w:right="720"/>
        <w:rPr>
          <w:lang w:val="es-ES"/>
        </w:rPr>
      </w:pPr>
      <w:r>
        <w:rPr>
          <w:lang w:val="es-ES"/>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678555" cy="1951355"/>
                <wp:effectExtent l="0" t="0" r="0" b="0"/>
                <wp:wrapSquare wrapText="largest"/>
                <wp:docPr id="14" name="Frame2"/>
                <a:graphic xmlns:a="http://schemas.openxmlformats.org/drawingml/2006/main">
                  <a:graphicData uri="http://schemas.microsoft.com/office/word/2010/wordprocessingShape">
                    <wps:wsp>
                      <wps:cNvSpPr/>
                      <wps:spPr>
                        <a:xfrm>
                          <a:off x="0" y="0"/>
                          <a:ext cx="3678480" cy="19512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Maquina de estados Programa Principal</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96.1pt;margin-top:0.05pt;width:289.6pt;height:153.6pt;mso-wrap-style:square;v-text-anchor:top;mso-position-horizontal:center">
                <v:fill o:detectmouseclick="t" type="solid" color2="black"/>
                <v:stroke color="#3465a4" joinstyle="round" endcap="flat"/>
                <v:textbox>
                  <w:txbxContent>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Maquina de estados Programa Principal</w:t>
                      </w:r>
                    </w:p>
                  </w:txbxContent>
                </v:textbox>
                <w10:wrap type="square" side="largest"/>
              </v:rect>
            </w:pict>
          </mc:Fallback>
        </mc:AlternateContent>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330190" cy="240093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tretch>
                      <a:fillRect/>
                    </a:stretch>
                  </pic:blipFill>
                  <pic:spPr bwMode="auto">
                    <a:xfrm>
                      <a:off x="0" y="0"/>
                      <a:ext cx="5330190" cy="2400935"/>
                    </a:xfrm>
                    <a:prstGeom prst="rect">
                      <a:avLst/>
                    </a:prstGeom>
                  </pic:spPr>
                </pic:pic>
              </a:graphicData>
            </a:graphic>
          </wp:anchor>
        </w:drawing>
      </w:r>
    </w:p>
    <w:p>
      <w:pPr>
        <w:pStyle w:val="Normal"/>
        <w:rPr>
          <w:lang w:val="es-ES"/>
        </w:rPr>
      </w:pPr>
      <w:r>
        <w:rPr>
          <w:lang w:val="es-ES"/>
        </w:rPr>
      </w:r>
    </w:p>
    <w:p>
      <w:pPr>
        <w:pStyle w:val="Heading2"/>
        <w:numPr>
          <w:ilvl w:val="0"/>
          <w:numId w:val="0"/>
        </w:numPr>
        <w:ind w:hanging="0" w:left="1080" w:right="720"/>
        <w:rPr/>
      </w:pPr>
      <w:r>
        <w:rPr/>
      </w:r>
    </w:p>
    <w:p>
      <w:pPr>
        <w:pStyle w:val="ParagraphV4"/>
        <w:rPr/>
      </w:pPr>
      <w:r>
        <w:br w:type="column"/>
      </w:r>
      <w:r>
        <w:rPr/>
        <w:t xml:space="preserve">El siguiente Automata es la maquina de estados del modo programacion. Segun los eventos que reciba del modulo JOYSTICK, el Modo programacion actuara de una manera u otra. </w:t>
      </w:r>
      <w:r>
        <w:rPr/>
        <w:t xml:space="preserve">Presionando el Centro del Joystick permite cambiar la selección del parametro a configurar. </w:t>
      </w:r>
      <w:r>
        <w:rPr/>
        <w:t xml:space="preserve">Mover el joystick arriba o abajo, permite incrementar o decrementar el valor. Estos cambios se producen con cambios cortos en el joystick. Para </w:t>
      </w:r>
      <w:r>
        <w:rPr/>
        <w:t>salir del modo programacion y fijar los valores, se debe realizar un pulso largo en ele centro del joystick</w:t>
      </w:r>
      <w:r>
        <w:rPr/>
        <w:t>.</w:t>
      </w:r>
    </w:p>
    <w:p>
      <w:pPr>
        <w:pStyle w:val="Normal"/>
        <w:numPr>
          <w:ilvl w:val="0"/>
          <w:numId w:val="0"/>
        </w:numPr>
        <w:ind w:hanging="0" w:left="1080" w:right="720"/>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77130" cy="4058285"/>
                <wp:effectExtent l="0" t="0" r="0" b="0"/>
                <wp:wrapSquare wrapText="largest"/>
                <wp:docPr id="16" name="Frame3"/>
                <a:graphic xmlns:a="http://schemas.openxmlformats.org/drawingml/2006/main">
                  <a:graphicData uri="http://schemas.microsoft.com/office/word/2010/wordprocessingShape">
                    <wps:wsp>
                      <wps:cNvSpPr/>
                      <wps:spPr>
                        <a:xfrm>
                          <a:off x="0" y="0"/>
                          <a:ext cx="4977000" cy="40582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Maquina de estados de Modo Programacion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45pt;margin-top:0.05pt;width:391.85pt;height:319.5pt;mso-wrap-style:square;v-text-anchor:top;mso-position-horizontal:center">
                <v:fill o:detectmouseclick="t" type="solid" color2="black"/>
                <v:stroke color="#3465a4" joinstyle="round" endcap="flat"/>
                <v:textbox>
                  <w:txbxContent>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Maquina de estados de Modo Programacion</w:t>
                      </w:r>
                    </w:p>
                  </w:txbxContent>
                </v:textbox>
                <w10:wrap type="square" side="largest"/>
              </v:rect>
            </w:pict>
          </mc:Fallback>
        </mc:AlternateContent>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977765" cy="6953885"/>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8"/>
                    <a:stretch>
                      <a:fillRect/>
                    </a:stretch>
                  </pic:blipFill>
                  <pic:spPr bwMode="auto">
                    <a:xfrm>
                      <a:off x="0" y="0"/>
                      <a:ext cx="4977765" cy="6953885"/>
                    </a:xfrm>
                    <a:prstGeom prst="rect">
                      <a:avLst/>
                    </a:prstGeom>
                  </pic:spPr>
                </pic:pic>
              </a:graphicData>
            </a:graphic>
          </wp:anchor>
        </w:drawing>
      </w:r>
    </w:p>
    <w:p>
      <w:pPr>
        <w:pStyle w:val="Normal"/>
        <w:numPr>
          <w:ilvl w:val="0"/>
          <w:numId w:val="0"/>
        </w:numPr>
        <w:ind w:hanging="0" w:left="1080" w:right="720"/>
        <w:rPr/>
      </w:pPr>
      <w:r>
        <w:br w:type="column"/>
      </w:r>
      <w:r>
        <w:rPr/>
        <w:t xml:space="preserve">Por ultimo esta la maquina de estados del decodificador COM. Para evitar usar los recursos del sistema se de forma continuada se ha buscado una solucion, que trata de estar solamente activo cuando se detecta el Start Of Header (SOH). </w:t>
      </w:r>
    </w:p>
    <w:p>
      <w:pPr>
        <w:pStyle w:val="Normal"/>
        <w:numPr>
          <w:ilvl w:val="0"/>
          <w:numId w:val="0"/>
        </w:numPr>
        <w:ind w:hanging="0" w:left="1080" w:right="720"/>
        <w:rPr/>
      </w:pPr>
      <w:r>
        <w:rPr/>
        <w:t>Inicia en COM_DECODER_INIT, y solamente espera al indicador de inicio de trama SOH</w:t>
      </w:r>
    </w:p>
    <w:p>
      <w:pPr>
        <w:pStyle w:val="Normal"/>
        <w:numPr>
          <w:ilvl w:val="0"/>
          <w:numId w:val="0"/>
        </w:numPr>
        <w:ind w:hanging="0" w:left="1080" w:right="720"/>
        <w:rPr/>
      </w:pPr>
      <w:r>
        <w:rPr/>
        <w:t>Cuando lo detecta pasa a COM_DECODER_WAIT_HEADER e incrementa el buffer de recepcion a 2 bytes. En este estado:</w:t>
      </w:r>
    </w:p>
    <w:p>
      <w:pPr>
        <w:pStyle w:val="Normal"/>
        <w:numPr>
          <w:ilvl w:val="0"/>
          <w:numId w:val="0"/>
        </w:numPr>
        <w:ind w:hanging="0" w:left="1080" w:right="720"/>
        <w:rPr/>
      </w:pPr>
      <w:r>
        <w:rPr/>
        <w:t>Cuando se vuelve a llenar el buffer, se incrementa el buffer por el tamaño que dice la cabezera que tendra el datagrama. Y se pasa al estado COM_DECODER_WAIT_DATA</w:t>
      </w:r>
    </w:p>
    <w:p>
      <w:pPr>
        <w:pStyle w:val="Normal"/>
        <w:numPr>
          <w:ilvl w:val="0"/>
          <w:numId w:val="0"/>
        </w:numPr>
        <w:ind w:hanging="0" w:left="1080" w:right="720"/>
        <w:rPr/>
      </w:pPr>
      <w:r>
        <w:rPr/>
        <w:t xml:space="preserve">Una vez se llena el buffer por ultima vez, se comprueba que no se ha cometido ningun error y que el datagrama cierra con End of File (EOF). </w:t>
      </w:r>
    </w:p>
    <w:p>
      <w:pPr>
        <w:pStyle w:val="Normal"/>
        <w:numPr>
          <w:ilvl w:val="0"/>
          <w:numId w:val="0"/>
        </w:numPr>
        <w:ind w:hanging="0" w:left="1080" w:right="720"/>
        <w:rPr/>
      </w:pPr>
      <w:r>
        <w:rPr/>
        <w:t>Si en cualquiera de estos estados se produce un error, se vuelve al estado COM_DECODER_INIT</w:t>
      </w:r>
    </w:p>
    <w:p>
      <w:pPr>
        <w:pStyle w:val="Normal"/>
        <w:ind w:hanging="0" w:left="1080" w:right="720"/>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77130" cy="3179445"/>
                <wp:effectExtent l="0" t="0" r="0" b="0"/>
                <wp:wrapSquare wrapText="largest"/>
                <wp:docPr id="18" name="Frame4"/>
                <a:graphic xmlns:a="http://schemas.openxmlformats.org/drawingml/2006/main">
                  <a:graphicData uri="http://schemas.microsoft.com/office/word/2010/wordprocessingShape">
                    <wps:wsp>
                      <wps:cNvSpPr/>
                      <wps:spPr>
                        <a:xfrm>
                          <a:off x="0" y="0"/>
                          <a:ext cx="4977000" cy="31795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Maquina de estados Decodificador COM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45pt;margin-top:0.05pt;width:391.85pt;height:250.3pt;mso-wrap-style:square;v-text-anchor:top;mso-position-horizontal:center">
                <v:fill o:detectmouseclick="t" type="solid" color2="black"/>
                <v:stroke color="#3465a4" joinstyle="round" endcap="flat"/>
                <v:textbox>
                  <w:txbxContent>
                    <w:p>
                      <w:pPr>
                        <w:pStyle w:val="Figure"/>
                        <w:spacing w:before="120" w:after="12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Maquina de estados Decodificador COM</w:t>
                      </w:r>
                    </w:p>
                  </w:txbxContent>
                </v:textbox>
                <w10:wrap type="square" side="largest"/>
              </v:rect>
            </w:pict>
          </mc:Fallback>
        </mc:AlternateContent>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977765" cy="3242310"/>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9"/>
                    <a:stretch>
                      <a:fillRect/>
                    </a:stretch>
                  </pic:blipFill>
                  <pic:spPr bwMode="auto">
                    <a:xfrm>
                      <a:off x="0" y="0"/>
                      <a:ext cx="4977765" cy="3242310"/>
                    </a:xfrm>
                    <a:prstGeom prst="rect">
                      <a:avLst/>
                    </a:prstGeom>
                  </pic:spPr>
                </pic:pic>
              </a:graphicData>
            </a:graphic>
          </wp:anchor>
        </w:drawing>
      </w:r>
    </w:p>
    <w:p>
      <w:pPr>
        <w:pStyle w:val="Normal"/>
        <w:ind w:hanging="360" w:left="1080" w:right="720"/>
        <w:rPr/>
      </w:pPr>
      <w:r>
        <w:br w:type="column"/>
      </w:r>
      <w:r>
        <w:rPr/>
      </w:r>
    </w:p>
    <w:p>
      <w:pPr>
        <w:pStyle w:val="Heading2"/>
        <w:numPr>
          <w:ilvl w:val="1"/>
          <w:numId w:val="16"/>
        </w:numPr>
        <w:ind w:hanging="360" w:left="1080" w:right="720"/>
        <w:rPr>
          <w:lang w:val="es-ES"/>
        </w:rPr>
      </w:pPr>
      <w:bookmarkStart w:id="22" w:name="_Toc88129303"/>
      <w:r>
        <w:rPr>
          <w:lang w:val="es-ES"/>
        </w:rPr>
        <w:t>Descripción de las rutinas más significativas que ha implementado.</w:t>
      </w:r>
      <w:bookmarkEnd w:id="22"/>
    </w:p>
    <w:p>
      <w:pPr>
        <w:pStyle w:val="Heading3"/>
        <w:numPr>
          <w:ilvl w:val="2"/>
          <w:numId w:val="16"/>
        </w:numPr>
        <w:ind w:hanging="0" w:left="0"/>
        <w:rPr/>
      </w:pPr>
      <w:r>
        <w:rPr/>
        <w:t>JOYSTICK</w:t>
      </w:r>
    </w:p>
    <w:p>
      <w:pPr>
        <w:pStyle w:val="BodyText"/>
        <w:rPr/>
      </w:pPr>
      <w:r>
        <w:rPr/>
        <w:t xml:space="preserve">El módulo </w:t>
      </w:r>
      <w:r>
        <w:rPr>
          <w:rStyle w:val="Strong"/>
        </w:rPr>
        <w:t>joystick</w:t>
      </w:r>
      <w:r>
        <w:rPr/>
        <w:t xml:space="preserve"> se encarga de configurar los pines GPIO asociados para generar interrupciones que notifican eventos al sistema. Estas interrupciones activan un </w:t>
      </w:r>
      <w:r>
        <w:rPr>
          <w:rStyle w:val="Strong"/>
        </w:rPr>
        <w:t>hilo dedicado al joystick</w:t>
      </w:r>
      <w:r>
        <w:rPr/>
        <w:t xml:space="preserve">, utilizando </w:t>
      </w:r>
      <w:r>
        <w:rPr>
          <w:rStyle w:val="Strong"/>
        </w:rPr>
        <w:t>flags</w:t>
      </w:r>
      <w:r>
        <w:rPr/>
        <w:t xml:space="preserve"> de hilo como mecanismo de señalización.</w:t>
        <w:br/>
        <w:t xml:space="preserve">Una vez que el hilo recibe el flag correspondiente, se inicia un </w:t>
      </w:r>
      <w:r>
        <w:rPr>
          <w:rStyle w:val="Strong"/>
        </w:rPr>
        <w:t>temporizador de sistema</w:t>
      </w:r>
      <w:r>
        <w:rPr/>
        <w:t xml:space="preserve"> encargado de realizar múltiples lecturas de los pines conectados al joystick. Este temporizador ejecuta un ciclo de lectura de los pines un total de </w:t>
      </w:r>
      <w:r>
        <w:rPr>
          <w:rStyle w:val="Strong"/>
        </w:rPr>
        <w:t>6 veces</w:t>
      </w:r>
      <w:r>
        <w:rPr/>
        <w:t xml:space="preserve">, con un intervalo de </w:t>
      </w:r>
      <w:r>
        <w:rPr>
          <w:rStyle w:val="Strong"/>
        </w:rPr>
        <w:t>50 ms</w:t>
      </w:r>
      <w:r>
        <w:rPr/>
        <w:t xml:space="preserve"> entre cada lectura. Los valores obtenidos son almacenados en un </w:t>
      </w:r>
      <w:r>
        <w:rPr>
          <w:rStyle w:val="Strong"/>
        </w:rPr>
        <w:t>array temporal</w:t>
      </w:r>
      <w:r>
        <w:rPr/>
        <w:t xml:space="preserve">, que posteriormente pasa por un proceso de filtrado mediante una </w:t>
      </w:r>
      <w:r>
        <w:rPr>
          <w:rStyle w:val="Strong"/>
        </w:rPr>
        <w:t>máscara lógica</w:t>
      </w:r>
      <w:r>
        <w:rPr/>
        <w:t>.</w:t>
      </w:r>
    </w:p>
    <w:p>
      <w:pPr>
        <w:pStyle w:val="BodyText"/>
        <w:numPr>
          <w:ilvl w:val="0"/>
          <w:numId w:val="32"/>
        </w:numPr>
        <w:tabs>
          <w:tab w:val="clear" w:pos="720"/>
          <w:tab w:val="left" w:pos="0" w:leader="none"/>
        </w:tabs>
        <w:spacing w:before="0" w:after="0"/>
        <w:ind w:hanging="283" w:left="709"/>
        <w:rPr/>
      </w:pPr>
      <w:r>
        <w:rPr/>
        <w:t xml:space="preserve">Si </w:t>
      </w:r>
      <w:r>
        <w:rPr>
          <w:rStyle w:val="Strong"/>
        </w:rPr>
        <w:t>todas las lecturas</w:t>
      </w:r>
      <w:r>
        <w:rPr/>
        <w:t xml:space="preserve"> resultan positivas tras el filtrado, el sistema interpreta que se ha producido una </w:t>
      </w:r>
      <w:r>
        <w:rPr>
          <w:rStyle w:val="Strong"/>
        </w:rPr>
        <w:t>pulsación larga</w:t>
      </w:r>
      <w:r>
        <w:rPr/>
        <w:t xml:space="preserve"> en un pin específico, enviando esta notificación al </w:t>
      </w:r>
      <w:r>
        <w:rPr>
          <w:rStyle w:val="Strong"/>
        </w:rPr>
        <w:t>hilo principal</w:t>
      </w:r>
      <w:r>
        <w:rPr/>
        <w:t>.</w:t>
      </w:r>
    </w:p>
    <w:p>
      <w:pPr>
        <w:pStyle w:val="BodyText"/>
        <w:numPr>
          <w:ilvl w:val="0"/>
          <w:numId w:val="32"/>
        </w:numPr>
        <w:tabs>
          <w:tab w:val="clear" w:pos="720"/>
          <w:tab w:val="left" w:pos="0" w:leader="none"/>
        </w:tabs>
        <w:spacing w:before="0" w:after="0"/>
        <w:ind w:hanging="283" w:left="709"/>
        <w:rPr/>
      </w:pPr>
      <w:r>
        <w:rPr/>
        <w:t xml:space="preserve">Si el filtrado identifica entre </w:t>
      </w:r>
      <w:r>
        <w:rPr>
          <w:rStyle w:val="Strong"/>
        </w:rPr>
        <w:t>1 y 5 lecturas positivas</w:t>
      </w:r>
      <w:r>
        <w:rPr/>
        <w:t xml:space="preserve"> (en sentido ascendente), se considera una </w:t>
      </w:r>
      <w:r>
        <w:rPr>
          <w:rStyle w:val="Strong"/>
        </w:rPr>
        <w:t>pulsación corta</w:t>
      </w:r>
      <w:r>
        <w:rPr/>
        <w:t>, notificando también este evento al hilo principal.</w:t>
      </w:r>
    </w:p>
    <w:p>
      <w:pPr>
        <w:pStyle w:val="BodyText"/>
        <w:numPr>
          <w:ilvl w:val="0"/>
          <w:numId w:val="32"/>
        </w:numPr>
        <w:tabs>
          <w:tab w:val="clear" w:pos="720"/>
          <w:tab w:val="left" w:pos="0" w:leader="none"/>
        </w:tabs>
        <w:ind w:hanging="283" w:left="709"/>
        <w:rPr/>
      </w:pPr>
      <w:r>
        <w:rPr/>
        <w:t>En cualquier otro caso, el sistema descarta las lecturas y no se genera ninguna notificación.</w:t>
      </w:r>
    </w:p>
    <w:p>
      <w:pPr>
        <w:pStyle w:val="BodyText"/>
        <w:rPr/>
      </w:pPr>
      <w:r>
        <w:rPr/>
        <w:t>Este diseño garantiza la robustez del sistema frente a lecturas espurias o ruido en los pines del joystick, asegurando una gestión precisa de las pulsaciones detectadas.</w:t>
      </w:r>
    </w:p>
    <w:p>
      <w:pPr>
        <w:pStyle w:val="Heading3"/>
        <w:numPr>
          <w:ilvl w:val="2"/>
          <w:numId w:val="16"/>
        </w:numPr>
        <w:ind w:hanging="0" w:left="0"/>
        <w:rPr/>
      </w:pPr>
      <w:r>
        <w:rPr/>
        <w:t>CLOCK</w:t>
      </w:r>
    </w:p>
    <w:p>
      <w:pPr>
        <w:pStyle w:val="Normal"/>
        <w:rPr/>
      </w:pPr>
      <w:r>
        <w:rPr/>
        <w:t xml:space="preserve">El módulo </w:t>
      </w:r>
      <w:r>
        <w:rPr>
          <w:rStyle w:val="Strong"/>
        </w:rPr>
        <w:t>Clock</w:t>
      </w:r>
      <w:r>
        <w:rPr/>
        <w:t xml:space="preserve"> se encarga de mantener actualizada la </w:t>
      </w:r>
      <w:r>
        <w:rPr>
          <w:rStyle w:val="Strong"/>
        </w:rPr>
        <w:t>hora del sistema</w:t>
      </w:r>
      <w:r>
        <w:rPr/>
        <w:t xml:space="preserve">, utilizando una estructura que almacena la información en términos de </w:t>
      </w:r>
      <w:r>
        <w:rPr>
          <w:rStyle w:val="Strong"/>
        </w:rPr>
        <w:t>Horas, Minutos y Segundos</w:t>
      </w:r>
      <w:r>
        <w:rPr/>
        <w:t xml:space="preserve">. La funcionalidad principal está respaldada por un </w:t>
      </w:r>
      <w:r>
        <w:rPr>
          <w:rStyle w:val="Strong"/>
        </w:rPr>
        <w:t>temporizador de sistema</w:t>
      </w:r>
      <w:r>
        <w:rPr/>
        <w:t xml:space="preserve"> que actúa como contador de segundos. Cada vez que este temporizador alcanza el límite establecido, incrementa el valor de los segundos y, cuando es necesario, ajusta los minutos y las horas.</w:t>
      </w:r>
    </w:p>
    <w:p>
      <w:pPr>
        <w:pStyle w:val="Heading3"/>
        <w:numPr>
          <w:ilvl w:val="2"/>
          <w:numId w:val="16"/>
        </w:numPr>
        <w:ind w:hanging="0" w:left="0"/>
        <w:rPr/>
      </w:pPr>
      <w:r>
        <w:rPr/>
        <w:t>LCD</w:t>
      </w:r>
    </w:p>
    <w:p>
      <w:pPr>
        <w:pStyle w:val="Normal"/>
        <w:rPr/>
      </w:pPr>
      <w:r>
        <w:rPr/>
        <w:t xml:space="preserve">El módulo </w:t>
      </w:r>
      <w:r>
        <w:rPr>
          <w:rStyle w:val="Strong"/>
        </w:rPr>
        <w:t>LCD</w:t>
      </w:r>
      <w:r>
        <w:rPr/>
        <w:t xml:space="preserve"> gestiona la representación gráfica del sistema mediante el manejo de un </w:t>
      </w:r>
      <w:r>
        <w:rPr>
          <w:rStyle w:val="Strong"/>
        </w:rPr>
        <w:t>buffer gráfico</w:t>
      </w:r>
      <w:r>
        <w:rPr/>
        <w:t xml:space="preserve">. Este buffer contiene los caracteres y diagramas que deben mostrarse en función del estado del sistema. La rutina incluye el procesamiento de los datos que deben ser enviados al display y la gestión de la </w:t>
      </w:r>
      <w:r>
        <w:rPr>
          <w:rStyle w:val="Strong"/>
        </w:rPr>
        <w:t>comunicación con el LCD</w:t>
      </w:r>
      <w:r>
        <w:rPr/>
        <w:t>, asegurando que la información se actualice en tiempo real y sea presentada de forma clara y consistente.</w:t>
      </w:r>
    </w:p>
    <w:p>
      <w:pPr>
        <w:pStyle w:val="Heading3"/>
        <w:numPr>
          <w:ilvl w:val="2"/>
          <w:numId w:val="16"/>
        </w:numPr>
        <w:ind w:hanging="0" w:left="0"/>
        <w:rPr/>
      </w:pPr>
      <w:r>
        <w:rPr/>
        <w:t>Accel&amp;temp</w:t>
      </w:r>
    </w:p>
    <w:p>
      <w:pPr>
        <w:pStyle w:val="Normal"/>
        <w:ind w:hanging="0" w:left="0"/>
        <w:rPr/>
      </w:pPr>
      <w:r>
        <w:rPr/>
        <w:t xml:space="preserve">El módulo </w:t>
      </w:r>
      <w:r>
        <w:rPr>
          <w:rStyle w:val="Strong"/>
        </w:rPr>
        <w:t>Accel&amp;Temp</w:t>
      </w:r>
      <w:r>
        <w:rPr/>
        <w:t xml:space="preserve"> se dedica a realizar la lectura periódica del acelerómetro y el sensor de temperatura, los cuales son consultados una vez por segundo. Los datos obtenidos son procesados y almacenados, quedando disponibles para su uso por otros módulos del sistema.</w:t>
      </w:r>
    </w:p>
    <w:p>
      <w:pPr>
        <w:pStyle w:val="Normal"/>
        <w:ind w:hanging="0" w:left="0"/>
        <w:rPr/>
      </w:pPr>
      <w:r>
        <w:rPr/>
      </w:r>
    </w:p>
    <w:p>
      <w:pPr>
        <w:pStyle w:val="Normal"/>
        <w:ind w:hanging="0" w:left="0"/>
        <w:rPr/>
      </w:pPr>
      <w:r>
        <w:rPr/>
      </w:r>
    </w:p>
    <w:p>
      <w:pPr>
        <w:pStyle w:val="Normal"/>
        <w:ind w:hanging="0" w:left="0"/>
        <w:rPr/>
      </w:pPr>
      <w:r>
        <w:rPr/>
      </w:r>
    </w:p>
    <w:p>
      <w:pPr>
        <w:pStyle w:val="Normal"/>
        <w:ind w:hanging="0" w:left="0"/>
        <w:rPr/>
      </w:pPr>
      <w:r>
        <w:rPr/>
      </w:r>
    </w:p>
    <w:p>
      <w:pPr>
        <w:pStyle w:val="Normal"/>
        <w:ind w:hanging="0" w:left="0"/>
        <w:rPr/>
      </w:pPr>
      <w:r>
        <w:rPr/>
      </w:r>
    </w:p>
    <w:p>
      <w:pPr>
        <w:pStyle w:val="Normal"/>
        <w:ind w:hanging="0" w:left="0"/>
        <w:rPr/>
      </w:pPr>
      <w:r>
        <w:rPr/>
      </w:r>
    </w:p>
    <w:p>
      <w:pPr>
        <w:pStyle w:val="Heading3"/>
        <w:numPr>
          <w:ilvl w:val="0"/>
          <w:numId w:val="0"/>
        </w:numPr>
        <w:ind w:hanging="0" w:left="1440"/>
        <w:rPr/>
      </w:pPr>
      <w:r>
        <w:rPr/>
      </w:r>
    </w:p>
    <w:p>
      <w:pPr>
        <w:pStyle w:val="Heading3"/>
        <w:numPr>
          <w:ilvl w:val="0"/>
          <w:numId w:val="0"/>
        </w:numPr>
        <w:ind w:hanging="0" w:left="1080"/>
        <w:rPr/>
      </w:pPr>
      <w:r>
        <w:rPr/>
      </w:r>
    </w:p>
    <w:p>
      <w:pPr>
        <w:pStyle w:val="Heading3"/>
        <w:numPr>
          <w:ilvl w:val="2"/>
          <w:numId w:val="16"/>
        </w:numPr>
        <w:ind w:hanging="0" w:left="0"/>
        <w:rPr/>
      </w:pPr>
      <w:r>
        <w:rPr/>
        <w:t>COM</w:t>
      </w:r>
    </w:p>
    <w:p>
      <w:pPr>
        <w:pStyle w:val="BodyText"/>
        <w:rPr/>
      </w:pPr>
      <w:r>
        <w:rPr/>
        <w:t xml:space="preserve">El módulo </w:t>
      </w:r>
      <w:r>
        <w:rPr>
          <w:rStyle w:val="Strong"/>
        </w:rPr>
        <w:t>COM</w:t>
      </w:r>
      <w:r>
        <w:rPr/>
        <w:t xml:space="preserve"> es responsable de la configuración y gestión del periférico </w:t>
      </w:r>
      <w:r>
        <w:rPr>
          <w:rStyle w:val="Strong"/>
        </w:rPr>
        <w:t>USART</w:t>
      </w:r>
      <w:r>
        <w:rPr/>
        <w:t xml:space="preserve">, encargado de la comunicación serial. Su principal función es </w:t>
      </w:r>
      <w:r>
        <w:rPr>
          <w:rStyle w:val="Strong"/>
        </w:rPr>
        <w:t>enviar y recibir datagramas</w:t>
      </w:r>
      <w:r>
        <w:rPr/>
        <w:t xml:space="preserve"> con una estructura predefinida, utilizando una </w:t>
      </w:r>
      <w:r>
        <w:rPr>
          <w:rStyle w:val="Strong"/>
        </w:rPr>
        <w:t>máquina de estados</w:t>
      </w:r>
      <w:r>
        <w:rPr/>
        <w:t xml:space="preserve"> para garantizar un flujo de datos ordenado y eficiente.</w:t>
      </w:r>
    </w:p>
    <w:p>
      <w:pPr>
        <w:pStyle w:val="BodyText"/>
        <w:rPr/>
      </w:pPr>
      <w:r>
        <w:rPr/>
        <w:t xml:space="preserve">Dada la naturaleza crítica de este módulo, se asigna al hilo encargado de su ejecución la </w:t>
      </w:r>
      <w:r>
        <w:rPr>
          <w:rStyle w:val="Strong"/>
        </w:rPr>
        <w:t>máxima prioridad</w:t>
      </w:r>
      <w:r>
        <w:rPr/>
        <w:t xml:space="preserve"> del sistema, asegurando que la comunicación no experimente retrasos ni interrupciones. Este diseño es especialmente importante para aplicaciones donde la sincronización precisa y la integridad de los datos son fundamentales.</w:t>
      </w:r>
    </w:p>
    <w:p>
      <w:pPr>
        <w:pStyle w:val="BodyText"/>
        <w:rPr/>
      </w:pPr>
      <w:r>
        <w:rPr/>
      </w:r>
    </w:p>
    <w:p>
      <w:pPr>
        <w:pStyle w:val="Heading3"/>
        <w:numPr>
          <w:ilvl w:val="2"/>
          <w:numId w:val="16"/>
        </w:numPr>
        <w:ind w:hanging="0" w:left="0"/>
        <w:rPr/>
      </w:pPr>
      <w:r>
        <w:rPr/>
        <w:t>Buffer Circular</w:t>
      </w:r>
    </w:p>
    <w:p>
      <w:pPr>
        <w:pStyle w:val="BodyText"/>
        <w:numPr>
          <w:ilvl w:val="0"/>
          <w:numId w:val="0"/>
        </w:numPr>
        <w:ind w:hanging="0" w:left="720"/>
        <w:rPr/>
      </w:pPr>
      <w:r>
        <w:rPr/>
        <w:t>Se implementaron rutinas clave para la gestión eficiente de un buffer circular:</w:t>
      </w:r>
    </w:p>
    <w:p>
      <w:pPr>
        <w:pStyle w:val="BodyText"/>
        <w:numPr>
          <w:ilvl w:val="0"/>
          <w:numId w:val="36"/>
        </w:numPr>
        <w:tabs>
          <w:tab w:val="clear" w:pos="720"/>
          <w:tab w:val="left" w:pos="0" w:leader="none"/>
        </w:tabs>
        <w:spacing w:before="0" w:after="0"/>
        <w:ind w:hanging="283" w:left="709"/>
        <w:rPr/>
      </w:pPr>
      <w:r>
        <w:rPr>
          <w:rStyle w:val="Strong"/>
        </w:rPr>
        <w:t>Inicialización (</w:t>
      </w:r>
      <w:r>
        <w:rPr>
          <w:rStyle w:val="SourceText"/>
        </w:rPr>
        <w:t>init_Buffer</w:t>
      </w:r>
      <w:r>
        <w:rPr>
          <w:rStyle w:val="Strong"/>
        </w:rPr>
        <w:t>)</w:t>
      </w:r>
      <w:r>
        <w:rPr/>
        <w:t>: Configura la memoria del buffer, define su capacidad y el tamaño de los datos a almacenar.</w:t>
      </w:r>
    </w:p>
    <w:p>
      <w:pPr>
        <w:pStyle w:val="BodyText"/>
        <w:numPr>
          <w:ilvl w:val="0"/>
          <w:numId w:val="37"/>
        </w:numPr>
        <w:tabs>
          <w:tab w:val="clear" w:pos="720"/>
          <w:tab w:val="left" w:pos="0" w:leader="none"/>
        </w:tabs>
        <w:spacing w:before="0" w:after="0"/>
        <w:ind w:hanging="283" w:left="709"/>
        <w:rPr/>
      </w:pPr>
      <w:r>
        <w:rPr>
          <w:rStyle w:val="Strong"/>
        </w:rPr>
        <w:t>Inserción de datos (</w:t>
      </w:r>
      <w:r>
        <w:rPr>
          <w:rStyle w:val="SourceText"/>
        </w:rPr>
        <w:t>introducirDatoBuffer</w:t>
      </w:r>
      <w:r>
        <w:rPr>
          <w:rStyle w:val="Strong"/>
        </w:rPr>
        <w:t>)</w:t>
      </w:r>
      <w:r>
        <w:rPr/>
        <w:t>: Añade elementos al buffer de forma cíclica, sobrescribiendo los más antiguos si está lleno.</w:t>
      </w:r>
    </w:p>
    <w:p>
      <w:pPr>
        <w:pStyle w:val="BodyText"/>
        <w:numPr>
          <w:ilvl w:val="0"/>
          <w:numId w:val="38"/>
        </w:numPr>
        <w:tabs>
          <w:tab w:val="clear" w:pos="720"/>
          <w:tab w:val="left" w:pos="0" w:leader="none"/>
        </w:tabs>
        <w:spacing w:before="0" w:after="0"/>
        <w:ind w:hanging="283" w:left="709"/>
        <w:rPr/>
      </w:pPr>
      <w:r>
        <w:rPr>
          <w:rStyle w:val="Strong"/>
        </w:rPr>
        <w:t>Eliminación (</w:t>
      </w:r>
      <w:r>
        <w:rPr>
          <w:rStyle w:val="SourceText"/>
        </w:rPr>
        <w:t>borrarDatosBuffer</w:t>
      </w:r>
      <w:r>
        <w:rPr>
          <w:rStyle w:val="Strong"/>
        </w:rPr>
        <w:t>)</w:t>
      </w:r>
      <w:r>
        <w:rPr/>
        <w:t>: Borra todos los elementos del buffer, reiniciando sus índices.</w:t>
      </w:r>
    </w:p>
    <w:p>
      <w:pPr>
        <w:pStyle w:val="BodyText"/>
        <w:numPr>
          <w:ilvl w:val="0"/>
          <w:numId w:val="39"/>
        </w:numPr>
        <w:tabs>
          <w:tab w:val="clear" w:pos="720"/>
          <w:tab w:val="left" w:pos="0" w:leader="none"/>
        </w:tabs>
        <w:spacing w:before="0" w:after="0"/>
        <w:ind w:hanging="283" w:left="709"/>
        <w:rPr/>
      </w:pPr>
      <w:r>
        <w:rPr>
          <w:rStyle w:val="Strong"/>
        </w:rPr>
        <w:t>Lectura (</w:t>
      </w:r>
      <w:r>
        <w:rPr>
          <w:rStyle w:val="SourceText"/>
        </w:rPr>
        <w:t>recogerDatoBuffer</w:t>
      </w:r>
      <w:r>
        <w:rPr>
          <w:rStyle w:val="Strong"/>
        </w:rPr>
        <w:t>)</w:t>
      </w:r>
      <w:r>
        <w:rPr/>
        <w:t>: Permite acceder a un elemento específico dentro del buffer.</w:t>
      </w:r>
    </w:p>
    <w:p>
      <w:pPr>
        <w:pStyle w:val="BodyText"/>
        <w:numPr>
          <w:ilvl w:val="0"/>
          <w:numId w:val="40"/>
        </w:numPr>
        <w:tabs>
          <w:tab w:val="clear" w:pos="720"/>
          <w:tab w:val="left" w:pos="0" w:leader="none"/>
        </w:tabs>
        <w:ind w:hanging="283" w:left="709"/>
        <w:rPr/>
      </w:pPr>
      <w:r>
        <w:rPr>
          <w:rStyle w:val="Strong"/>
        </w:rPr>
        <w:t>Conteo de elementos (</w:t>
      </w:r>
      <w:r>
        <w:rPr>
          <w:rStyle w:val="SourceText"/>
        </w:rPr>
        <w:t>num_elementos</w:t>
      </w:r>
      <w:r>
        <w:rPr>
          <w:rStyle w:val="Strong"/>
        </w:rPr>
        <w:t>)</w:t>
      </w:r>
      <w:r>
        <w:rPr/>
        <w:t>: Devuelve el número actual de elementos almacenados.</w:t>
      </w:r>
    </w:p>
    <w:p>
      <w:pPr>
        <w:pStyle w:val="BodyText"/>
        <w:numPr>
          <w:ilvl w:val="0"/>
          <w:numId w:val="33"/>
        </w:numPr>
        <w:rPr/>
      </w:pPr>
      <w:r>
        <w:rPr/>
      </w:r>
    </w:p>
    <w:p>
      <w:pPr>
        <w:pStyle w:val="Normal"/>
        <w:rPr/>
      </w:pPr>
      <w:r>
        <w:rPr/>
      </w:r>
    </w:p>
    <w:p>
      <w:pPr>
        <w:pStyle w:val="Heading1"/>
        <w:numPr>
          <w:ilvl w:val="0"/>
          <w:numId w:val="16"/>
        </w:numPr>
        <w:ind w:hanging="0" w:left="0" w:right="720"/>
        <w:rPr>
          <w:lang w:val="es-ES"/>
        </w:rPr>
      </w:pPr>
      <w:bookmarkStart w:id="23" w:name="_Toc88129304"/>
      <w:r>
        <w:rPr>
          <w:lang w:val="es-ES" w:eastAsia="ja-JP"/>
        </w:rPr>
        <w:t>DEPURACION Y TEST</w:t>
      </w:r>
      <w:bookmarkEnd w:id="23"/>
    </w:p>
    <w:p>
      <w:pPr>
        <w:pStyle w:val="Heading2"/>
        <w:numPr>
          <w:ilvl w:val="1"/>
          <w:numId w:val="16"/>
        </w:numPr>
        <w:ind w:hanging="360" w:left="1080" w:right="720"/>
        <w:rPr>
          <w:lang w:val="es-ES"/>
        </w:rPr>
      </w:pPr>
      <w:bookmarkStart w:id="24" w:name="_Toc88129305"/>
      <w:r>
        <w:rPr>
          <w:lang w:val="es-ES"/>
        </w:rPr>
        <w:t>Pruebas realizadas.</w:t>
      </w:r>
      <w:bookmarkEnd w:id="24"/>
    </w:p>
    <w:p>
      <w:pPr>
        <w:pStyle w:val="Normal"/>
        <w:rPr>
          <w:lang w:val="es-ES"/>
        </w:rPr>
      </w:pPr>
      <w:r>
        <w:rPr>
          <w:lang w:val="es-ES"/>
        </w:rPr>
        <w:t>Para todos los modulos se ha realizado un testbench donde se podia testear el funcionamiento del modulo mientras se desarrollaba. Para conseguir datos de los testbench se crearon MACROS y un sistema de Logs por SWO (Serial Wire Output) donde se podia depurar el codigo y ver cuando se producia un error. Sin embargo no he cumplido dos objetivos que deberian ser imprescimdibles para estas MACROS:</w:t>
      </w:r>
    </w:p>
    <w:p>
      <w:pPr>
        <w:pStyle w:val="Normal"/>
        <w:numPr>
          <w:ilvl w:val="0"/>
          <w:numId w:val="31"/>
        </w:numPr>
        <w:rPr/>
      </w:pPr>
      <w:r>
        <w:rPr/>
        <w:t xml:space="preserve">Thread Safe: </w:t>
      </w:r>
    </w:p>
    <w:p>
      <w:pPr>
        <w:pStyle w:val="Normal"/>
        <w:numPr>
          <w:ilvl w:val="0"/>
          <w:numId w:val="0"/>
        </w:numPr>
        <w:ind w:hanging="0" w:left="720"/>
        <w:rPr/>
      </w:pPr>
      <w:r>
        <w:rPr/>
        <w:t>Cuando hay multiples hilos operando a la vez, y usan la depuracion serie, se pueden entremezclar los Logs, por tanto no es thread safe, e inutiliza el sentido de esta funcion.</w:t>
      </w:r>
    </w:p>
    <w:p>
      <w:pPr>
        <w:pStyle w:val="Normal"/>
        <w:numPr>
          <w:ilvl w:val="0"/>
          <w:numId w:val="31"/>
        </w:numPr>
        <w:rPr/>
      </w:pPr>
      <w:r>
        <w:rPr/>
        <w:t>Deshabilitables por modulo</w:t>
      </w:r>
    </w:p>
    <w:p>
      <w:pPr>
        <w:pStyle w:val="Normal"/>
        <w:rPr/>
      </w:pPr>
      <w:r>
        <w:rPr/>
        <w:tab/>
        <w:t>La idea es que con los macros se pudiera discernir entre los diferentes tipos de salida y su proveniencia. Ademas debian ser deshabilitables por el fichero donde estuvieran situados</w:t>
      </w:r>
    </w:p>
    <w:p>
      <w:pPr>
        <w:pStyle w:val="Normal"/>
        <w:rPr/>
      </w:pPr>
      <w:r>
        <w:rPr/>
      </w:r>
    </w:p>
    <w:p>
      <w:pPr>
        <w:pStyle w:val="Normal"/>
        <w:rPr/>
      </w:pPr>
      <w:r>
        <w:rPr/>
        <w:t>Cada uno de los modulos tiene un testbench en la carperta “test_apps”. Al ejecutar el susodicho testbench, se comproara la inicializacion correcta del modulo a testear y se podran observar en la consola o en el periferico su salida, tal como si estuviera en el programa final.</w:t>
      </w:r>
    </w:p>
    <w:p>
      <w:pPr>
        <w:pStyle w:val="Normal"/>
        <w:rPr/>
      </w:pPr>
      <w:r>
        <w:rPr/>
      </w:r>
    </w:p>
    <w:p>
      <w:pPr>
        <w:pStyle w:val="Normal"/>
        <w:rPr>
          <w:lang w:val="es-ES_tradnl"/>
        </w:rPr>
      </w:pPr>
      <w:r>
        <w:rPr>
          <w:lang w:val="es-ES_tradnl"/>
        </w:rPr>
        <w:t>Idealmente se deberian hacer unity-tests, que establecen los requisitos iniciales y finales, comprueban que en la ejecucion en un sandbox del modulo, se siguen cumpliendo ls requisitos y permite la evolucion del modulo por features, y asegurando al desarrollador que cada vez que realiza un cambio en el modulo, este puede ser testeado antes de ser empujado a “produccion”, y que si hay un cambio que rompa con los requisitos, el programador sera notificado.</w:t>
      </w:r>
    </w:p>
    <w:p>
      <w:pPr>
        <w:pStyle w:val="Normal"/>
        <w:rPr>
          <w:lang w:val="es-ES_tradnl"/>
        </w:rPr>
      </w:pPr>
      <w:r>
        <w:rPr>
          <w:lang w:val="es-ES_tradnl"/>
        </w:rPr>
      </w:r>
    </w:p>
    <w:p>
      <w:pPr>
        <w:pStyle w:val="Normal"/>
        <w:rPr>
          <w:lang w:val="es-ES" w:eastAsia="ja-JP"/>
        </w:rPr>
      </w:pPr>
      <w:r>
        <w:rPr>
          <w:lang w:val="es-ES" w:eastAsia="ja-JP"/>
        </w:rPr>
      </w:r>
    </w:p>
    <w:p>
      <w:pPr>
        <w:pStyle w:val="Normal"/>
        <w:spacing w:before="20" w:after="20"/>
        <w:rPr>
          <w:lang w:val="es-ES" w:eastAsia="ja-JP"/>
        </w:rPr>
      </w:pPr>
      <w:r>
        <w:rPr>
          <w:lang w:val="es-ES" w:eastAsia="ja-JP"/>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134" w:right="1134" w:gutter="0" w:header="720" w:top="1134" w:footer="646" w:bottom="1134"/>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w:charset w:val="01"/>
    <w:family w:val="swiss"/>
    <w:pitch w:val="variable"/>
  </w:font>
  <w:font w:name="Helvetica">
    <w:altName w:val="Arial"/>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Times">
    <w:altName w:val="Times New Roman"/>
    <w:charset w:val="01"/>
    <w:family w:val="roman"/>
    <w:pitch w:val="variable"/>
  </w:font>
  <w:font w:name="Cambria">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Calibri">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0" w:after="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20"/>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Pr>
        <w:lang w:val="es-ES"/>
      </w:rPr>
      <w:t>11</w:t>
    </w:r>
    <w:r>
      <w:rPr>
        <w:lang w:val="es-ES"/>
      </w:rPr>
      <w:fldChar w:fldCharType="end"/>
    </w:r>
    <w:r>
      <w:rPr>
        <w:lang w:val="es-ES"/>
      </w:rPr>
      <w:t xml:space="preserve"> of </w:t>
    </w:r>
    <w:r>
      <w:rPr>
        <w:lang w:val="es-ES"/>
      </w:rPr>
      <w:fldChar w:fldCharType="begin"/>
    </w:r>
    <w:r>
      <w:rPr>
        <w:lang w:val="es-ES"/>
      </w:rPr>
      <w:instrText xml:space="preserve"> NUMPAGES </w:instrText>
    </w:r>
    <w:r>
      <w:rPr>
        <w:lang w:val="es-ES"/>
      </w:rPr>
      <w:fldChar w:fldCharType="separate"/>
    </w:r>
    <w:r>
      <w:rPr>
        <w:lang w:val="es-ES"/>
      </w:rPr>
      <w:t>12</w:t>
    </w:r>
    <w:r>
      <w:rPr>
        <w:lang w:val="es-E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0" w:after="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20"/>
      <w:rPr>
        <w:lang w:val="es-ES"/>
      </w:rPr>
    </w:pPr>
    <w:r>
      <w:rPr>
        <w:lang w:val="es-ES"/>
      </w:rPr>
    </w:r>
  </w:p>
  <w:p>
    <w:pPr>
      <w:pStyle w:val="Normal"/>
      <w:rPr>
        <w:lang w:val="es-ES"/>
      </w:rPr>
    </w:pPr>
    <w:r>
      <w:rPr>
        <w:lang w:val="es-ES"/>
      </w:rPr>
    </w:r>
  </w:p>
  <w:p>
    <w:pPr>
      <w:pStyle w:val="Normal"/>
      <w:spacing w:before="20" w:after="20"/>
      <w:rPr>
        <w:lang w:val="es-ES"/>
      </w:rPr>
    </w:pPr>
    <w:r>
      <w:rPr>
        <w:lang w:val="es-E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0" w:after="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3908"/>
        </w:tabs>
        <w:ind w:left="3908" w:hanging="576"/>
      </w:pPr>
      <w:rPr>
        <w:smallCaps w:val="false"/>
        <w:caps w:val="false"/>
        <w:dstrike w:val="false"/>
        <w:strike w:val="false"/>
        <w:vertAlign w:val="baseline"/>
        <w:position w:val="0"/>
        <w:sz w:val="20"/>
        <w:sz w:val="20"/>
        <w:spacing w:val="0"/>
        <w:i w:val="false"/>
        <w:u w:val="none"/>
        <w:kern w:val="0"/>
        <w:iCs w:val="false"/>
        <w:bCs w:val="false"/>
        <w:em w:val="none"/>
        <w:vanish w:val="false"/>
        <w:rFonts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77"/>
        </w:tabs>
        <w:ind w:left="1077" w:hanging="720"/>
      </w:pPr>
      <w:rPr/>
    </w:lvl>
    <w:lvl w:ilvl="3">
      <w:start w:val="31"/>
      <w:numFmt w:val="decimal"/>
      <w:lvlText w:val="R%4"/>
      <w:lvlJc w:val="left"/>
      <w:pPr>
        <w:tabs>
          <w:tab w:val="num" w:pos="360"/>
        </w:tabs>
        <w:ind w:left="360" w:hanging="360"/>
      </w:pPr>
      <w:rPr/>
    </w:lvl>
    <w:lvl w:ilvl="4">
      <w:start w:val="1"/>
      <w:numFmt w:val="decimal"/>
      <w:lvlText w:val="R%5"/>
      <w:lvlJc w:val="left"/>
      <w:pPr>
        <w:tabs>
          <w:tab w:val="num" w:pos="360"/>
        </w:tabs>
        <w:ind w:left="360" w:hanging="360"/>
      </w:pPr>
      <w:rPr/>
    </w:lvl>
    <w:lvl w:ilvl="5">
      <w:start w:val="1"/>
      <w:numFmt w:val="decimal"/>
      <w:lvlText w:val="R%6"/>
      <w:lvlJc w:val="left"/>
      <w:pPr>
        <w:tabs>
          <w:tab w:val="num" w:pos="360"/>
        </w:tabs>
        <w:ind w:left="360" w:hanging="360"/>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4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0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GL%1]"/>
      <w:lvlJc w:val="left"/>
      <w:pPr>
        <w:tabs>
          <w:tab w:val="num" w:pos="794"/>
        </w:tabs>
        <w:ind w:left="794" w:hanging="794"/>
      </w:pPr>
      <w:rPr>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AD%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RD%1]"/>
      <w:lvlJc w:val="left"/>
      <w:pPr>
        <w:tabs>
          <w:tab w:val="num" w:pos="794"/>
        </w:tabs>
        <w:ind w:left="794" w:hanging="794"/>
      </w:pPr>
      <w:rPr>
        <w:b w:val="fals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R%1]"/>
      <w:lvlJc w:val="left"/>
      <w:pPr>
        <w:tabs>
          <w:tab w:val="num" w:pos="737"/>
        </w:tabs>
        <w:ind w:left="737" w:hanging="737"/>
      </w:pPr>
      <w:rPr>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D%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I%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decimal"/>
      <w:lvlText w:val="[G%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decimal"/>
      <w:lvlText w:val="[S%1]"/>
      <w:lvlJc w:val="left"/>
      <w:pPr>
        <w:tabs>
          <w:tab w:val="num" w:pos="907"/>
        </w:tabs>
        <w:ind w:left="907" w:hanging="73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2">
    <w:lvl w:ilvl="0">
      <w:start w:val="1"/>
      <w:numFmt w:val="bullet"/>
      <w:lvlText w:val=""/>
      <w:lvlJc w:val="left"/>
      <w:pPr>
        <w:tabs>
          <w:tab w:val="num" w:pos="1492"/>
        </w:tabs>
        <w:ind w:left="149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1060" w:hanging="360"/>
      </w:pPr>
      <w:rPr/>
    </w:lvl>
    <w:lvl w:ilvl="1">
      <w:start w:val="1"/>
      <w:numFmt w:val="lowerLetter"/>
      <w:lvlText w:val="%2."/>
      <w:lvlJc w:val="left"/>
      <w:pPr>
        <w:tabs>
          <w:tab w:val="num" w:pos="0"/>
        </w:tabs>
        <w:ind w:left="1780" w:hanging="360"/>
      </w:pPr>
      <w:rPr/>
    </w:lvl>
    <w:lvl w:ilvl="2">
      <w:start w:val="1"/>
      <w:numFmt w:val="lowerRoman"/>
      <w:lvlText w:val="%3."/>
      <w:lvlJc w:val="right"/>
      <w:pPr>
        <w:tabs>
          <w:tab w:val="num" w:pos="0"/>
        </w:tabs>
        <w:ind w:left="2500" w:hanging="180"/>
      </w:pPr>
      <w:rPr/>
    </w:lvl>
    <w:lvl w:ilvl="3">
      <w:start w:val="1"/>
      <w:numFmt w:val="decimal"/>
      <w:lvlText w:val="%4."/>
      <w:lvlJc w:val="left"/>
      <w:pPr>
        <w:tabs>
          <w:tab w:val="num" w:pos="0"/>
        </w:tabs>
        <w:ind w:left="3220" w:hanging="360"/>
      </w:pPr>
      <w:rPr/>
    </w:lvl>
    <w:lvl w:ilvl="4">
      <w:start w:val="1"/>
      <w:numFmt w:val="lowerLetter"/>
      <w:lvlText w:val="%5."/>
      <w:lvlJc w:val="left"/>
      <w:pPr>
        <w:tabs>
          <w:tab w:val="num" w:pos="0"/>
        </w:tabs>
        <w:ind w:left="3940" w:hanging="360"/>
      </w:pPr>
      <w:rPr/>
    </w:lvl>
    <w:lvl w:ilvl="5">
      <w:start w:val="1"/>
      <w:numFmt w:val="lowerRoman"/>
      <w:lvlText w:val="%6."/>
      <w:lvlJc w:val="right"/>
      <w:pPr>
        <w:tabs>
          <w:tab w:val="num" w:pos="0"/>
        </w:tabs>
        <w:ind w:left="4660" w:hanging="180"/>
      </w:pPr>
      <w:rPr/>
    </w:lvl>
    <w:lvl w:ilvl="6">
      <w:start w:val="1"/>
      <w:numFmt w:val="decimal"/>
      <w:lvlText w:val="%7."/>
      <w:lvlJc w:val="left"/>
      <w:pPr>
        <w:tabs>
          <w:tab w:val="num" w:pos="0"/>
        </w:tabs>
        <w:ind w:left="5380" w:hanging="360"/>
      </w:pPr>
      <w:rPr/>
    </w:lvl>
    <w:lvl w:ilvl="7">
      <w:start w:val="1"/>
      <w:numFmt w:val="lowerLetter"/>
      <w:lvlText w:val="%8."/>
      <w:lvlJc w:val="left"/>
      <w:pPr>
        <w:tabs>
          <w:tab w:val="num" w:pos="0"/>
        </w:tabs>
        <w:ind w:left="6100" w:hanging="360"/>
      </w:pPr>
      <w:rPr/>
    </w:lvl>
    <w:lvl w:ilvl="8">
      <w:start w:val="1"/>
      <w:numFmt w:val="lowerRoman"/>
      <w:lvlText w:val="%9."/>
      <w:lvlJc w:val="right"/>
      <w:pPr>
        <w:tabs>
          <w:tab w:val="num" w:pos="0"/>
        </w:tabs>
        <w:ind w:left="6820" w:hanging="180"/>
      </w:pPr>
      <w:r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17">
    <w:lvl w:ilvl="0">
      <w:start w:val="1"/>
      <w:numFmt w:val="bullet"/>
      <w:lvlText w:val=""/>
      <w:lvlJc w:val="left"/>
      <w:pPr>
        <w:tabs>
          <w:tab w:val="num" w:pos="1492"/>
        </w:tabs>
        <w:ind w:left="149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1211"/>
        </w:tabs>
        <w:ind w:left="1211" w:hanging="360"/>
      </w:pPr>
      <w:rPr/>
    </w:lvl>
    <w:lvl w:ilvl="1">
      <w:start w:val="1"/>
      <w:numFmt w:val="lowerRoman"/>
      <w:lvlText w:val="%2)"/>
      <w:lvlJc w:val="left"/>
      <w:pPr>
        <w:tabs>
          <w:tab w:val="num" w:pos="1571"/>
        </w:tabs>
        <w:ind w:left="1571" w:hanging="360"/>
      </w:pPr>
      <w:rPr/>
    </w:lvl>
    <w:lvl w:ilvl="2">
      <w:start w:val="1"/>
      <w:numFmt w:val="lowerLetter"/>
      <w:lvlText w:val="%3)"/>
      <w:lvlJc w:val="left"/>
      <w:pPr>
        <w:tabs>
          <w:tab w:val="num" w:pos="1931"/>
        </w:tabs>
        <w:ind w:left="1931" w:hanging="360"/>
      </w:pPr>
      <w:rPr/>
    </w:lvl>
    <w:lvl w:ilvl="3">
      <w:start w:val="1"/>
      <w:numFmt w:val="decimal"/>
      <w:lvlText w:val="(%4)"/>
      <w:lvlJc w:val="left"/>
      <w:pPr>
        <w:tabs>
          <w:tab w:val="num" w:pos="2291"/>
        </w:tabs>
        <w:ind w:left="2291" w:hanging="360"/>
      </w:pPr>
      <w:rPr/>
    </w:lvl>
    <w:lvl w:ilvl="4">
      <w:start w:val="1"/>
      <w:numFmt w:val="lowerLetter"/>
      <w:lvlText w:val="(%5)"/>
      <w:lvlJc w:val="left"/>
      <w:pPr>
        <w:tabs>
          <w:tab w:val="num" w:pos="2651"/>
        </w:tabs>
        <w:ind w:left="2651" w:hanging="360"/>
      </w:pPr>
      <w:rPr/>
    </w:lvl>
    <w:lvl w:ilvl="5">
      <w:start w:val="1"/>
      <w:numFmt w:val="lowerRoman"/>
      <w:lvlText w:val="(%6)"/>
      <w:lvlJc w:val="left"/>
      <w:pPr>
        <w:tabs>
          <w:tab w:val="num" w:pos="3011"/>
        </w:tabs>
        <w:ind w:left="3011" w:hanging="360"/>
      </w:pPr>
      <w:rPr/>
    </w:lvl>
    <w:lvl w:ilvl="6">
      <w:start w:val="1"/>
      <w:numFmt w:val="decimal"/>
      <w:lvlText w:val="%7."/>
      <w:lvlJc w:val="left"/>
      <w:pPr>
        <w:tabs>
          <w:tab w:val="num" w:pos="3371"/>
        </w:tabs>
        <w:ind w:left="3371" w:hanging="360"/>
      </w:pPr>
      <w:rPr/>
    </w:lvl>
    <w:lvl w:ilvl="7">
      <w:start w:val="1"/>
      <w:numFmt w:val="lowerLetter"/>
      <w:lvlText w:val="%8."/>
      <w:lvlJc w:val="left"/>
      <w:pPr>
        <w:tabs>
          <w:tab w:val="num" w:pos="3731"/>
        </w:tabs>
        <w:ind w:left="3731" w:hanging="360"/>
      </w:pPr>
      <w:rPr/>
    </w:lvl>
    <w:lvl w:ilvl="8">
      <w:start w:val="1"/>
      <w:numFmt w:val="lowerRoman"/>
      <w:lvlText w:val="%9."/>
      <w:lvlJc w:val="left"/>
      <w:pPr>
        <w:tabs>
          <w:tab w:val="num" w:pos="4091"/>
        </w:tabs>
        <w:ind w:left="4091" w:hanging="360"/>
      </w:pPr>
      <w:rPr/>
    </w:lvl>
  </w:abstractNum>
  <w:abstractNum w:abstractNumId="21">
    <w:lvl w:ilvl="0">
      <w:start w:val="1"/>
      <w:numFmt w:val="decimal"/>
      <w:lvlText w:val="%1."/>
      <w:lvlJc w:val="left"/>
      <w:pPr>
        <w:tabs>
          <w:tab w:val="num" w:pos="1440"/>
        </w:tabs>
        <w:ind w:left="1440" w:hanging="360"/>
      </w:pPr>
      <w:rPr/>
    </w:lvl>
    <w:lvl w:ilvl="1">
      <w:start w:val="1"/>
      <w:numFmt w:val="decimal"/>
      <w:lvlText w:val="1.%2."/>
      <w:lvlJc w:val="left"/>
      <w:pPr>
        <w:tabs>
          <w:tab w:val="num" w:pos="1872"/>
        </w:tabs>
        <w:ind w:left="1872" w:hanging="432"/>
      </w:pPr>
      <w:rPr/>
    </w:lvl>
    <w:lvl w:ilvl="2">
      <w:start w:val="1"/>
      <w:numFmt w:val="decimal"/>
      <w:lvlText w:val="%1.%2.%3."/>
      <w:lvlJc w:val="left"/>
      <w:pPr>
        <w:tabs>
          <w:tab w:val="num" w:pos="2304"/>
        </w:tabs>
        <w:ind w:left="2304" w:hanging="504"/>
      </w:pPr>
      <w:rPr/>
    </w:lvl>
    <w:lvl w:ilvl="3">
      <w:start w:val="1"/>
      <w:numFmt w:val="decimal"/>
      <w:lvlText w:val="%1.%2.%3.%4."/>
      <w:lvlJc w:val="left"/>
      <w:pPr>
        <w:tabs>
          <w:tab w:val="num" w:pos="2880"/>
        </w:tabs>
        <w:ind w:left="2808" w:hanging="648"/>
      </w:pPr>
      <w:rPr/>
    </w:lvl>
    <w:lvl w:ilvl="4">
      <w:start w:val="1"/>
      <w:numFmt w:val="decimal"/>
      <w:lvlText w:val="%1.%2.%3.%4.%5."/>
      <w:lvlJc w:val="left"/>
      <w:pPr>
        <w:tabs>
          <w:tab w:val="num" w:pos="3600"/>
        </w:tabs>
        <w:ind w:left="3312" w:hanging="792"/>
      </w:pPr>
      <w:rPr/>
    </w:lvl>
    <w:lvl w:ilvl="5">
      <w:start w:val="1"/>
      <w:numFmt w:val="decimal"/>
      <w:lvlText w:val="%1.%2.%3.%4.%5.%6."/>
      <w:lvlJc w:val="left"/>
      <w:pPr>
        <w:tabs>
          <w:tab w:val="num" w:pos="3960"/>
        </w:tabs>
        <w:ind w:left="3816" w:hanging="936"/>
      </w:pPr>
      <w:rPr/>
    </w:lvl>
    <w:lvl w:ilvl="6">
      <w:start w:val="1"/>
      <w:numFmt w:val="decimal"/>
      <w:lvlText w:val="%1.%2.%3.%4.%5.%6.%7."/>
      <w:lvlJc w:val="left"/>
      <w:pPr>
        <w:tabs>
          <w:tab w:val="num" w:pos="4680"/>
        </w:tabs>
        <w:ind w:left="4320" w:hanging="1080"/>
      </w:pPr>
      <w:rPr/>
    </w:lvl>
    <w:lvl w:ilvl="7">
      <w:start w:val="1"/>
      <w:numFmt w:val="decimal"/>
      <w:lvlText w:val="%1.%2.%3.%4.%5.%6.%7.%8."/>
      <w:lvlJc w:val="left"/>
      <w:pPr>
        <w:tabs>
          <w:tab w:val="num" w:pos="5040"/>
        </w:tabs>
        <w:ind w:left="4824" w:hanging="1224"/>
      </w:pPr>
      <w:rPr/>
    </w:lvl>
    <w:lvl w:ilvl="8">
      <w:start w:val="1"/>
      <w:numFmt w:val="decimal"/>
      <w:lvlText w:val="%1.%2.%3.%4.%5.%6.%7.%8.%9."/>
      <w:lvlJc w:val="left"/>
      <w:pPr>
        <w:tabs>
          <w:tab w:val="num" w:pos="5760"/>
        </w:tabs>
        <w:ind w:left="5400" w:hanging="1440"/>
      </w:pPr>
      <w:rPr/>
    </w:lvl>
  </w:abstractNum>
  <w:abstractNum w:abstractNumId="2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Guideline 1-%1."/>
      <w:lvlJc w:val="left"/>
      <w:pPr>
        <w:tabs>
          <w:tab w:val="num" w:pos="0"/>
        </w:tabs>
        <w:ind w:left="1656" w:hanging="360"/>
      </w:pPr>
      <w:rPr/>
    </w:lvl>
    <w:lvl w:ilvl="1">
      <w:start w:val="1"/>
      <w:numFmt w:val="decimal"/>
      <w:lvlText w:val="Guideline 1-%2."/>
      <w:lvlJc w:val="left"/>
      <w:pPr>
        <w:tabs>
          <w:tab w:val="num" w:pos="0"/>
        </w:tabs>
        <w:ind w:left="2203" w:hanging="360"/>
      </w:pPr>
      <w:rPr/>
    </w:lvl>
    <w:lvl w:ilvl="2">
      <w:start w:val="0"/>
      <w:numFmt w:val="bullet"/>
      <w:lvlText w:val="•"/>
      <w:lvlJc w:val="left"/>
      <w:pPr>
        <w:tabs>
          <w:tab w:val="num" w:pos="0"/>
        </w:tabs>
        <w:ind w:left="2340" w:hanging="360"/>
      </w:pPr>
      <w:rPr>
        <w:rFonts w:ascii="Calibri" w:hAnsi="Calibri" w:cs="Calibri"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3"/>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37">
    <w:abstractNumId w:val="33"/>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38">
    <w:abstractNumId w:val="33"/>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39">
    <w:abstractNumId w:val="33"/>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40">
    <w:abstractNumId w:val="33"/>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docVars>
    <w:docVar w:name="__Grammarly_42____i" w:val="H4sIAAAAAAAEAKtWckksSQxILCpxzi/NK1GyMqwFAAEhoTITAAAA"/>
    <w:docVar w:name="__Grammarly_42___1" w:val="H4sIAAAAAAAEAKtWcslP9kxRslIyNDY2MbYwMzUyNDG1NLM0MDRS0lEKTi0uzszPAykwqgUADtBLE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uiPriority="0" w:semiHidden="1" w:unhideWhenUsed="1"/>
    <w:lsdException w:name="List Continue 2" w:uiPriority="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uiPriority="0"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uiPriority="0"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37ec"/>
    <w:pPr>
      <w:widowControl/>
      <w:suppressAutoHyphens w:val="true"/>
      <w:bidi w:val="0"/>
      <w:spacing w:before="20" w:after="20"/>
      <w:jc w:val="both"/>
    </w:pPr>
    <w:rPr>
      <w:rFonts w:ascii="Calibri" w:hAnsi="Calibri" w:eastAsia="平成明朝" w:cs="Times New Roman"/>
      <w:color w:val="auto"/>
      <w:kern w:val="0"/>
      <w:sz w:val="22"/>
      <w:szCs w:val="18"/>
      <w:lang w:val="es-ES" w:eastAsia="en-US" w:bidi="ar-SA"/>
    </w:rPr>
  </w:style>
  <w:style w:type="paragraph" w:styleId="Heading1">
    <w:name w:val="Heading 1"/>
    <w:basedOn w:val="Normal"/>
    <w:next w:val="ParagraphV4"/>
    <w:qFormat/>
    <w:rsid w:val="00d86488"/>
    <w:pPr>
      <w:pageBreakBefore/>
      <w:numPr>
        <w:ilvl w:val="0"/>
        <w:numId w:val="16"/>
      </w:numPr>
      <w:tabs>
        <w:tab w:val="clear" w:pos="720"/>
      </w:tabs>
      <w:spacing w:before="20" w:after="240"/>
      <w:ind w:right="720"/>
      <w:jc w:val="left"/>
      <w:outlineLvl w:val="0"/>
    </w:pPr>
    <w:rPr>
      <w:rFonts w:cs="Times New Roman Bold"/>
      <w:b/>
      <w:bCs/>
      <w:caps/>
      <w:sz w:val="36"/>
    </w:rPr>
  </w:style>
  <w:style w:type="paragraph" w:styleId="Heading2">
    <w:name w:val="Heading 2"/>
    <w:basedOn w:val="ParagraphV4"/>
    <w:next w:val="Normal"/>
    <w:link w:val="Ttulo2Car"/>
    <w:autoRedefine/>
    <w:qFormat/>
    <w:rsid w:val="00fd61f0"/>
    <w:pPr>
      <w:keepNext w:val="true"/>
      <w:keepLines/>
      <w:numPr>
        <w:ilvl w:val="1"/>
        <w:numId w:val="16"/>
      </w:numPr>
      <w:tabs>
        <w:tab w:val="clear" w:pos="720"/>
        <w:tab w:val="left" w:pos="567" w:leader="none"/>
        <w:tab w:val="left" w:pos="709" w:leader="none"/>
      </w:tabs>
      <w:spacing w:before="360" w:after="240"/>
      <w:ind w:right="720"/>
      <w:jc w:val="left"/>
      <w:outlineLvl w:val="1"/>
    </w:pPr>
    <w:rPr>
      <w:rFonts w:ascii="Calibri" w:hAnsi="Calibri"/>
      <w:b/>
      <w:bCs/>
      <w:iCs/>
      <w:kern w:val="2"/>
      <w:sz w:val="28"/>
      <w:szCs w:val="28"/>
    </w:rPr>
  </w:style>
  <w:style w:type="paragraph" w:styleId="Heading3">
    <w:name w:val="Heading 3"/>
    <w:basedOn w:val="Normal"/>
    <w:next w:val="ParagraphV4"/>
    <w:qFormat/>
    <w:rsid w:val="00d60328"/>
    <w:pPr>
      <w:keepNext w:val="true"/>
      <w:numPr>
        <w:ilvl w:val="2"/>
        <w:numId w:val="16"/>
      </w:numPr>
      <w:spacing w:before="240" w:after="60"/>
      <w:outlineLvl w:val="2"/>
    </w:pPr>
    <w:rPr>
      <w:b/>
      <w:sz w:val="26"/>
    </w:rPr>
  </w:style>
  <w:style w:type="paragraph" w:styleId="Heading4">
    <w:name w:val="Heading 4"/>
    <w:basedOn w:val="Normal"/>
    <w:next w:val="Normal"/>
    <w:link w:val="Ttulo4Car"/>
    <w:autoRedefine/>
    <w:qFormat/>
    <w:rsid w:val="00ff7bea"/>
    <w:pPr>
      <w:numPr>
        <w:ilvl w:val="1"/>
        <w:numId w:val="21"/>
      </w:numPr>
      <w:outlineLvl w:val="3"/>
    </w:pPr>
    <w:rPr>
      <w:lang w:eastAsia="ja-JP"/>
    </w:rPr>
  </w:style>
  <w:style w:type="paragraph" w:styleId="Heading5">
    <w:name w:val="Heading 5"/>
    <w:basedOn w:val="Heading4"/>
    <w:next w:val="Normal"/>
    <w:link w:val="Ttulo5Car"/>
    <w:qFormat/>
    <w:rsid w:val="00d60328"/>
    <w:pPr>
      <w:numPr>
        <w:ilvl w:val="4"/>
        <w:numId w:val="16"/>
      </w:numPr>
      <w:outlineLvl w:val="4"/>
    </w:pPr>
    <w:rPr>
      <w:lang w:eastAsia="x-none"/>
    </w:rPr>
  </w:style>
  <w:style w:type="paragraph" w:styleId="Heading6">
    <w:name w:val="Heading 6"/>
    <w:basedOn w:val="Normal"/>
    <w:next w:val="Normal"/>
    <w:qFormat/>
    <w:rsid w:val="00d60328"/>
    <w:pPr>
      <w:keepNext w:val="true"/>
      <w:numPr>
        <w:ilvl w:val="5"/>
        <w:numId w:val="16"/>
      </w:numPr>
      <w:jc w:val="center"/>
      <w:outlineLvl w:val="5"/>
    </w:pPr>
    <w:rPr>
      <w:b/>
    </w:rPr>
  </w:style>
  <w:style w:type="paragraph" w:styleId="Heading7">
    <w:name w:val="Heading 7"/>
    <w:basedOn w:val="Normal"/>
    <w:next w:val="Normal"/>
    <w:qFormat/>
    <w:rsid w:val="00d60328"/>
    <w:pPr>
      <w:numPr>
        <w:ilvl w:val="6"/>
        <w:numId w:val="16"/>
      </w:numPr>
      <w:tabs>
        <w:tab w:val="clear" w:pos="720"/>
        <w:tab w:val="left" w:pos="8640" w:leader="none"/>
        <w:tab w:val="left" w:pos="9504" w:leader="none"/>
        <w:tab w:val="left" w:pos="10368" w:leader="none"/>
        <w:tab w:val="left" w:pos="11232" w:leader="none"/>
        <w:tab w:val="left" w:pos="12096" w:leader="none"/>
        <w:tab w:val="left" w:pos="12960" w:leader="none"/>
      </w:tabs>
      <w:spacing w:before="240" w:after="60"/>
      <w:outlineLvl w:val="6"/>
    </w:pPr>
    <w:rPr>
      <w:rFonts w:ascii="Helvetica" w:hAnsi="Helvetica" w:eastAsia="Times New Roman"/>
    </w:rPr>
  </w:style>
  <w:style w:type="paragraph" w:styleId="Heading8">
    <w:name w:val="Heading 8"/>
    <w:basedOn w:val="Normal"/>
    <w:next w:val="Normal"/>
    <w:qFormat/>
    <w:rsid w:val="00d60328"/>
    <w:pPr>
      <w:numPr>
        <w:ilvl w:val="7"/>
        <w:numId w:val="16"/>
      </w:numPr>
      <w:tabs>
        <w:tab w:val="clear" w:pos="720"/>
        <w:tab w:val="left" w:pos="8640" w:leader="none"/>
        <w:tab w:val="left" w:pos="9504" w:leader="none"/>
        <w:tab w:val="left" w:pos="10368" w:leader="none"/>
        <w:tab w:val="left" w:pos="11232" w:leader="none"/>
        <w:tab w:val="left" w:pos="12096" w:leader="none"/>
        <w:tab w:val="left" w:pos="12960" w:leader="none"/>
      </w:tabs>
      <w:spacing w:before="240" w:after="60"/>
      <w:outlineLvl w:val="7"/>
    </w:pPr>
    <w:rPr>
      <w:rFonts w:ascii="Helvetica" w:hAnsi="Helvetica" w:eastAsia="Times New Roman"/>
      <w:i/>
    </w:rPr>
  </w:style>
  <w:style w:type="paragraph" w:styleId="Heading9">
    <w:name w:val="Heading 9"/>
    <w:basedOn w:val="Normal"/>
    <w:qFormat/>
    <w:rsid w:val="00d60328"/>
    <w:pPr>
      <w:numPr>
        <w:ilvl w:val="8"/>
        <w:numId w:val="16"/>
      </w:numPr>
      <w:tabs>
        <w:tab w:val="clear" w:pos="720"/>
        <w:tab w:val="left" w:pos="8640" w:leader="none"/>
        <w:tab w:val="left" w:pos="9504" w:leader="none"/>
        <w:tab w:val="left" w:pos="10368" w:leader="none"/>
        <w:tab w:val="left" w:pos="11232" w:leader="none"/>
        <w:tab w:val="left" w:pos="12096" w:leader="none"/>
        <w:tab w:val="left" w:pos="12960" w:leader="none"/>
      </w:tabs>
      <w:spacing w:before="240" w:after="60"/>
      <w:outlineLvl w:val="8"/>
    </w:pPr>
    <w:rPr>
      <w:rFonts w:ascii="Helvetica" w:hAnsi="Helvetica" w:eastAsia="Times New Roman"/>
      <w:i/>
      <w:sz w:val="18"/>
    </w:rPr>
  </w:style>
  <w:style w:type="character" w:styleId="DefaultParagraphFont" w:default="1">
    <w:name w:val="Default Paragraph Font"/>
    <w:uiPriority w:val="1"/>
    <w:semiHidden/>
    <w:unhideWhenUsed/>
    <w:qFormat/>
    <w:rPr/>
  </w:style>
  <w:style w:type="character" w:styleId="CENTXTBOLD16PARAV4Char" w:customStyle="1">
    <w:name w:val="CEN TXT BOLD16 PARA V4 Char"/>
    <w:link w:val="CENTXTBOLD16PARAV4"/>
    <w:qFormat/>
    <w:rsid w:val="0064489f"/>
    <w:rPr>
      <w:rFonts w:ascii="Arial" w:hAnsi="Arial" w:eastAsia="平成明朝"/>
      <w:b/>
      <w:bCs/>
      <w:sz w:val="32"/>
      <w:szCs w:val="32"/>
      <w:lang w:eastAsia="en-US" w:bidi="ar-SA"/>
    </w:rPr>
  </w:style>
  <w:style w:type="character" w:styleId="Ttulo5Car" w:customStyle="1">
    <w:name w:val="Título 5 Car"/>
    <w:link w:val="Heading5"/>
    <w:qFormat/>
    <w:rsid w:val="00d60328"/>
    <w:rPr>
      <w:rFonts w:ascii="Calibri" w:hAnsi="Calibri" w:eastAsia="平成明朝"/>
      <w:sz w:val="22"/>
      <w:szCs w:val="18"/>
      <w:lang w:eastAsia="x-none"/>
    </w:rPr>
  </w:style>
  <w:style w:type="character" w:styleId="Ttulo4Car" w:customStyle="1">
    <w:name w:val="Título 4 Car"/>
    <w:link w:val="Heading4"/>
    <w:qFormat/>
    <w:rsid w:val="00ff7bea"/>
    <w:rPr>
      <w:rFonts w:ascii="Calibri" w:hAnsi="Calibri" w:eastAsia="平成明朝"/>
      <w:sz w:val="22"/>
      <w:szCs w:val="18"/>
      <w:lang w:eastAsia="ja-JP"/>
    </w:rPr>
  </w:style>
  <w:style w:type="character" w:styleId="PiedepginaCar" w:customStyle="1">
    <w:name w:val="Pie de página Car"/>
    <w:link w:val="Footer"/>
    <w:uiPriority w:val="99"/>
    <w:qFormat/>
    <w:rsid w:val="006b192b"/>
    <w:rPr>
      <w:rFonts w:ascii="Arial" w:hAnsi="Arial" w:eastAsia="平成明朝"/>
      <w:lang w:eastAsia="en-US"/>
    </w:rPr>
  </w:style>
  <w:style w:type="character" w:styleId="EncabezadoCar" w:customStyle="1">
    <w:name w:val="Encabezado Car"/>
    <w:link w:val="Header"/>
    <w:uiPriority w:val="99"/>
    <w:qFormat/>
    <w:rsid w:val="00e30b93"/>
    <w:rPr>
      <w:rFonts w:ascii="Arial" w:hAnsi="Arial" w:eastAsia="平成明朝"/>
      <w:lang w:eastAsia="en-US"/>
    </w:rPr>
  </w:style>
  <w:style w:type="character" w:styleId="FootnoteCharacters">
    <w:name w:val="Footnote Characters"/>
    <w:semiHidden/>
    <w:qFormat/>
    <w:rsid w:val="00e358bf"/>
    <w:rPr>
      <w:sz w:val="16"/>
      <w:vertAlign w:val="superscript"/>
    </w:rPr>
  </w:style>
  <w:style w:type="character" w:styleId="FootnoteReference">
    <w:name w:val="Footnote Reference"/>
    <w:rPr>
      <w:sz w:val="16"/>
      <w:vertAlign w:val="superscript"/>
    </w:rPr>
  </w:style>
  <w:style w:type="character" w:styleId="Hyperlink">
    <w:name w:val="Hyperlink"/>
    <w:uiPriority w:val="99"/>
    <w:rsid w:val="0079582d"/>
    <w:rPr>
      <w:color w:val="0000FF"/>
      <w:u w:val="single"/>
    </w:rPr>
  </w:style>
  <w:style w:type="character" w:styleId="annotationreference">
    <w:name w:val="annotation reference"/>
    <w:qFormat/>
    <w:rsid w:val="00e358bf"/>
    <w:rPr>
      <w:sz w:val="16"/>
    </w:rPr>
  </w:style>
  <w:style w:type="character" w:styleId="FollowedHyperlink">
    <w:name w:val="FollowedHyperlink"/>
    <w:uiPriority w:val="99"/>
    <w:semiHidden/>
    <w:unhideWhenUsed/>
    <w:rsid w:val="00fd0d60"/>
    <w:rPr>
      <w:color w:val="800080"/>
      <w:u w:val="single"/>
    </w:rPr>
  </w:style>
  <w:style w:type="character" w:styleId="BULLETDARKL1v4Char" w:customStyle="1">
    <w:name w:val="BULLET DARK L1 v4 Char"/>
    <w:link w:val="BULLETDARKL1v4"/>
    <w:qFormat/>
    <w:rsid w:val="00252b97"/>
    <w:rPr>
      <w:rFonts w:ascii="Calibri" w:hAnsi="Calibri" w:eastAsia="平成明朝"/>
      <w:sz w:val="22"/>
      <w:szCs w:val="18"/>
      <w:lang w:eastAsia="x-none"/>
    </w:rPr>
  </w:style>
  <w:style w:type="character" w:styleId="BULLETEMPTYL2V4Char" w:customStyle="1">
    <w:name w:val="BULLET EMPTY  L2 V4 Char"/>
    <w:link w:val="BULLETEMPTYL2V4"/>
    <w:qFormat/>
    <w:rsid w:val="00c8513b"/>
    <w:rPr>
      <w:rFonts w:ascii="Calibri" w:hAnsi="Calibri" w:eastAsia="平成明朝"/>
      <w:sz w:val="22"/>
      <w:szCs w:val="18"/>
      <w:lang w:eastAsia="x-none"/>
    </w:rPr>
  </w:style>
  <w:style w:type="character" w:styleId="AD-APPDOCV4Char" w:customStyle="1">
    <w:name w:val="AD-APP DOC V4 Char"/>
    <w:link w:val="AD-APPDOCV4"/>
    <w:qFormat/>
    <w:rsid w:val="00564e67"/>
    <w:rPr>
      <w:rFonts w:ascii="Calibri" w:hAnsi="Calibri" w:eastAsia="平成明朝"/>
      <w:sz w:val="22"/>
      <w:szCs w:val="18"/>
      <w:lang w:eastAsia="x-none"/>
    </w:rPr>
  </w:style>
  <w:style w:type="character" w:styleId="EndnoteCharacters">
    <w:name w:val="Endnote Characters"/>
    <w:semiHidden/>
    <w:qFormat/>
    <w:rsid w:val="00d50667"/>
    <w:rPr>
      <w:vertAlign w:val="superscript"/>
    </w:rPr>
  </w:style>
  <w:style w:type="character" w:styleId="EndnoteReference">
    <w:name w:val="Endnote Reference"/>
    <w:rPr>
      <w:vertAlign w:val="superscript"/>
    </w:rPr>
  </w:style>
  <w:style w:type="character" w:styleId="REQv4Char" w:customStyle="1">
    <w:name w:val="REQ  v4 Char"/>
    <w:link w:val="REQv4"/>
    <w:qFormat/>
    <w:rsid w:val="00bc6073"/>
    <w:rPr>
      <w:rFonts w:ascii="Calibri" w:hAnsi="Calibri" w:eastAsia="Times New Roman"/>
      <w:sz w:val="22"/>
      <w:szCs w:val="24"/>
      <w:lang w:eastAsia="x-none"/>
    </w:rPr>
  </w:style>
  <w:style w:type="character" w:styleId="TDC4Car" w:customStyle="1">
    <w:name w:val="TDC 4 Car"/>
    <w:link w:val="TOC4"/>
    <w:qFormat/>
    <w:rsid w:val="0079582d"/>
    <w:rPr>
      <w:rFonts w:ascii="Arial" w:hAnsi="Arial" w:eastAsia="平成明朝"/>
      <w:szCs w:val="24"/>
      <w:lang w:eastAsia="en-US" w:bidi="ar-SA"/>
    </w:rPr>
  </w:style>
  <w:style w:type="character" w:styleId="RULESChar" w:customStyle="1">
    <w:name w:val="RULES Char"/>
    <w:qFormat/>
    <w:rsid w:val="004c7c0a"/>
    <w:rPr>
      <w:rFonts w:ascii="Arial" w:hAnsi="Arial" w:eastAsia="平成明朝"/>
      <w:color w:val="auto"/>
      <w:lang w:eastAsia="en-US"/>
    </w:rPr>
  </w:style>
  <w:style w:type="character" w:styleId="ParagraphV4Char" w:customStyle="1">
    <w:name w:val="Paragraph V4 Char"/>
    <w:link w:val="ParagraphV4"/>
    <w:qFormat/>
    <w:rsid w:val="000d47e3"/>
    <w:rPr>
      <w:rFonts w:ascii="Arial" w:hAnsi="Arial" w:eastAsia="平成明朝"/>
      <w:color w:val="000000"/>
      <w:lang w:eastAsia="ja-JP" w:bidi="ar-SA"/>
    </w:rPr>
  </w:style>
  <w:style w:type="character" w:styleId="Ttulo2Car" w:customStyle="1">
    <w:name w:val="Título 2 Car"/>
    <w:link w:val="Heading2"/>
    <w:qFormat/>
    <w:rsid w:val="00fd61f0"/>
    <w:rPr>
      <w:rFonts w:ascii="Calibri" w:hAnsi="Calibri" w:eastAsia="平成明朝"/>
      <w:b/>
      <w:bCs/>
      <w:iCs/>
      <w:color w:val="000000"/>
      <w:kern w:val="2"/>
      <w:sz w:val="28"/>
      <w:szCs w:val="28"/>
      <w:lang w:eastAsia="ja-JP"/>
    </w:rPr>
  </w:style>
  <w:style w:type="character" w:styleId="AppendixChar" w:customStyle="1">
    <w:name w:val="Appendix Char"/>
    <w:basedOn w:val="Ttulo2Car"/>
    <w:link w:val="Appendix"/>
    <w:qFormat/>
    <w:rsid w:val="00b23c05"/>
    <w:rPr>
      <w:rFonts w:ascii="Calibri" w:hAnsi="Calibri" w:eastAsia="平成明朝"/>
      <w:b/>
      <w:bCs/>
      <w:iCs/>
      <w:color w:val="000000"/>
      <w:kern w:val="2"/>
      <w:sz w:val="28"/>
      <w:szCs w:val="28"/>
      <w:lang w:eastAsia="ja-JP"/>
    </w:rPr>
  </w:style>
  <w:style w:type="character" w:styleId="IntenseEmphasis1" w:customStyle="1">
    <w:name w:val="Intense Emphasis1"/>
    <w:uiPriority w:val="21"/>
    <w:qFormat/>
    <w:rsid w:val="00783e64"/>
    <w:rPr>
      <w:b/>
      <w:bCs/>
      <w:i/>
      <w:iCs/>
      <w:color w:val="4F81BD"/>
    </w:rPr>
  </w:style>
  <w:style w:type="character" w:styleId="IntenseQuoteChar" w:customStyle="1">
    <w:name w:val="Intense Quote Char"/>
    <w:link w:val="IntenseQuote1"/>
    <w:uiPriority w:val="30"/>
    <w:qFormat/>
    <w:rsid w:val="00d8745a"/>
    <w:rPr>
      <w:rFonts w:ascii="Arial" w:hAnsi="Arial" w:eastAsia="平成明朝"/>
      <w:b/>
      <w:bCs/>
      <w:i/>
      <w:iCs/>
      <w:color w:val="4F81BD"/>
      <w:lang w:eastAsia="en-US"/>
    </w:rPr>
  </w:style>
  <w:style w:type="character" w:styleId="CODACNegativeChar" w:customStyle="1">
    <w:name w:val="CODAC Negative Char"/>
    <w:link w:val="CODACNegative"/>
    <w:qFormat/>
    <w:rsid w:val="00533d9a"/>
    <w:rPr>
      <w:rFonts w:ascii="Calibri" w:hAnsi="Calibri" w:eastAsia="平成明朝"/>
      <w:b/>
      <w:bCs/>
      <w:i/>
      <w:iCs/>
      <w:color w:val="7F7F7F"/>
      <w:sz w:val="22"/>
      <w:szCs w:val="18"/>
      <w:lang w:eastAsia="x-none"/>
    </w:rPr>
  </w:style>
  <w:style w:type="character" w:styleId="CODACPositiveChar" w:customStyle="1">
    <w:name w:val="CODAC Positive Char"/>
    <w:link w:val="CODACPositive"/>
    <w:qFormat/>
    <w:rsid w:val="00585f04"/>
    <w:rPr>
      <w:rFonts w:ascii="Calibri" w:hAnsi="Calibri" w:eastAsia="平成明朝"/>
      <w:b/>
      <w:bCs/>
      <w:i/>
      <w:iCs/>
      <w:color w:val="365F91"/>
      <w:sz w:val="22"/>
      <w:szCs w:val="18"/>
      <w:lang w:eastAsia="x-none"/>
    </w:rPr>
  </w:style>
  <w:style w:type="character" w:styleId="TextocomentarioCar" w:customStyle="1">
    <w:name w:val="Texto comentario Car"/>
    <w:link w:val="AnnotationText"/>
    <w:uiPriority w:val="99"/>
    <w:qFormat/>
    <w:rsid w:val="00643a1e"/>
    <w:rPr>
      <w:rFonts w:ascii="Calibri" w:hAnsi="Calibri" w:eastAsia="Times"/>
      <w:sz w:val="22"/>
      <w:szCs w:val="18"/>
    </w:rPr>
  </w:style>
  <w:style w:type="character" w:styleId="HTMLconformatoprevioCar" w:customStyle="1">
    <w:name w:val="HTML con formato previo Car"/>
    <w:link w:val="HTMLPreformatted"/>
    <w:uiPriority w:val="99"/>
    <w:semiHidden/>
    <w:qFormat/>
    <w:rsid w:val="00e318ff"/>
    <w:rPr>
      <w:rFonts w:ascii="Courier New" w:hAnsi="Courier New" w:eastAsia="Times New Roman" w:cs="Courier New"/>
    </w:rPr>
  </w:style>
  <w:style w:type="character" w:styleId="SinespaciadoCar" w:customStyle="1">
    <w:name w:val="Sin espaciado Car"/>
    <w:link w:val="NoSpacing"/>
    <w:uiPriority w:val="1"/>
    <w:qFormat/>
    <w:rsid w:val="008b2c92"/>
    <w:rPr>
      <w:rFonts w:ascii="Calibri" w:hAnsi="Calibri" w:eastAsia="MS Mincho"/>
      <w:sz w:val="22"/>
      <w:szCs w:val="22"/>
      <w:lang w:eastAsia="ja-JP" w:bidi="ar-SA"/>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
    <w:rsid w:val="00b34a2a"/>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OKTITLEV4" w:customStyle="1">
    <w:name w:val="BOOK TITLE V4"/>
    <w:basedOn w:val="Normal"/>
    <w:autoRedefine/>
    <w:qFormat/>
    <w:rsid w:val="00b76fc3"/>
    <w:pPr>
      <w:jc w:val="center"/>
    </w:pPr>
    <w:rPr>
      <w:b/>
      <w:bCs/>
      <w:sz w:val="44"/>
      <w:szCs w:val="44"/>
    </w:rPr>
  </w:style>
  <w:style w:type="paragraph" w:styleId="CENTXTBOLD16PARAV4" w:customStyle="1">
    <w:name w:val="CEN TXT BOLD16 PARA V4"/>
    <w:basedOn w:val="Normal"/>
    <w:link w:val="CENTXTBOLD16PARAV4Char"/>
    <w:autoRedefine/>
    <w:qFormat/>
    <w:rsid w:val="0064489f"/>
    <w:pPr>
      <w:jc w:val="center"/>
    </w:pPr>
    <w:rPr>
      <w:rFonts w:ascii="Arial" w:hAnsi="Arial"/>
      <w:b/>
      <w:bCs/>
      <w:sz w:val="32"/>
      <w:szCs w:val="32"/>
    </w:rPr>
  </w:style>
  <w:style w:type="paragraph" w:styleId="CENTXTPARAV4" w:customStyle="1">
    <w:name w:val="CEN TXT PARA V4"/>
    <w:basedOn w:val="Normal"/>
    <w:autoRedefine/>
    <w:qFormat/>
    <w:rsid w:val="00fc4280"/>
    <w:pPr>
      <w:spacing w:before="120" w:after="120"/>
      <w:jc w:val="center"/>
    </w:pPr>
    <w:rPr/>
  </w:style>
  <w:style w:type="paragraph" w:styleId="BULLETDARKL1v4" w:customStyle="1">
    <w:name w:val="BULLET DARK L1 v4"/>
    <w:basedOn w:val="Normal"/>
    <w:link w:val="BULLETDARKL1v4Char"/>
    <w:autoRedefine/>
    <w:qFormat/>
    <w:rsid w:val="00252b97"/>
    <w:pPr>
      <w:numPr>
        <w:ilvl w:val="0"/>
        <w:numId w:val="2"/>
      </w:numPr>
      <w:spacing w:before="120" w:after="120"/>
      <w:ind w:hanging="357" w:left="357"/>
    </w:pPr>
    <w:rPr>
      <w:lang w:eastAsia="x-none"/>
    </w:rPr>
  </w:style>
  <w:style w:type="paragraph" w:styleId="RD-REFDOCv4" w:customStyle="1">
    <w:name w:val="RD-REF DOC  v4"/>
    <w:basedOn w:val="Normal"/>
    <w:qFormat/>
    <w:rsid w:val="00564e67"/>
    <w:pPr>
      <w:numPr>
        <w:ilvl w:val="0"/>
        <w:numId w:val="6"/>
      </w:numPr>
      <w:spacing w:before="120" w:after="120"/>
    </w:pPr>
    <w:rPr/>
  </w:style>
  <w:style w:type="paragraph" w:styleId="HeaderandFooter">
    <w:name w:val="Header and Footer"/>
    <w:basedOn w:val="Normal"/>
    <w:qFormat/>
    <w:pPr/>
    <w:rPr/>
  </w:style>
  <w:style w:type="paragraph" w:styleId="Footer">
    <w:name w:val="Footer"/>
    <w:basedOn w:val="Normal"/>
    <w:link w:val="PiedepginaCar"/>
    <w:uiPriority w:val="99"/>
    <w:unhideWhenUsed/>
    <w:rsid w:val="006b192b"/>
    <w:pPr>
      <w:tabs>
        <w:tab w:val="clear" w:pos="720"/>
        <w:tab w:val="center" w:pos="4513" w:leader="none"/>
        <w:tab w:val="right" w:pos="9026" w:leader="none"/>
      </w:tabs>
    </w:pPr>
    <w:rPr>
      <w:rFonts w:ascii="Arial" w:hAnsi="Arial"/>
      <w:sz w:val="20"/>
      <w:szCs w:val="20"/>
    </w:rPr>
  </w:style>
  <w:style w:type="paragraph" w:styleId="TOC1">
    <w:name w:val="TOC 1"/>
    <w:basedOn w:val="Normal"/>
    <w:next w:val="Normal"/>
    <w:autoRedefine/>
    <w:uiPriority w:val="39"/>
    <w:rsid w:val="00316354"/>
    <w:pPr>
      <w:tabs>
        <w:tab w:val="clear" w:pos="720"/>
        <w:tab w:val="left" w:pos="480" w:leader="none"/>
        <w:tab w:val="right" w:pos="9360" w:leader="dot"/>
      </w:tabs>
      <w:spacing w:lineRule="atLeast" w:line="320" w:before="120" w:after="120"/>
    </w:pPr>
    <w:rPr>
      <w:rFonts w:cs="Times New Roman Bold"/>
      <w:b/>
      <w:caps/>
    </w:rPr>
  </w:style>
  <w:style w:type="paragraph" w:styleId="TOC2">
    <w:name w:val="TOC 2"/>
    <w:basedOn w:val="Normal"/>
    <w:next w:val="Normal"/>
    <w:autoRedefine/>
    <w:uiPriority w:val="39"/>
    <w:rsid w:val="00fa64fc"/>
    <w:pPr>
      <w:tabs>
        <w:tab w:val="left" w:pos="720" w:leader="none"/>
        <w:tab w:val="right" w:pos="9360" w:leader="dot"/>
      </w:tabs>
      <w:spacing w:before="80" w:after="80"/>
      <w:ind w:left="199"/>
    </w:pPr>
    <w:rPr>
      <w:b/>
    </w:rPr>
  </w:style>
  <w:style w:type="paragraph" w:styleId="TOC3">
    <w:name w:val="TOC 3"/>
    <w:basedOn w:val="Normal"/>
    <w:next w:val="Normal"/>
    <w:autoRedefine/>
    <w:uiPriority w:val="39"/>
    <w:rsid w:val="0079582d"/>
    <w:pPr>
      <w:tabs>
        <w:tab w:val="clear" w:pos="720"/>
        <w:tab w:val="left" w:pos="1080" w:leader="none"/>
        <w:tab w:val="left" w:pos="1440" w:leader="none"/>
        <w:tab w:val="right" w:pos="9360" w:leader="dot"/>
      </w:tabs>
      <w:ind w:left="397"/>
    </w:pPr>
    <w:rPr>
      <w:iCs/>
      <w:szCs w:val="24"/>
    </w:rPr>
  </w:style>
  <w:style w:type="paragraph" w:styleId="Header">
    <w:name w:val="Header"/>
    <w:basedOn w:val="Normal"/>
    <w:link w:val="EncabezadoCar"/>
    <w:uiPriority w:val="99"/>
    <w:unhideWhenUsed/>
    <w:rsid w:val="00e30b93"/>
    <w:pPr>
      <w:tabs>
        <w:tab w:val="clear" w:pos="720"/>
        <w:tab w:val="center" w:pos="4513" w:leader="none"/>
        <w:tab w:val="right" w:pos="9026" w:leader="none"/>
      </w:tabs>
    </w:pPr>
    <w:rPr>
      <w:rFonts w:ascii="Arial" w:hAnsi="Arial"/>
      <w:sz w:val="20"/>
      <w:szCs w:val="20"/>
    </w:rPr>
  </w:style>
  <w:style w:type="paragraph" w:styleId="TOCTitleV4" w:customStyle="1">
    <w:name w:val="TOC Title V4"/>
    <w:basedOn w:val="Normal"/>
    <w:autoRedefine/>
    <w:qFormat/>
    <w:rsid w:val="004b5557"/>
    <w:pPr>
      <w:pageBreakBefore/>
      <w:spacing w:before="20" w:after="120"/>
      <w:jc w:val="center"/>
    </w:pPr>
    <w:rPr>
      <w:b/>
      <w:bCs/>
      <w:sz w:val="28"/>
      <w:szCs w:val="44"/>
    </w:rPr>
  </w:style>
  <w:style w:type="paragraph" w:styleId="BULLETEMPTYL2V4" w:customStyle="1">
    <w:name w:val="BULLET EMPTY  L2 V4"/>
    <w:basedOn w:val="Normal"/>
    <w:link w:val="BULLETEMPTYL2V4Char"/>
    <w:autoRedefine/>
    <w:qFormat/>
    <w:rsid w:val="00c8513b"/>
    <w:pPr>
      <w:numPr>
        <w:ilvl w:val="0"/>
        <w:numId w:val="3"/>
      </w:numPr>
      <w:spacing w:before="120" w:after="120"/>
      <w:jc w:val="left"/>
    </w:pPr>
    <w:rPr>
      <w:lang w:eastAsia="x-none"/>
    </w:rPr>
  </w:style>
  <w:style w:type="paragraph" w:styleId="TOC4">
    <w:name w:val="TOC 4"/>
    <w:basedOn w:val="Normal"/>
    <w:next w:val="Normal"/>
    <w:link w:val="TDC4Car"/>
    <w:autoRedefine/>
    <w:rsid w:val="0079582d"/>
    <w:pPr>
      <w:ind w:left="720"/>
      <w:jc w:val="left"/>
    </w:pPr>
    <w:rPr>
      <w:rFonts w:ascii="Arial" w:hAnsi="Arial"/>
      <w:sz w:val="20"/>
      <w:szCs w:val="24"/>
    </w:rPr>
  </w:style>
  <w:style w:type="paragraph" w:styleId="FootnoteText">
    <w:name w:val="Footnote Text"/>
    <w:basedOn w:val="Normal"/>
    <w:semiHidden/>
    <w:rsid w:val="00e358bf"/>
    <w:pPr>
      <w:jc w:val="left"/>
    </w:pPr>
    <w:rPr/>
  </w:style>
  <w:style w:type="paragraph" w:styleId="TEBLETXTLEFTPARAV4" w:customStyle="1">
    <w:name w:val="TEBLE TXT LEFT PARA V4"/>
    <w:basedOn w:val="Normal"/>
    <w:autoRedefine/>
    <w:qFormat/>
    <w:rsid w:val="00d900ef"/>
    <w:pPr>
      <w:spacing w:before="0" w:after="0"/>
      <w:jc w:val="left"/>
    </w:pPr>
    <w:rPr/>
  </w:style>
  <w:style w:type="paragraph" w:styleId="TOC5">
    <w:name w:val="TOC 5"/>
    <w:basedOn w:val="Normal"/>
    <w:next w:val="Normal"/>
    <w:autoRedefine/>
    <w:uiPriority w:val="39"/>
    <w:unhideWhenUsed/>
    <w:rsid w:val="003f1093"/>
    <w:pPr>
      <w:spacing w:lineRule="auto" w:line="276" w:before="0" w:after="100"/>
      <w:ind w:left="880"/>
      <w:jc w:val="left"/>
    </w:pPr>
    <w:rPr>
      <w:rFonts w:eastAsia="Times New Roman"/>
      <w:szCs w:val="22"/>
      <w:lang w:eastAsia="en-GB"/>
    </w:rPr>
  </w:style>
  <w:style w:type="paragraph" w:styleId="TOC6">
    <w:name w:val="TOC 6"/>
    <w:basedOn w:val="Normal"/>
    <w:next w:val="Normal"/>
    <w:autoRedefine/>
    <w:uiPriority w:val="39"/>
    <w:unhideWhenUsed/>
    <w:rsid w:val="003f1093"/>
    <w:pPr>
      <w:spacing w:lineRule="auto" w:line="276" w:before="0" w:after="100"/>
      <w:ind w:left="1100"/>
      <w:jc w:val="left"/>
    </w:pPr>
    <w:rPr>
      <w:rFonts w:eastAsia="Times New Roman"/>
      <w:szCs w:val="22"/>
      <w:lang w:eastAsia="en-GB"/>
    </w:rPr>
  </w:style>
  <w:style w:type="paragraph" w:styleId="TOC7">
    <w:name w:val="TOC 7"/>
    <w:basedOn w:val="Normal"/>
    <w:next w:val="Normal"/>
    <w:autoRedefine/>
    <w:uiPriority w:val="39"/>
    <w:unhideWhenUsed/>
    <w:rsid w:val="003f1093"/>
    <w:pPr>
      <w:spacing w:lineRule="auto" w:line="276" w:before="0" w:after="100"/>
      <w:ind w:left="1320"/>
      <w:jc w:val="left"/>
    </w:pPr>
    <w:rPr>
      <w:rFonts w:eastAsia="Times New Roman"/>
      <w:szCs w:val="22"/>
      <w:lang w:eastAsia="en-GB"/>
    </w:rPr>
  </w:style>
  <w:style w:type="paragraph" w:styleId="TOC8">
    <w:name w:val="TOC 8"/>
    <w:basedOn w:val="Normal"/>
    <w:next w:val="Normal"/>
    <w:autoRedefine/>
    <w:uiPriority w:val="39"/>
    <w:unhideWhenUsed/>
    <w:rsid w:val="003f1093"/>
    <w:pPr>
      <w:spacing w:lineRule="auto" w:line="276" w:before="0" w:after="100"/>
      <w:ind w:left="1540"/>
      <w:jc w:val="left"/>
    </w:pPr>
    <w:rPr>
      <w:rFonts w:eastAsia="Times New Roman"/>
      <w:szCs w:val="22"/>
      <w:lang w:eastAsia="en-GB"/>
    </w:rPr>
  </w:style>
  <w:style w:type="paragraph" w:styleId="TOC9">
    <w:name w:val="TOC 9"/>
    <w:basedOn w:val="Normal"/>
    <w:next w:val="Normal"/>
    <w:autoRedefine/>
    <w:uiPriority w:val="39"/>
    <w:unhideWhenUsed/>
    <w:rsid w:val="003f1093"/>
    <w:pPr>
      <w:spacing w:lineRule="auto" w:line="276" w:before="0" w:after="100"/>
      <w:ind w:left="1760"/>
      <w:jc w:val="left"/>
    </w:pPr>
    <w:rPr>
      <w:rFonts w:eastAsia="Times New Roman"/>
      <w:szCs w:val="22"/>
      <w:lang w:eastAsia="en-GB"/>
    </w:rPr>
  </w:style>
  <w:style w:type="paragraph" w:styleId="AnnotationText">
    <w:name w:val="Annotation Text"/>
    <w:basedOn w:val="Normal"/>
    <w:link w:val="TextocomentarioCar"/>
    <w:uiPriority w:val="99"/>
    <w:qFormat/>
    <w:rsid w:val="00e358bf"/>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000" w:leader="none"/>
      </w:tabs>
    </w:pPr>
    <w:rPr>
      <w:rFonts w:eastAsia="Times"/>
      <w:lang w:eastAsia="x-none"/>
    </w:rPr>
  </w:style>
  <w:style w:type="paragraph" w:styleId="BOLDBULLETV4" w:customStyle="1">
    <w:name w:val="BOLD BULLET V4"/>
    <w:basedOn w:val="GLOSSARYv4"/>
    <w:autoRedefine/>
    <w:qFormat/>
    <w:rsid w:val="0094602e"/>
    <w:pPr/>
    <w:rPr>
      <w:b/>
    </w:rPr>
  </w:style>
  <w:style w:type="paragraph" w:styleId="BULLETDARKL1ALLV4" w:customStyle="1">
    <w:name w:val="BULLET DARK L1 ALL V4"/>
    <w:basedOn w:val="ParagraphV4"/>
    <w:autoRedefine/>
    <w:qFormat/>
    <w:rsid w:val="00947af2"/>
    <w:pPr>
      <w:numPr>
        <w:ilvl w:val="0"/>
        <w:numId w:val="13"/>
      </w:numPr>
      <w:ind w:hanging="426" w:left="426"/>
    </w:pPr>
    <w:rPr>
      <w:b/>
    </w:rPr>
  </w:style>
  <w:style w:type="paragraph" w:styleId="CENTXTBOLD10PARAV4" w:customStyle="1">
    <w:name w:val="CEN TXT BOLD 10 PARA V4"/>
    <w:basedOn w:val="Normal"/>
    <w:autoRedefine/>
    <w:qFormat/>
    <w:rsid w:val="009a78c0"/>
    <w:pPr>
      <w:jc w:val="center"/>
    </w:pPr>
    <w:rPr>
      <w:b/>
    </w:rPr>
  </w:style>
  <w:style w:type="paragraph" w:styleId="NUML2V4" w:customStyle="1">
    <w:name w:val="NUM L2 V4"/>
    <w:basedOn w:val="BULLETEMPTYL2V4"/>
    <w:autoRedefine/>
    <w:qFormat/>
    <w:rsid w:val="00c8513b"/>
    <w:pPr>
      <w:numPr>
        <w:ilvl w:val="0"/>
        <w:numId w:val="14"/>
      </w:numPr>
      <w:ind w:hanging="357" w:left="697"/>
      <w:jc w:val="both"/>
    </w:pPr>
    <w:rPr/>
  </w:style>
  <w:style w:type="paragraph" w:styleId="GLOSSARYv4" w:customStyle="1">
    <w:name w:val="GLOSSARY v4"/>
    <w:basedOn w:val="Normal"/>
    <w:autoRedefine/>
    <w:qFormat/>
    <w:rsid w:val="000b1189"/>
    <w:pPr>
      <w:numPr>
        <w:ilvl w:val="0"/>
        <w:numId w:val="4"/>
      </w:numPr>
      <w:spacing w:before="120" w:after="240"/>
    </w:pPr>
    <w:rPr/>
  </w:style>
  <w:style w:type="paragraph" w:styleId="TABLETXT8V4" w:customStyle="1">
    <w:name w:val="TABLE TXT8 V4"/>
    <w:basedOn w:val="Normal"/>
    <w:autoRedefine/>
    <w:qFormat/>
    <w:rsid w:val="000c480f"/>
    <w:pPr>
      <w:spacing w:before="120" w:after="120"/>
      <w:jc w:val="left"/>
    </w:pPr>
    <w:rPr>
      <w:sz w:val="16"/>
    </w:rPr>
  </w:style>
  <w:style w:type="paragraph" w:styleId="DocumentMap">
    <w:name w:val="Document Map"/>
    <w:basedOn w:val="Normal"/>
    <w:semiHidden/>
    <w:qFormat/>
    <w:rsid w:val="00e358bf"/>
    <w:pPr>
      <w:shd w:val="clear" w:color="auto" w:fill="000080"/>
    </w:pPr>
    <w:rPr>
      <w:rFonts w:ascii="Tahoma" w:hAnsi="Tahoma"/>
    </w:rPr>
  </w:style>
  <w:style w:type="paragraph" w:styleId="TABLETXT8BOLDV4" w:customStyle="1">
    <w:name w:val="TABLE TXT8 BOLD V4"/>
    <w:basedOn w:val="TABLETXT8V4"/>
    <w:next w:val="TABLETXTCENPARAv4"/>
    <w:autoRedefine/>
    <w:qFormat/>
    <w:rsid w:val="000c480f"/>
    <w:pPr/>
    <w:rPr>
      <w:b/>
    </w:rPr>
  </w:style>
  <w:style w:type="paragraph" w:styleId="psubhead4cmt" w:customStyle="1">
    <w:name w:val="psubhead4cmt"/>
    <w:basedOn w:val="Normal"/>
    <w:qFormat/>
    <w:rsid w:val="008808ec"/>
    <w:pPr>
      <w:spacing w:beforeAutospacing="1" w:afterAutospacing="1"/>
      <w:jc w:val="left"/>
    </w:pPr>
    <w:rPr>
      <w:rFonts w:ascii="Times New Roman" w:hAnsi="Times New Roman" w:eastAsia="Times New Roman"/>
      <w:sz w:val="24"/>
      <w:szCs w:val="24"/>
      <w:lang w:eastAsia="en-GB"/>
    </w:rPr>
  </w:style>
  <w:style w:type="paragraph" w:styleId="text" w:customStyle="1">
    <w:name w:val="text"/>
    <w:qFormat/>
    <w:rsid w:val="00d30ef5"/>
    <w:pPr>
      <w:widowControl/>
      <w:suppressAutoHyphens w:val="true"/>
      <w:bidi w:val="0"/>
      <w:spacing w:before="60" w:after="0"/>
      <w:ind w:firstLine="851"/>
      <w:jc w:val="both"/>
    </w:pPr>
    <w:rPr>
      <w:rFonts w:ascii="Times" w:hAnsi="Times" w:eastAsia="Times New Roman" w:cs="Times New Roman"/>
      <w:color w:val="auto"/>
      <w:kern w:val="0"/>
      <w:sz w:val="24"/>
      <w:szCs w:val="20"/>
      <w:lang w:val="es-ES" w:eastAsia="en-US" w:bidi="ar-SA"/>
    </w:rPr>
  </w:style>
  <w:style w:type="paragraph" w:styleId="paragraph" w:customStyle="1">
    <w:name w:val="paragraph"/>
    <w:qFormat/>
    <w:rsid w:val="001861f5"/>
    <w:pPr>
      <w:widowControl/>
      <w:suppressAutoHyphens w:val="true"/>
      <w:bidi w:val="0"/>
      <w:spacing w:before="80" w:after="40"/>
      <w:ind w:left="851"/>
      <w:jc w:val="both"/>
    </w:pPr>
    <w:rPr>
      <w:rFonts w:ascii="Times" w:hAnsi="Times" w:eastAsia="Times New Roman" w:cs="Times New Roman"/>
      <w:color w:val="000000"/>
      <w:kern w:val="0"/>
      <w:sz w:val="24"/>
      <w:szCs w:val="20"/>
      <w:lang w:val="es-ES" w:eastAsia="en-US" w:bidi="ar-SA"/>
    </w:rPr>
  </w:style>
  <w:style w:type="paragraph" w:styleId="Bulist" w:customStyle="1">
    <w:name w:val="Bulist"/>
    <w:qFormat/>
    <w:rsid w:val="001861f5"/>
    <w:pPr>
      <w:widowControl/>
      <w:numPr>
        <w:ilvl w:val="0"/>
        <w:numId w:val="15"/>
      </w:numPr>
      <w:tabs>
        <w:tab w:val="clear" w:pos="720"/>
        <w:tab w:val="left" w:pos="1276" w:leader="none"/>
      </w:tabs>
      <w:suppressAutoHyphens w:val="true"/>
      <w:bidi w:val="0"/>
      <w:spacing w:before="40" w:after="0"/>
      <w:ind w:hanging="425" w:left="1276"/>
      <w:jc w:val="both"/>
    </w:pPr>
    <w:rPr>
      <w:rFonts w:ascii="Times" w:hAnsi="Times" w:eastAsia="Times New Roman" w:cs="Times New Roman"/>
      <w:color w:val="auto"/>
      <w:kern w:val="0"/>
      <w:sz w:val="24"/>
      <w:szCs w:val="20"/>
      <w:lang w:val="es-ES" w:eastAsia="en-US" w:bidi="ar-SA"/>
    </w:rPr>
  </w:style>
  <w:style w:type="paragraph" w:styleId="caption1">
    <w:name w:val="caption1"/>
    <w:next w:val="Normal"/>
    <w:qFormat/>
    <w:rsid w:val="001861f5"/>
    <w:pPr>
      <w:widowControl/>
      <w:suppressAutoHyphens w:val="true"/>
      <w:bidi w:val="0"/>
      <w:spacing w:before="120" w:after="120"/>
      <w:jc w:val="center"/>
    </w:pPr>
    <w:rPr>
      <w:rFonts w:ascii="Times" w:hAnsi="Times" w:eastAsia="Times New Roman" w:cs="Times New Roman"/>
      <w:b/>
      <w:color w:val="auto"/>
      <w:kern w:val="0"/>
      <w:sz w:val="20"/>
      <w:szCs w:val="20"/>
      <w:lang w:val="es-ES" w:eastAsia="en-US" w:bidi="ar-SA"/>
    </w:rPr>
  </w:style>
  <w:style w:type="paragraph" w:styleId="StyleHeading44h4ASubSubHeadingbulletextSubSubHeading" w:customStyle="1">
    <w:name w:val="Style Heading 44h4. (A.)Sub SubHeadingbulletextSub SubHeading..."/>
    <w:basedOn w:val="Heading4"/>
    <w:qFormat/>
    <w:rsid w:val="00d60328"/>
    <w:pPr>
      <w:numPr>
        <w:ilvl w:val="3"/>
        <w:numId w:val="16"/>
      </w:numPr>
      <w:spacing w:before="160" w:after="40"/>
      <w:jc w:val="left"/>
    </w:pPr>
    <w:rPr>
      <w:b/>
    </w:rPr>
  </w:style>
  <w:style w:type="paragraph" w:styleId="BullterforinrefV4" w:customStyle="1">
    <w:name w:val="Bullter for in ref V4"/>
    <w:basedOn w:val="Normal"/>
    <w:qFormat/>
    <w:rsid w:val="00d60328"/>
    <w:pPr>
      <w:numPr>
        <w:ilvl w:val="0"/>
        <w:numId w:val="17"/>
      </w:numPr>
    </w:pPr>
    <w:rPr/>
  </w:style>
  <w:style w:type="paragraph" w:styleId="ListBullet3">
    <w:name w:val="List Bullet 3"/>
    <w:basedOn w:val="Normal"/>
    <w:rsid w:val="001f5eae"/>
    <w:pPr>
      <w:numPr>
        <w:ilvl w:val="0"/>
        <w:numId w:val="18"/>
      </w:numPr>
    </w:pPr>
    <w:rPr/>
  </w:style>
  <w:style w:type="paragraph" w:styleId="ListNo" w:customStyle="1">
    <w:name w:val="ListNo"/>
    <w:qFormat/>
    <w:rsid w:val="00150ae1"/>
    <w:pPr>
      <w:widowControl/>
      <w:numPr>
        <w:ilvl w:val="0"/>
        <w:numId w:val="20"/>
      </w:numPr>
      <w:suppressAutoHyphens w:val="true"/>
      <w:bidi w:val="0"/>
      <w:spacing w:before="90" w:after="45"/>
      <w:jc w:val="both"/>
    </w:pPr>
    <w:rPr>
      <w:rFonts w:ascii="Times" w:hAnsi="Times" w:eastAsia="Times New Roman" w:cs="Times New Roman"/>
      <w:color w:val="auto"/>
      <w:kern w:val="0"/>
      <w:sz w:val="24"/>
      <w:szCs w:val="20"/>
      <w:lang w:val="es-ES" w:eastAsia="en-US" w:bidi="ar-SA"/>
    </w:rPr>
  </w:style>
  <w:style w:type="paragraph" w:styleId="sublist" w:customStyle="1">
    <w:name w:val="sublist"/>
    <w:qFormat/>
    <w:rsid w:val="00150ae1"/>
    <w:pPr>
      <w:widowControl/>
      <w:numPr>
        <w:ilvl w:val="0"/>
        <w:numId w:val="19"/>
      </w:numPr>
      <w:tabs>
        <w:tab w:val="clear" w:pos="720"/>
        <w:tab w:val="left" w:pos="1701" w:leader="none"/>
      </w:tabs>
      <w:suppressAutoHyphens w:val="true"/>
      <w:bidi w:val="0"/>
      <w:spacing w:before="20" w:after="0"/>
      <w:jc w:val="both"/>
    </w:pPr>
    <w:rPr>
      <w:rFonts w:ascii="Times" w:hAnsi="Times" w:eastAsia="Times New Roman" w:cs="Times New Roman"/>
      <w:color w:val="auto"/>
      <w:kern w:val="0"/>
      <w:sz w:val="24"/>
      <w:szCs w:val="20"/>
      <w:lang w:val="es-ES" w:eastAsia="en-US" w:bidi="ar-SA"/>
    </w:rPr>
  </w:style>
  <w:style w:type="paragraph" w:styleId="ListNumber">
    <w:name w:val="List Number"/>
    <w:basedOn w:val="Normal"/>
    <w:rsid w:val="0025127a"/>
    <w:pPr>
      <w:numPr>
        <w:ilvl w:val="0"/>
        <w:numId w:val="24"/>
      </w:numPr>
    </w:pPr>
    <w:rPr/>
  </w:style>
  <w:style w:type="paragraph" w:styleId="ListContinue2">
    <w:name w:val="List Continue 2"/>
    <w:basedOn w:val="Normal"/>
    <w:rsid w:val="0025127a"/>
    <w:pPr>
      <w:spacing w:before="20" w:after="120"/>
      <w:ind w:left="566"/>
    </w:pPr>
    <w:rPr/>
  </w:style>
  <w:style w:type="paragraph" w:styleId="ListNumber2">
    <w:name w:val="List Number 2"/>
    <w:basedOn w:val="Normal"/>
    <w:rsid w:val="0025127a"/>
    <w:pPr>
      <w:numPr>
        <w:ilvl w:val="0"/>
        <w:numId w:val="25"/>
      </w:numPr>
    </w:pPr>
    <w:rPr/>
  </w:style>
  <w:style w:type="paragraph" w:styleId="ListContinue">
    <w:name w:val="List Continue"/>
    <w:basedOn w:val="Normal"/>
    <w:rsid w:val="00b34a2a"/>
    <w:pPr>
      <w:spacing w:before="20" w:after="120"/>
      <w:ind w:left="283"/>
    </w:pPr>
    <w:rPr/>
  </w:style>
  <w:style w:type="paragraph" w:styleId="TableofFigures">
    <w:name w:val="Table of Figures"/>
    <w:basedOn w:val="Normal"/>
    <w:next w:val="Normal"/>
    <w:uiPriority w:val="99"/>
    <w:rsid w:val="001a6842"/>
    <w:pPr>
      <w:tabs>
        <w:tab w:val="clear" w:pos="720"/>
        <w:tab w:val="right" w:pos="9000" w:leader="underscore"/>
      </w:tabs>
      <w:ind w:hanging="1440" w:left="1440" w:right="1100"/>
    </w:pPr>
    <w:rPr>
      <w:b/>
    </w:rPr>
  </w:style>
  <w:style w:type="paragraph" w:styleId="ListBullet">
    <w:name w:val="List Bullet"/>
    <w:basedOn w:val="Normal"/>
    <w:rsid w:val="00b34a2a"/>
    <w:pPr>
      <w:numPr>
        <w:ilvl w:val="0"/>
        <w:numId w:val="22"/>
      </w:numPr>
    </w:pPr>
    <w:rPr/>
  </w:style>
  <w:style w:type="paragraph" w:styleId="ParagraphV4" w:customStyle="1">
    <w:name w:val="Paragraph V4"/>
    <w:basedOn w:val="Normal"/>
    <w:next w:val="Normal"/>
    <w:link w:val="ParagraphV4Char"/>
    <w:qFormat/>
    <w:rsid w:val="000d47e3"/>
    <w:pPr>
      <w:widowControl w:val="false"/>
      <w:spacing w:before="120" w:after="120"/>
    </w:pPr>
    <w:rPr>
      <w:rFonts w:ascii="Arial" w:hAnsi="Arial"/>
      <w:color w:val="000000"/>
      <w:sz w:val="20"/>
      <w:szCs w:val="20"/>
      <w:lang w:eastAsia="ja-JP"/>
    </w:rPr>
  </w:style>
  <w:style w:type="paragraph" w:styleId="ListBullet2">
    <w:name w:val="List Bullet 2"/>
    <w:basedOn w:val="Normal"/>
    <w:rsid w:val="009c0abe"/>
    <w:pPr>
      <w:numPr>
        <w:ilvl w:val="0"/>
        <w:numId w:val="23"/>
      </w:numPr>
    </w:pPr>
    <w:rPr/>
  </w:style>
  <w:style w:type="paragraph" w:styleId="BalloonText">
    <w:name w:val="Balloon Text"/>
    <w:basedOn w:val="Normal"/>
    <w:semiHidden/>
    <w:qFormat/>
    <w:rsid w:val="00e358bf"/>
    <w:pPr>
      <w:spacing w:beforeAutospacing="1" w:afterAutospacing="1"/>
    </w:pPr>
    <w:rPr>
      <w:rFonts w:ascii="Tahoma" w:hAnsi="Tahoma" w:eastAsia="MS Mincho" w:cs="Tahoma"/>
      <w:sz w:val="16"/>
      <w:szCs w:val="16"/>
      <w:lang w:eastAsia="fr-FR"/>
    </w:rPr>
  </w:style>
  <w:style w:type="paragraph" w:styleId="annotationsubject">
    <w:name w:val="annotation subject"/>
    <w:basedOn w:val="AnnotationText"/>
    <w:next w:val="AnnotationText"/>
    <w:semiHidden/>
    <w:qFormat/>
    <w:rsid w:val="00e358b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Autospacing="1" w:afterAutospacing="1"/>
    </w:pPr>
    <w:rPr>
      <w:rFonts w:eastAsia="MS Mincho"/>
      <w:b/>
      <w:bCs/>
      <w:lang w:eastAsia="fr-FR"/>
    </w:rPr>
  </w:style>
  <w:style w:type="paragraph" w:styleId="AD-APPDOCV4" w:customStyle="1">
    <w:name w:val="AD-APP DOC V4"/>
    <w:basedOn w:val="Normal"/>
    <w:link w:val="AD-APPDOCV4Char"/>
    <w:qFormat/>
    <w:rsid w:val="00564e67"/>
    <w:pPr>
      <w:numPr>
        <w:ilvl w:val="0"/>
        <w:numId w:val="5"/>
      </w:numPr>
      <w:spacing w:before="120" w:after="120"/>
    </w:pPr>
    <w:rPr>
      <w:lang w:eastAsia="x-none"/>
    </w:rPr>
  </w:style>
  <w:style w:type="paragraph" w:styleId="REQv4" w:customStyle="1">
    <w:name w:val="REQ  v4"/>
    <w:basedOn w:val="Normal"/>
    <w:link w:val="REQv4Char"/>
    <w:autoRedefine/>
    <w:qFormat/>
    <w:rsid w:val="00bc6073"/>
    <w:pPr>
      <w:numPr>
        <w:ilvl w:val="0"/>
        <w:numId w:val="7"/>
      </w:numPr>
      <w:spacing w:before="240" w:after="120"/>
    </w:pPr>
    <w:rPr>
      <w:rFonts w:eastAsia="Times New Roman"/>
      <w:szCs w:val="24"/>
      <w:lang w:eastAsia="x-none"/>
    </w:rPr>
  </w:style>
  <w:style w:type="paragraph" w:styleId="BOLDV4" w:customStyle="1">
    <w:name w:val="BOLD V4"/>
    <w:basedOn w:val="ParagraphV4"/>
    <w:qFormat/>
    <w:rsid w:val="009a78c0"/>
    <w:pPr/>
    <w:rPr>
      <w:b/>
      <w:lang w:eastAsia="en-US"/>
    </w:rPr>
  </w:style>
  <w:style w:type="paragraph" w:styleId="INPUTv4" w:customStyle="1">
    <w:name w:val="INPUT v4"/>
    <w:basedOn w:val="Normal"/>
    <w:autoRedefine/>
    <w:qFormat/>
    <w:rsid w:val="00564e67"/>
    <w:pPr>
      <w:numPr>
        <w:ilvl w:val="0"/>
        <w:numId w:val="9"/>
      </w:numPr>
      <w:spacing w:before="120" w:after="120"/>
    </w:pPr>
    <w:rPr/>
  </w:style>
  <w:style w:type="paragraph" w:styleId="GUIDELINEv4" w:customStyle="1">
    <w:name w:val="GUIDELINE v4"/>
    <w:basedOn w:val="Normal"/>
    <w:autoRedefine/>
    <w:qFormat/>
    <w:rsid w:val="00dd48e7"/>
    <w:pPr>
      <w:numPr>
        <w:ilvl w:val="0"/>
        <w:numId w:val="10"/>
      </w:numPr>
      <w:spacing w:before="120" w:after="120"/>
    </w:pPr>
    <w:rPr/>
  </w:style>
  <w:style w:type="paragraph" w:styleId="EndnoteText">
    <w:name w:val="Endnote Text"/>
    <w:basedOn w:val="Normal"/>
    <w:semiHidden/>
    <w:rsid w:val="00d50667"/>
    <w:pPr/>
    <w:rPr/>
  </w:style>
  <w:style w:type="paragraph" w:styleId="DELIVERABLESv4" w:customStyle="1">
    <w:name w:val="DELIVERABLES v4"/>
    <w:basedOn w:val="Normal"/>
    <w:qFormat/>
    <w:rsid w:val="00564e67"/>
    <w:pPr>
      <w:numPr>
        <w:ilvl w:val="0"/>
        <w:numId w:val="8"/>
      </w:numPr>
      <w:spacing w:before="120" w:after="120"/>
    </w:pPr>
    <w:rPr/>
  </w:style>
  <w:style w:type="paragraph" w:styleId="Header3V4" w:customStyle="1">
    <w:name w:val="Header3 V4"/>
    <w:basedOn w:val="Heading3"/>
    <w:next w:val="Normal"/>
    <w:autoRedefine/>
    <w:qFormat/>
    <w:rsid w:val="00062f3f"/>
    <w:pPr>
      <w:numPr>
        <w:ilvl w:val="2"/>
        <w:numId w:val="1"/>
      </w:numPr>
      <w:tabs>
        <w:tab w:val="clear" w:pos="720"/>
        <w:tab w:val="left" w:pos="960" w:leader="none"/>
      </w:tabs>
      <w:snapToGrid w:val="false"/>
      <w:spacing w:before="240" w:after="240"/>
      <w:ind w:hanging="1077"/>
    </w:pPr>
    <w:rPr>
      <w:sz w:val="28"/>
    </w:rPr>
  </w:style>
  <w:style w:type="paragraph" w:styleId="STATEv4" w:customStyle="1">
    <w:name w:val="STATE v4"/>
    <w:basedOn w:val="Normal"/>
    <w:qFormat/>
    <w:rsid w:val="00e30180"/>
    <w:pPr>
      <w:numPr>
        <w:ilvl w:val="0"/>
        <w:numId w:val="11"/>
      </w:numPr>
    </w:pPr>
    <w:rPr/>
  </w:style>
  <w:style w:type="paragraph" w:styleId="TABLETXTCENPARAv4" w:customStyle="1">
    <w:name w:val="TABLE TXT CEN PARA v4"/>
    <w:basedOn w:val="Normal"/>
    <w:qFormat/>
    <w:rsid w:val="000d47e3"/>
    <w:pPr>
      <w:jc w:val="center"/>
    </w:pPr>
    <w:rPr/>
  </w:style>
  <w:style w:type="paragraph" w:styleId="BULLETDASHREFV4" w:customStyle="1">
    <w:name w:val="BULLET DASH REF V4"/>
    <w:basedOn w:val="Normal"/>
    <w:qFormat/>
    <w:rsid w:val="003b4fe1"/>
    <w:pPr>
      <w:numPr>
        <w:ilvl w:val="0"/>
        <w:numId w:val="12"/>
      </w:numPr>
    </w:pPr>
    <w:rPr/>
  </w:style>
  <w:style w:type="paragraph" w:styleId="ListParagraph1" w:customStyle="1">
    <w:name w:val="List Paragraph1"/>
    <w:basedOn w:val="Normal"/>
    <w:uiPriority w:val="34"/>
    <w:qFormat/>
    <w:rsid w:val="00a61601"/>
    <w:pPr>
      <w:spacing w:before="20" w:after="20"/>
      <w:ind w:left="720"/>
      <w:contextualSpacing/>
    </w:pPr>
    <w:rPr/>
  </w:style>
  <w:style w:type="paragraph" w:styleId="Appendix" w:customStyle="1">
    <w:name w:val="Appendix"/>
    <w:basedOn w:val="Heading2"/>
    <w:link w:val="AppendixChar"/>
    <w:autoRedefine/>
    <w:qFormat/>
    <w:rsid w:val="00b23c05"/>
    <w:pPr>
      <w:numPr>
        <w:ilvl w:val="0"/>
        <w:numId w:val="26"/>
      </w:numPr>
    </w:pPr>
    <w:rPr/>
  </w:style>
  <w:style w:type="paragraph" w:styleId="Paragraphleftaligned" w:customStyle="1">
    <w:name w:val="Paragraph left aligned"/>
    <w:basedOn w:val="Normal"/>
    <w:autoRedefine/>
    <w:qFormat/>
    <w:rsid w:val="006f786d"/>
    <w:pPr>
      <w:jc w:val="left"/>
    </w:pPr>
    <w:rPr/>
  </w:style>
  <w:style w:type="paragraph" w:styleId="Revision1" w:customStyle="1">
    <w:name w:val="Revision1"/>
    <w:uiPriority w:val="99"/>
    <w:semiHidden/>
    <w:qFormat/>
    <w:rsid w:val="008301d0"/>
    <w:pPr>
      <w:widowControl/>
      <w:suppressAutoHyphens w:val="true"/>
      <w:bidi w:val="0"/>
      <w:spacing w:before="0" w:after="0"/>
      <w:jc w:val="left"/>
    </w:pPr>
    <w:rPr>
      <w:rFonts w:ascii="Arial" w:hAnsi="Arial" w:eastAsia="平成明朝" w:cs="Times New Roman"/>
      <w:color w:val="auto"/>
      <w:kern w:val="0"/>
      <w:sz w:val="20"/>
      <w:szCs w:val="20"/>
      <w:lang w:val="es-ES" w:eastAsia="en-US" w:bidi="ar-SA"/>
    </w:rPr>
  </w:style>
  <w:style w:type="paragraph" w:styleId="IntenseQuote1" w:customStyle="1">
    <w:name w:val="Intense Quote1"/>
    <w:basedOn w:val="Normal"/>
    <w:next w:val="Normal"/>
    <w:link w:val="IntenseQuoteChar"/>
    <w:uiPriority w:val="30"/>
    <w:qFormat/>
    <w:rsid w:val="00d8745a"/>
    <w:pPr>
      <w:pBdr>
        <w:bottom w:val="single" w:sz="4" w:space="4" w:color="4F81BD"/>
      </w:pBdr>
      <w:spacing w:before="200" w:after="280"/>
      <w:ind w:left="936" w:right="936"/>
    </w:pPr>
    <w:rPr>
      <w:rFonts w:ascii="Arial" w:hAnsi="Arial"/>
      <w:b/>
      <w:bCs/>
      <w:i/>
      <w:iCs/>
      <w:color w:val="4F81BD"/>
      <w:sz w:val="20"/>
      <w:szCs w:val="20"/>
    </w:rPr>
  </w:style>
  <w:style w:type="paragraph" w:styleId="CODACNegative" w:customStyle="1">
    <w:name w:val="CODAC Negative"/>
    <w:basedOn w:val="IntenseQuote1"/>
    <w:next w:val="Heading2"/>
    <w:link w:val="CODACNegativeChar"/>
    <w:autoRedefine/>
    <w:qFormat/>
    <w:rsid w:val="00533d9a"/>
    <w:pPr>
      <w:numPr>
        <w:ilvl w:val="1"/>
        <w:numId w:val="27"/>
      </w:numPr>
      <w:pBdr>
        <w:top w:val="single" w:sz="4" w:space="4" w:color="7F7F7F"/>
        <w:left w:val="single" w:sz="4" w:space="4" w:color="7F7F7F"/>
        <w:bottom w:val="single" w:sz="4" w:space="4" w:color="7F7F7F"/>
        <w:right w:val="single" w:sz="4" w:space="4" w:color="7F7F7F"/>
      </w:pBdr>
      <w:spacing w:before="120" w:after="0"/>
      <w:ind w:hanging="1814" w:left="2494" w:right="680"/>
      <w:jc w:val="left"/>
    </w:pPr>
    <w:rPr>
      <w:rFonts w:ascii="Calibri" w:hAnsi="Calibri"/>
      <w:color w:val="7F7F7F"/>
      <w:sz w:val="22"/>
      <w:szCs w:val="18"/>
      <w:lang w:eastAsia="x-none"/>
    </w:rPr>
  </w:style>
  <w:style w:type="paragraph" w:styleId="CODACPositive" w:customStyle="1">
    <w:name w:val="CODAC Positive"/>
    <w:basedOn w:val="CODACNegative"/>
    <w:next w:val="Heading2"/>
    <w:link w:val="CODACPositiveChar"/>
    <w:autoRedefine/>
    <w:qFormat/>
    <w:rsid w:val="00585f04"/>
    <w:pPr>
      <w:pBdr>
        <w:top w:val="single" w:sz="6" w:space="4" w:color="365F91"/>
        <w:left w:val="single" w:sz="6" w:space="4" w:color="365F91"/>
        <w:bottom w:val="single" w:sz="6" w:space="4" w:color="365F91"/>
        <w:right w:val="single" w:sz="6" w:space="4" w:color="365F91"/>
      </w:pBdr>
    </w:pPr>
    <w:rPr>
      <w:color w:val="365F91"/>
    </w:rPr>
  </w:style>
  <w:style w:type="paragraph" w:styleId="NormalWeb">
    <w:name w:val="Normal (Web)"/>
    <w:basedOn w:val="Normal"/>
    <w:uiPriority w:val="99"/>
    <w:semiHidden/>
    <w:unhideWhenUsed/>
    <w:qFormat/>
    <w:rsid w:val="001173c5"/>
    <w:pPr>
      <w:spacing w:beforeAutospacing="1" w:afterAutospacing="1"/>
      <w:jc w:val="left"/>
    </w:pPr>
    <w:rPr>
      <w:rFonts w:ascii="Times New Roman" w:hAnsi="Times New Roman" w:eastAsia="Times New Roman"/>
      <w:sz w:val="24"/>
      <w:szCs w:val="24"/>
      <w:lang w:eastAsia="en-GB"/>
    </w:rPr>
  </w:style>
  <w:style w:type="paragraph" w:styleId="Cuadrculamedia21" w:customStyle="1">
    <w:name w:val="Cuadrícula media 21"/>
    <w:uiPriority w:val="1"/>
    <w:qFormat/>
    <w:rsid w:val="00884246"/>
    <w:pPr>
      <w:widowControl/>
      <w:suppressAutoHyphens w:val="true"/>
      <w:bidi w:val="0"/>
      <w:spacing w:before="0" w:after="0"/>
      <w:jc w:val="both"/>
    </w:pPr>
    <w:rPr>
      <w:rFonts w:ascii="Calibri" w:hAnsi="Calibri" w:eastAsia="平成明朝" w:cs="Times New Roman"/>
      <w:color w:val="auto"/>
      <w:kern w:val="0"/>
      <w:sz w:val="22"/>
      <w:szCs w:val="18"/>
      <w:lang w:val="es-ES" w:eastAsia="en-US" w:bidi="ar-SA"/>
    </w:rPr>
  </w:style>
  <w:style w:type="paragraph" w:styleId="Default" w:customStyle="1">
    <w:name w:val="Default"/>
    <w:qFormat/>
    <w:rsid w:val="004b5557"/>
    <w:pPr>
      <w:widowControl/>
      <w:suppressAutoHyphens w:val="true"/>
      <w:bidi w:val="0"/>
      <w:spacing w:before="0" w:after="0"/>
      <w:jc w:val="left"/>
    </w:pPr>
    <w:rPr>
      <w:rFonts w:ascii="Arial" w:hAnsi="Arial" w:eastAsia="Batang" w:cs="Arial"/>
      <w:color w:val="000000"/>
      <w:kern w:val="0"/>
      <w:sz w:val="24"/>
      <w:szCs w:val="24"/>
      <w:lang w:val="es-ES" w:eastAsia="en-US" w:bidi="ar-SA"/>
    </w:rPr>
  </w:style>
  <w:style w:type="paragraph" w:styleId="Listavistosa-nfasis11" w:customStyle="1">
    <w:name w:val="Lista vistosa - Énfasis 11"/>
    <w:basedOn w:val="Normal"/>
    <w:uiPriority w:val="34"/>
    <w:qFormat/>
    <w:rsid w:val="008a72ad"/>
    <w:pPr>
      <w:spacing w:lineRule="auto" w:line="276" w:before="0" w:after="200"/>
      <w:ind w:left="720"/>
      <w:contextualSpacing/>
      <w:jc w:val="left"/>
    </w:pPr>
    <w:rPr>
      <w:rFonts w:eastAsia="Calibri"/>
      <w:szCs w:val="22"/>
    </w:rPr>
  </w:style>
  <w:style w:type="paragraph" w:styleId="HTMLPreformatted">
    <w:name w:val="HTML Preformatted"/>
    <w:basedOn w:val="Normal"/>
    <w:link w:val="HTMLconformatoprevioCar"/>
    <w:uiPriority w:val="99"/>
    <w:semiHidden/>
    <w:unhideWhenUsed/>
    <w:qFormat/>
    <w:rsid w:val="00e318f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sz w:val="20"/>
      <w:szCs w:val="20"/>
      <w:lang w:eastAsia="x-none"/>
    </w:rPr>
  </w:style>
  <w:style w:type="paragraph" w:styleId="Textbody" w:customStyle="1">
    <w:name w:val="Text body"/>
    <w:basedOn w:val="Normal"/>
    <w:qFormat/>
    <w:rsid w:val="00ff7bea"/>
    <w:pPr>
      <w:suppressAutoHyphens w:val="true"/>
      <w:spacing w:before="0" w:after="120"/>
      <w:textAlignment w:val="baseline"/>
    </w:pPr>
    <w:rPr>
      <w:rFonts w:ascii="Liberation Serif" w:hAnsi="Liberation Serif" w:cs="Lohit Devanagari"/>
      <w:kern w:val="2"/>
      <w:sz w:val="24"/>
      <w:szCs w:val="24"/>
      <w:lang w:bidi="hi-IN"/>
    </w:rPr>
  </w:style>
  <w:style w:type="paragraph" w:styleId="TableContents" w:customStyle="1">
    <w:name w:val="Table Contents"/>
    <w:basedOn w:val="Normal"/>
    <w:qFormat/>
    <w:rsid w:val="00ff7bea"/>
    <w:pPr>
      <w:suppressLineNumbers/>
      <w:suppressAutoHyphens w:val="true"/>
      <w:spacing w:before="120" w:after="120"/>
      <w:textAlignment w:val="baseline"/>
    </w:pPr>
    <w:rPr>
      <w:rFonts w:ascii="Liberation Serif" w:hAnsi="Liberation Serif" w:cs="Lohit Devanagari"/>
      <w:kern w:val="2"/>
      <w:sz w:val="24"/>
      <w:szCs w:val="24"/>
      <w:lang w:bidi="hi-IN"/>
    </w:rPr>
  </w:style>
  <w:style w:type="paragraph" w:styleId="Revision">
    <w:name w:val="Revision"/>
    <w:uiPriority w:val="99"/>
    <w:semiHidden/>
    <w:qFormat/>
    <w:rsid w:val="00c81401"/>
    <w:pPr>
      <w:widowControl/>
      <w:suppressAutoHyphens w:val="true"/>
      <w:bidi w:val="0"/>
      <w:spacing w:before="0" w:after="0"/>
      <w:jc w:val="left"/>
    </w:pPr>
    <w:rPr>
      <w:rFonts w:ascii="Calibri" w:hAnsi="Calibri" w:eastAsia="平成明朝" w:cs="Times New Roman"/>
      <w:color w:val="auto"/>
      <w:kern w:val="0"/>
      <w:sz w:val="22"/>
      <w:szCs w:val="18"/>
      <w:lang w:val="es-ES" w:eastAsia="en-US" w:bidi="ar-SA"/>
    </w:rPr>
  </w:style>
  <w:style w:type="paragraph" w:styleId="NoSpacing">
    <w:name w:val="No Spacing"/>
    <w:link w:val="SinespaciadoCar"/>
    <w:uiPriority w:val="1"/>
    <w:qFormat/>
    <w:rsid w:val="008b2c92"/>
    <w:pPr>
      <w:widowControl/>
      <w:suppressAutoHyphens w:val="true"/>
      <w:bidi w:val="0"/>
      <w:spacing w:before="0" w:after="0"/>
      <w:jc w:val="left"/>
    </w:pPr>
    <w:rPr>
      <w:rFonts w:ascii="Calibri" w:hAnsi="Calibri" w:eastAsia="MS Mincho" w:cs="Times New Roman"/>
      <w:color w:val="auto"/>
      <w:kern w:val="0"/>
      <w:sz w:val="22"/>
      <w:szCs w:val="22"/>
      <w:lang w:val="es-ES" w:eastAsia="ja-JP" w:bidi="ar-SA"/>
    </w:rPr>
  </w:style>
  <w:style w:type="paragraph" w:styleId="FrameContents">
    <w:name w:val="Frame Contents"/>
    <w:basedOn w:val="Normal"/>
    <w:qFormat/>
    <w:pPr/>
    <w:rPr/>
  </w:style>
  <w:style w:type="paragraph" w:styleId="Figure">
    <w:name w:val="Figure"/>
    <w:basedOn w:val="Caption"/>
    <w:qFormat/>
    <w:pPr/>
    <w:rPr/>
  </w:style>
  <w:style w:type="paragraph" w:styleId="ListParagraph">
    <w:name w:val="List Paragraph"/>
    <w:basedOn w:val="Normal"/>
    <w:qFormat/>
    <w:pPr>
      <w:spacing w:before="20" w:after="20"/>
      <w:ind w:left="720"/>
      <w:contextualSpacing/>
    </w:pPr>
    <w:rPr/>
  </w:style>
  <w:style w:type="numbering" w:styleId="NoList" w:default="1">
    <w:name w:val="No List"/>
    <w:uiPriority w:val="99"/>
    <w:semiHidden/>
    <w:unhideWhenUsed/>
    <w:qFormat/>
  </w:style>
  <w:style w:type="numbering" w:styleId="StyleNumbered" w:customStyle="1">
    <w:name w:val="Style Numbered"/>
    <w:qFormat/>
    <w:rsid w:val="0079582d"/>
  </w:style>
  <w:style w:type="numbering" w:styleId="StyleOutlinenumberedLatin14pt" w:customStyle="1">
    <w:name w:val="Style Outline numbered (Latin) 14 pt"/>
    <w:qFormat/>
    <w:rsid w:val="00316354"/>
  </w:style>
  <w:style w:type="numbering" w:styleId="Avecpuces" w:customStyle="1">
    <w:name w:val="Avec puces"/>
    <w:qFormat/>
    <w:rsid w:val="0079582d"/>
  </w:style>
  <w:style w:type="numbering" w:styleId="RULES" w:customStyle="1">
    <w:name w:val="RULES"/>
    <w:qFormat/>
    <w:rsid w:val="004c7c0a"/>
  </w:style>
  <w:style w:type="numbering" w:styleId="APPLICABLEDOCS" w:customStyle="1">
    <w:name w:val="APPLICABLE DOCS"/>
    <w:qFormat/>
    <w:rsid w:val="00d77128"/>
  </w:style>
  <w:style w:type="numbering" w:styleId="REFDOCS" w:customStyle="1">
    <w:name w:val="REF DOCS"/>
    <w:qFormat/>
    <w:rsid w:val="00d77128"/>
  </w:style>
  <w:style w:type="numbering" w:styleId="INPUTS" w:customStyle="1">
    <w:name w:val="INPUTS"/>
    <w:qFormat/>
    <w:rsid w:val="00d77128"/>
  </w:style>
  <w:style w:type="numbering" w:styleId="STATES" w:customStyle="1">
    <w:name w:val="STATES"/>
    <w:qFormat/>
    <w:rsid w:val="00d77128"/>
  </w:style>
  <w:style w:type="numbering" w:styleId="RULE" w:customStyle="1">
    <w:name w:val="RULE"/>
    <w:qFormat/>
    <w:rsid w:val="00d77128"/>
  </w:style>
  <w:style w:type="numbering" w:styleId="APPLICABLEDOCUMENTS" w:customStyle="1">
    <w:name w:val="APPLICABLE DOCUMENTS"/>
    <w:qFormat/>
    <w:rsid w:val="00d77128"/>
  </w:style>
  <w:style w:type="numbering" w:styleId="REFERENCEDOCUMENTS" w:customStyle="1">
    <w:name w:val="REFERENCE DOCUMENTS"/>
    <w:qFormat/>
    <w:rsid w:val="00d77128"/>
  </w:style>
  <w:style w:type="numbering" w:styleId="GUIDELINES" w:customStyle="1">
    <w:name w:val="GUIDELINES"/>
    <w:qFormat/>
    <w:rsid w:val="00d77128"/>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79582d"/>
    <w:pPr>
      <w:spacing w:before="100" w:after="1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aclara1">
    <w:name w:val="Lista clara1"/>
    <w:basedOn w:val="Tablanormal"/>
    <w:uiPriority w:val="61"/>
    <w:rsid w:val="00ec3b45"/>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Tablabsica3">
    <w:name w:val="Table Simple 3"/>
    <w:basedOn w:val="Tablanormal"/>
    <w:rsid w:val="00ef20ff"/>
    <w:pPr>
      <w:jc w:val="both"/>
    </w:pPr>
    <w:rPr>
      <w:lang w:val="en-GB" w:eastAsia="en-GB"/>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aconcuadrcula5">
    <w:name w:val="Table Grid 5"/>
    <w:basedOn w:val="Tablanormal"/>
    <w:rsid w:val="00ff7bea"/>
    <w:pPr>
      <w:spacing w:before="120" w:after="120"/>
      <w:jc w:val="both"/>
    </w:pPr>
    <w:rPr>
      <w:lang w:val="en-GB" w:eastAsia="en-GB"/>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il.com/download/files/swv_on_cortex-m3.pdf" TargetMode="External"/><Relationship Id="rId3" Type="http://schemas.openxmlformats.org/officeDocument/2006/relationships/hyperlink" Target="https://www.keil.com/appnotes/files/apnt_297_v102.pdf" TargetMode="External"/><Relationship Id="rId4" Type="http://schemas.openxmlformats.org/officeDocument/2006/relationships/hyperlink" Target="https://community.silabs.com/s/article/how-to-display-printf-output-over-swo-in-keil-vision?language=en_US" TargetMode="External"/><Relationship Id="rId5" Type="http://schemas.openxmlformats.org/officeDocument/2006/relationships/hyperlink" Target="https://www.codeinsideout.com/blog/stm32/swv/"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2013-04-15T00:00:00</PublishDate>
  <Abstract/>
  <CompanyAddress>EUIT Telecomunicación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14" ma:contentTypeDescription="Crear nuevo documento." ma:contentTypeScope="" ma:versionID="7915db28c2e947ec3e70c51f5399013a">
  <xsd:schema xmlns:xsd="http://www.w3.org/2001/XMLSchema" xmlns:xs="http://www.w3.org/2001/XMLSchema" xmlns:p="http://schemas.microsoft.com/office/2006/metadata/properties" xmlns:ns3="f6ad4708-cd8a-45fe-98bf-2842077436f6" xmlns:ns4="55a32cf4-c6f7-4b7e-b4ea-547c22e252f1" targetNamespace="http://schemas.microsoft.com/office/2006/metadata/properties" ma:root="true" ma:fieldsID="b525f7357b83abfb1de041436cb0ad8e" ns3:_="" ns4:_="">
    <xsd:import namespace="f6ad4708-cd8a-45fe-98bf-2842077436f6"/>
    <xsd:import namespace="55a32cf4-c6f7-4b7e-b4ea-547c22e252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a32cf4-c6f7-4b7e-b4ea-547c22e252f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8BC809-621B-4662-A146-B9028499A6F3}">
  <ds:schemaRefs>
    <ds:schemaRef ds:uri="http://schemas.microsoft.com/sharepoint/v3/contenttype/forms"/>
  </ds:schemaRefs>
</ds:datastoreItem>
</file>

<file path=customXml/itemProps2.xml><?xml version="1.0" encoding="utf-8"?>
<ds:datastoreItem xmlns:ds="http://schemas.openxmlformats.org/officeDocument/2006/customXml" ds:itemID="{4DCD4F5B-2444-42A8-B2D9-751C780E2228}">
  <ds:schemaRefs>
    <ds:schemaRef ds:uri="http://schemas.openxmlformats.org/package/2006/metadata/core-properties"/>
    <ds:schemaRef ds:uri="f6ad4708-cd8a-45fe-98bf-2842077436f6"/>
    <ds:schemaRef ds:uri="http://purl.org/dc/dcmitype/"/>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55a32cf4-c6f7-4b7e-b4ea-547c22e252f1"/>
    <ds:schemaRef ds:uri="http://schemas.microsoft.com/office/2006/metadata/propertie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1688D20-B5FE-41F1-9B6D-3C760711AEB8}">
  <ds:schemaRefs>
    <ds:schemaRef ds:uri="http://schemas.openxmlformats.org/officeDocument/2006/bibliography"/>
  </ds:schemaRefs>
</ds:datastoreItem>
</file>

<file path=customXml/itemProps5.xml><?xml version="1.0" encoding="utf-8"?>
<ds:datastoreItem xmlns:ds="http://schemas.openxmlformats.org/officeDocument/2006/customXml" ds:itemID="{4E461CC0-6C17-4EF8-B7FB-CCCF74EC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55a32cf4-c6f7-4b7e-b4ea-547c22e25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ITER PM Report</Template>
  <TotalTime>675</TotalTime>
  <Application>LibreOffice/24.2.7.2$Linux_X86_64 LibreOffice_project/420$Build-2</Application>
  <AppVersion>15.0000</AppVersion>
  <Pages>12</Pages>
  <Words>2824</Words>
  <Characters>14896</Characters>
  <CharactersWithSpaces>17508</CharactersWithSpaces>
  <Paragraphs>183</Paragraphs>
  <Company>Dpto Sistemas Electrónicos y de Control Universidad Politecnica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Tutorial</cp:category>
  <cp:contentStatus>Draft</cp:contentStatus>
  <dcterms:created xsi:type="dcterms:W3CDTF">2021-11-18T10:57:00Z</dcterms:created>
  <dc:creator>EDUARDO BARRERA LOPEZ DE TURISO</dc:creator>
  <dc:description/>
  <dc:language>en-GB</dc:language>
  <cp:lastModifiedBy/>
  <cp:lastPrinted>2024-12-18T13:34:10Z</cp:lastPrinted>
  <dcterms:modified xsi:type="dcterms:W3CDTF">2024-12-18T13:40:06Z</dcterms:modified>
  <cp:revision>36</cp:revision>
  <dc:subject>Using Buildroot for building embedded Linux Systems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0x0101005B92C039CFBB2249B217492598E5BE11</vt:lpwstr>
  </property>
  <property fmtid="{D5CDD505-2E9C-101B-9397-08002B2CF9AE}" pid="4" name="Remark">
    <vt:lpwstr>DS proofreading implemented</vt:lpwstr>
  </property>
  <property fmtid="{D5CDD505-2E9C-101B-9397-08002B2CF9AE}" pid="5" name="_DocHome">
    <vt:i4>-599327235</vt:i4>
  </property>
</Properties>
</file>