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84" w:rsidRPr="000E1FB3" w:rsidRDefault="00973B84" w:rsidP="00973B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35B32A3" wp14:editId="5CB2399B">
            <wp:extent cx="1876425" cy="883116"/>
            <wp:effectExtent l="0" t="0" r="0" b="0"/>
            <wp:docPr id="1" name="Picture 1" descr="http://ktu.edu/sites/default/files/ktu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tu.edu/sites/default/files/ktu-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83" cy="8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C6" w:rsidRPr="000E1FB3" w:rsidRDefault="00F93B71" w:rsidP="00973B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KAUNO TECHNOLOGIJOS UNIVERSITETAS</w:t>
      </w:r>
    </w:p>
    <w:p w:rsidR="00F93B71" w:rsidRPr="000E1FB3" w:rsidRDefault="00F93B71" w:rsidP="00973B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INFORMATIKOS FAKULTETAS</w:t>
      </w:r>
    </w:p>
    <w:p w:rsidR="00F93B71" w:rsidRPr="000E1FB3" w:rsidRDefault="00F93B71" w:rsidP="00973B84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KOMPIUTERI</w:t>
      </w:r>
      <w:r w:rsidRPr="000E1FB3">
        <w:rPr>
          <w:rFonts w:ascii="Times New Roman" w:hAnsi="Times New Roman" w:cs="Times New Roman"/>
          <w:sz w:val="28"/>
          <w:szCs w:val="28"/>
          <w:lang w:val="lt-LT"/>
        </w:rPr>
        <w:t>Ų KATEDRA</w:t>
      </w:r>
    </w:p>
    <w:p w:rsidR="00973B84" w:rsidRPr="000E1FB3" w:rsidRDefault="00973B84" w:rsidP="00973B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973B84" w:rsidRPr="000E1FB3" w:rsidRDefault="00973B84" w:rsidP="00973B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E1FB3">
        <w:rPr>
          <w:rFonts w:ascii="Times New Roman" w:hAnsi="Times New Roman" w:cs="Times New Roman"/>
          <w:sz w:val="28"/>
          <w:szCs w:val="28"/>
          <w:lang w:val="lt-LT"/>
        </w:rPr>
        <w:t>IFF-5/1 grupės studento</w:t>
      </w:r>
    </w:p>
    <w:p w:rsidR="00673195" w:rsidRPr="000E1FB3" w:rsidRDefault="00973B84" w:rsidP="00973B84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0E1FB3">
        <w:rPr>
          <w:rFonts w:ascii="Times New Roman" w:hAnsi="Times New Roman" w:cs="Times New Roman"/>
          <w:sz w:val="28"/>
          <w:szCs w:val="28"/>
          <w:lang w:val="lt-LT"/>
        </w:rPr>
        <w:t>LUKAS GUŽAUSKAS</w:t>
      </w:r>
    </w:p>
    <w:p w:rsidR="00673195" w:rsidRPr="000E1FB3" w:rsidRDefault="00551BB5" w:rsidP="00973B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E1FB3">
        <w:rPr>
          <w:rFonts w:ascii="Times New Roman" w:hAnsi="Times New Roman" w:cs="Times New Roman"/>
          <w:sz w:val="28"/>
          <w:szCs w:val="28"/>
          <w:lang w:val="lt-LT"/>
        </w:rPr>
        <w:t>1 - LABORATORINIS DARBAS</w:t>
      </w:r>
    </w:p>
    <w:p w:rsidR="00551BB5" w:rsidRPr="000E1FB3" w:rsidRDefault="00551BB5" w:rsidP="00973B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E1FB3">
        <w:rPr>
          <w:rFonts w:ascii="Times New Roman" w:eastAsia="Times New Roman" w:hAnsi="Times New Roman" w:cs="Times New Roman"/>
          <w:sz w:val="28"/>
          <w:szCs w:val="28"/>
          <w:lang w:eastAsia="en-GB"/>
        </w:rPr>
        <w:t>KOBINACINĖS LOGIKOS SCHEMOS</w:t>
      </w:r>
    </w:p>
    <w:p w:rsidR="00973B84" w:rsidRPr="000E1FB3" w:rsidRDefault="00973B84" w:rsidP="00973B84">
      <w:pPr>
        <w:spacing w:after="2835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E1FB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45 </w:t>
      </w:r>
      <w:r w:rsidRPr="000E1FB3">
        <w:rPr>
          <w:rFonts w:ascii="Times New Roman" w:eastAsia="Times New Roman" w:hAnsi="Times New Roman" w:cs="Times New Roman"/>
          <w:sz w:val="28"/>
          <w:szCs w:val="28"/>
          <w:lang w:val="lt-LT" w:eastAsia="en-GB"/>
        </w:rPr>
        <w:t>variantas</w:t>
      </w:r>
    </w:p>
    <w:p w:rsidR="00551BB5" w:rsidRPr="000E1FB3" w:rsidRDefault="00551BB5" w:rsidP="00973B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673195" w:rsidRPr="000E1FB3" w:rsidRDefault="00673195" w:rsidP="00973B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Priėmė</w:t>
      </w:r>
    </w:p>
    <w:p w:rsidR="00673195" w:rsidRPr="000E1FB3" w:rsidRDefault="00673195" w:rsidP="00973B84">
      <w:pPr>
        <w:spacing w:after="2268"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Dėst. Nerijus Jusas</w:t>
      </w:r>
    </w:p>
    <w:p w:rsidR="00551BB5" w:rsidRPr="000E1FB3" w:rsidRDefault="00673195" w:rsidP="00C67AE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Kaunas, 2016 m.</w:t>
      </w:r>
      <w:r w:rsidR="00551BB5" w:rsidRPr="000E1FB3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E73574" w:rsidRPr="000E1FB3" w:rsidRDefault="00551BB5" w:rsidP="00E73574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lastRenderedPageBreak/>
        <w:t>TURINYS</w:t>
      </w:r>
    </w:p>
    <w:p w:rsidR="00836266" w:rsidRDefault="00D33DCA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fldChar w:fldCharType="begin"/>
      </w:r>
      <w:r w:rsidRPr="000E1FB3">
        <w:rPr>
          <w:rFonts w:ascii="Times New Roman" w:hAnsi="Times New Roman" w:cs="Times New Roman"/>
          <w:sz w:val="24"/>
          <w:szCs w:val="24"/>
          <w:lang w:val="lt-LT"/>
        </w:rPr>
        <w:instrText xml:space="preserve"> TOC \t "Stilius1,1,Stilius2,2,Stilius3,3" </w:instrText>
      </w:r>
      <w:r w:rsidRPr="000E1FB3">
        <w:rPr>
          <w:rFonts w:ascii="Times New Roman" w:hAnsi="Times New Roman" w:cs="Times New Roman"/>
          <w:sz w:val="24"/>
          <w:szCs w:val="24"/>
          <w:lang w:val="lt-LT"/>
        </w:rPr>
        <w:fldChar w:fldCharType="separate"/>
      </w:r>
      <w:r w:rsidR="00836266">
        <w:rPr>
          <w:noProof/>
        </w:rPr>
        <w:t>PAVEIKSLŲ SĄRAŠAS</w:t>
      </w:r>
      <w:r w:rsidR="00836266">
        <w:rPr>
          <w:noProof/>
        </w:rPr>
        <w:tab/>
      </w:r>
      <w:r w:rsidR="00836266">
        <w:rPr>
          <w:noProof/>
        </w:rPr>
        <w:fldChar w:fldCharType="begin"/>
      </w:r>
      <w:r w:rsidR="00836266">
        <w:rPr>
          <w:noProof/>
        </w:rPr>
        <w:instrText xml:space="preserve"> PAGEREF _Toc445141442 \h </w:instrText>
      </w:r>
      <w:r w:rsidR="00836266">
        <w:rPr>
          <w:noProof/>
        </w:rPr>
      </w:r>
      <w:r w:rsidR="00836266">
        <w:rPr>
          <w:noProof/>
        </w:rPr>
        <w:fldChar w:fldCharType="separate"/>
      </w:r>
      <w:r w:rsidR="00836266">
        <w:rPr>
          <w:noProof/>
        </w:rPr>
        <w:t>3</w:t>
      </w:r>
      <w:r w:rsidR="00836266">
        <w:rPr>
          <w:noProof/>
        </w:rPr>
        <w:fldChar w:fldCharType="end"/>
      </w:r>
    </w:p>
    <w:p w:rsidR="00836266" w:rsidRDefault="00836266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LENTELIŲ SĄRAŠAS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6266" w:rsidRDefault="00836266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1.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ĮVADAS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6266" w:rsidRDefault="00836266">
      <w:pPr>
        <w:pStyle w:val="TOC2"/>
        <w:tabs>
          <w:tab w:val="left" w:pos="88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1.1.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Tikslas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6266" w:rsidRDefault="00836266">
      <w:pPr>
        <w:pStyle w:val="TOC2"/>
        <w:tabs>
          <w:tab w:val="left" w:pos="88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1.2.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6266" w:rsidRDefault="00836266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2.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PAGRINDINĖ DALIS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36266" w:rsidRDefault="00836266">
      <w:pPr>
        <w:pStyle w:val="TOC2"/>
        <w:tabs>
          <w:tab w:val="left" w:pos="88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2.1.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INDVIDUALIOS UŽDUOTIES PROJEKTAVIMO ETAPAI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36266" w:rsidRDefault="00836266">
      <w:pPr>
        <w:pStyle w:val="TOC3"/>
        <w:tabs>
          <w:tab w:val="left" w:pos="132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2.1.1.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Konjunkcijos formulė: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36266" w:rsidRDefault="00836266">
      <w:pPr>
        <w:pStyle w:val="TOC3"/>
        <w:tabs>
          <w:tab w:val="left" w:pos="132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2.1.2.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Schema: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36266" w:rsidRDefault="00836266">
      <w:pPr>
        <w:pStyle w:val="TOC3"/>
        <w:tabs>
          <w:tab w:val="left" w:pos="132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2.1.3.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Testavimo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36266" w:rsidRDefault="00836266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3.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_Toc445141452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71D4" w:rsidRPr="000E1FB3" w:rsidRDefault="00D33DCA">
      <w:pPr>
        <w:rPr>
          <w:rFonts w:ascii="Times New Roman" w:hAnsi="Times New Roman" w:cs="Times New Roman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fldChar w:fldCharType="end"/>
      </w:r>
      <w:r w:rsidR="007971D4" w:rsidRPr="000E1FB3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7971D4" w:rsidRPr="000E1FB3" w:rsidRDefault="007971D4" w:rsidP="005A74CF">
      <w:pPr>
        <w:pStyle w:val="Stilius1"/>
        <w:numPr>
          <w:ilvl w:val="0"/>
          <w:numId w:val="0"/>
        </w:numPr>
        <w:jc w:val="left"/>
      </w:pPr>
      <w:bookmarkStart w:id="0" w:name="_Toc444869726"/>
      <w:bookmarkStart w:id="1" w:name="_Toc445141442"/>
      <w:r w:rsidRPr="000E1FB3">
        <w:lastRenderedPageBreak/>
        <w:t>PAVEIKSLŲ SĄRAŠAS</w:t>
      </w:r>
      <w:bookmarkEnd w:id="0"/>
      <w:bookmarkEnd w:id="1"/>
    </w:p>
    <w:p w:rsidR="00D33DCA" w:rsidRPr="000E1FB3" w:rsidRDefault="00D33DCA">
      <w:pPr>
        <w:pStyle w:val="TableofFigures"/>
        <w:tabs>
          <w:tab w:val="right" w:leader="dot" w:pos="9060"/>
        </w:tabs>
        <w:rPr>
          <w:rFonts w:ascii="Times New Roman" w:hAnsi="Times New Roman" w:cs="Times New Roman"/>
          <w:noProof/>
        </w:rPr>
      </w:pPr>
      <w:r w:rsidRPr="000E1FB3">
        <w:rPr>
          <w:rFonts w:ascii="Times New Roman" w:hAnsi="Times New Roman" w:cs="Times New Roman"/>
        </w:rPr>
        <w:fldChar w:fldCharType="begin"/>
      </w:r>
      <w:r w:rsidRPr="000E1FB3">
        <w:rPr>
          <w:rFonts w:ascii="Times New Roman" w:hAnsi="Times New Roman" w:cs="Times New Roman"/>
        </w:rPr>
        <w:instrText xml:space="preserve"> TOC \c "pav." </w:instrText>
      </w:r>
      <w:r w:rsidRPr="000E1FB3">
        <w:rPr>
          <w:rFonts w:ascii="Times New Roman" w:hAnsi="Times New Roman" w:cs="Times New Roman"/>
        </w:rPr>
        <w:fldChar w:fldCharType="separate"/>
      </w:r>
      <w:r w:rsidRPr="000E1FB3">
        <w:rPr>
          <w:rFonts w:ascii="Times New Roman" w:hAnsi="Times New Roman" w:cs="Times New Roman"/>
          <w:noProof/>
          <w:lang w:val="lt-LT"/>
        </w:rPr>
        <w:t>1 pav. Funkcijos realizacija IR, ARBA, NE elementus.</w:t>
      </w:r>
      <w:r w:rsidRPr="000E1FB3">
        <w:rPr>
          <w:rFonts w:ascii="Times New Roman" w:hAnsi="Times New Roman" w:cs="Times New Roman"/>
          <w:noProof/>
        </w:rPr>
        <w:tab/>
      </w:r>
      <w:r w:rsidRPr="000E1FB3">
        <w:rPr>
          <w:rFonts w:ascii="Times New Roman" w:hAnsi="Times New Roman" w:cs="Times New Roman"/>
          <w:noProof/>
        </w:rPr>
        <w:fldChar w:fldCharType="begin"/>
      </w:r>
      <w:r w:rsidRPr="000E1FB3">
        <w:rPr>
          <w:rFonts w:ascii="Times New Roman" w:hAnsi="Times New Roman" w:cs="Times New Roman"/>
          <w:noProof/>
        </w:rPr>
        <w:instrText xml:space="preserve"> PAGEREF _Toc444870048 \h </w:instrText>
      </w:r>
      <w:r w:rsidRPr="000E1FB3">
        <w:rPr>
          <w:rFonts w:ascii="Times New Roman" w:hAnsi="Times New Roman" w:cs="Times New Roman"/>
          <w:noProof/>
        </w:rPr>
      </w:r>
      <w:r w:rsidRPr="000E1FB3">
        <w:rPr>
          <w:rFonts w:ascii="Times New Roman" w:hAnsi="Times New Roman" w:cs="Times New Roman"/>
          <w:noProof/>
        </w:rPr>
        <w:fldChar w:fldCharType="separate"/>
      </w:r>
      <w:r w:rsidR="00CF2F4F">
        <w:rPr>
          <w:rFonts w:ascii="Times New Roman" w:hAnsi="Times New Roman" w:cs="Times New Roman"/>
          <w:noProof/>
        </w:rPr>
        <w:t>7</w:t>
      </w:r>
      <w:r w:rsidRPr="000E1FB3">
        <w:rPr>
          <w:rFonts w:ascii="Times New Roman" w:hAnsi="Times New Roman" w:cs="Times New Roman"/>
          <w:noProof/>
        </w:rPr>
        <w:fldChar w:fldCharType="end"/>
      </w:r>
    </w:p>
    <w:p w:rsidR="00D33DCA" w:rsidRPr="000E1FB3" w:rsidRDefault="00D33DCA">
      <w:pPr>
        <w:pStyle w:val="TableofFigures"/>
        <w:tabs>
          <w:tab w:val="right" w:leader="dot" w:pos="9060"/>
        </w:tabs>
        <w:rPr>
          <w:rFonts w:ascii="Times New Roman" w:hAnsi="Times New Roman" w:cs="Times New Roman"/>
          <w:noProof/>
        </w:rPr>
      </w:pPr>
      <w:r w:rsidRPr="000E1FB3">
        <w:rPr>
          <w:rFonts w:ascii="Times New Roman" w:hAnsi="Times New Roman" w:cs="Times New Roman"/>
          <w:noProof/>
          <w:lang w:val="lt-LT"/>
        </w:rPr>
        <w:t>2 pav. Funkcijos realizacija IR-NE elementus.</w:t>
      </w:r>
      <w:r w:rsidRPr="000E1FB3">
        <w:rPr>
          <w:rFonts w:ascii="Times New Roman" w:hAnsi="Times New Roman" w:cs="Times New Roman"/>
          <w:noProof/>
        </w:rPr>
        <w:tab/>
      </w:r>
      <w:r w:rsidRPr="000E1FB3">
        <w:rPr>
          <w:rFonts w:ascii="Times New Roman" w:hAnsi="Times New Roman" w:cs="Times New Roman"/>
          <w:noProof/>
        </w:rPr>
        <w:fldChar w:fldCharType="begin"/>
      </w:r>
      <w:r w:rsidRPr="000E1FB3">
        <w:rPr>
          <w:rFonts w:ascii="Times New Roman" w:hAnsi="Times New Roman" w:cs="Times New Roman"/>
          <w:noProof/>
        </w:rPr>
        <w:instrText xml:space="preserve"> PAGEREF _Toc444870049 \h </w:instrText>
      </w:r>
      <w:r w:rsidRPr="000E1FB3">
        <w:rPr>
          <w:rFonts w:ascii="Times New Roman" w:hAnsi="Times New Roman" w:cs="Times New Roman"/>
          <w:noProof/>
        </w:rPr>
      </w:r>
      <w:r w:rsidRPr="000E1FB3">
        <w:rPr>
          <w:rFonts w:ascii="Times New Roman" w:hAnsi="Times New Roman" w:cs="Times New Roman"/>
          <w:noProof/>
        </w:rPr>
        <w:fldChar w:fldCharType="separate"/>
      </w:r>
      <w:r w:rsidR="00CF2F4F">
        <w:rPr>
          <w:rFonts w:ascii="Times New Roman" w:hAnsi="Times New Roman" w:cs="Times New Roman"/>
          <w:noProof/>
        </w:rPr>
        <w:t>8</w:t>
      </w:r>
      <w:r w:rsidRPr="000E1FB3">
        <w:rPr>
          <w:rFonts w:ascii="Times New Roman" w:hAnsi="Times New Roman" w:cs="Times New Roman"/>
          <w:noProof/>
        </w:rPr>
        <w:fldChar w:fldCharType="end"/>
      </w:r>
    </w:p>
    <w:p w:rsidR="00D33DCA" w:rsidRPr="000E1FB3" w:rsidRDefault="00D33DCA">
      <w:pPr>
        <w:pStyle w:val="TableofFigures"/>
        <w:tabs>
          <w:tab w:val="right" w:leader="dot" w:pos="9060"/>
        </w:tabs>
        <w:rPr>
          <w:rFonts w:ascii="Times New Roman" w:hAnsi="Times New Roman" w:cs="Times New Roman"/>
          <w:noProof/>
        </w:rPr>
      </w:pPr>
      <w:r w:rsidRPr="000E1FB3">
        <w:rPr>
          <w:rFonts w:ascii="Times New Roman" w:hAnsi="Times New Roman" w:cs="Times New Roman"/>
          <w:noProof/>
          <w:lang w:val="lt-LT"/>
        </w:rPr>
        <w:t>3 pav. Funkcijos realizacija su multiplekseriu.</w:t>
      </w:r>
      <w:r w:rsidRPr="000E1FB3">
        <w:rPr>
          <w:rFonts w:ascii="Times New Roman" w:hAnsi="Times New Roman" w:cs="Times New Roman"/>
          <w:noProof/>
        </w:rPr>
        <w:tab/>
      </w:r>
      <w:r w:rsidRPr="000E1FB3">
        <w:rPr>
          <w:rFonts w:ascii="Times New Roman" w:hAnsi="Times New Roman" w:cs="Times New Roman"/>
          <w:noProof/>
        </w:rPr>
        <w:fldChar w:fldCharType="begin"/>
      </w:r>
      <w:r w:rsidRPr="000E1FB3">
        <w:rPr>
          <w:rFonts w:ascii="Times New Roman" w:hAnsi="Times New Roman" w:cs="Times New Roman"/>
          <w:noProof/>
        </w:rPr>
        <w:instrText xml:space="preserve"> PAGEREF _Toc444870050 \h </w:instrText>
      </w:r>
      <w:r w:rsidRPr="000E1FB3">
        <w:rPr>
          <w:rFonts w:ascii="Times New Roman" w:hAnsi="Times New Roman" w:cs="Times New Roman"/>
          <w:noProof/>
        </w:rPr>
      </w:r>
      <w:r w:rsidRPr="000E1FB3">
        <w:rPr>
          <w:rFonts w:ascii="Times New Roman" w:hAnsi="Times New Roman" w:cs="Times New Roman"/>
          <w:noProof/>
        </w:rPr>
        <w:fldChar w:fldCharType="separate"/>
      </w:r>
      <w:r w:rsidR="00CF2F4F">
        <w:rPr>
          <w:rFonts w:ascii="Times New Roman" w:hAnsi="Times New Roman" w:cs="Times New Roman"/>
          <w:noProof/>
        </w:rPr>
        <w:t>8</w:t>
      </w:r>
      <w:r w:rsidRPr="000E1FB3">
        <w:rPr>
          <w:rFonts w:ascii="Times New Roman" w:hAnsi="Times New Roman" w:cs="Times New Roman"/>
          <w:noProof/>
        </w:rPr>
        <w:fldChar w:fldCharType="end"/>
      </w:r>
    </w:p>
    <w:p w:rsidR="00D33DCA" w:rsidRPr="000E1FB3" w:rsidRDefault="00D33DCA">
      <w:pPr>
        <w:pStyle w:val="TableofFigures"/>
        <w:tabs>
          <w:tab w:val="right" w:leader="dot" w:pos="9060"/>
        </w:tabs>
        <w:rPr>
          <w:rFonts w:ascii="Times New Roman" w:hAnsi="Times New Roman" w:cs="Times New Roman"/>
          <w:noProof/>
        </w:rPr>
      </w:pPr>
      <w:r w:rsidRPr="000E1FB3">
        <w:rPr>
          <w:rFonts w:ascii="Times New Roman" w:hAnsi="Times New Roman" w:cs="Times New Roman"/>
          <w:noProof/>
          <w:lang w:val="lt-LT"/>
        </w:rPr>
        <w:t>4 pav. Schemos modeliavimo laikinės diagramos</w:t>
      </w:r>
      <w:r w:rsidRPr="000E1FB3">
        <w:rPr>
          <w:rFonts w:ascii="Times New Roman" w:hAnsi="Times New Roman" w:cs="Times New Roman"/>
          <w:noProof/>
        </w:rPr>
        <w:tab/>
      </w:r>
      <w:r w:rsidRPr="000E1FB3">
        <w:rPr>
          <w:rFonts w:ascii="Times New Roman" w:hAnsi="Times New Roman" w:cs="Times New Roman"/>
          <w:noProof/>
        </w:rPr>
        <w:fldChar w:fldCharType="begin"/>
      </w:r>
      <w:r w:rsidRPr="000E1FB3">
        <w:rPr>
          <w:rFonts w:ascii="Times New Roman" w:hAnsi="Times New Roman" w:cs="Times New Roman"/>
          <w:noProof/>
        </w:rPr>
        <w:instrText xml:space="preserve"> PAGEREF _Toc444870051 \h </w:instrText>
      </w:r>
      <w:r w:rsidRPr="000E1FB3">
        <w:rPr>
          <w:rFonts w:ascii="Times New Roman" w:hAnsi="Times New Roman" w:cs="Times New Roman"/>
          <w:noProof/>
        </w:rPr>
      </w:r>
      <w:r w:rsidRPr="000E1FB3">
        <w:rPr>
          <w:rFonts w:ascii="Times New Roman" w:hAnsi="Times New Roman" w:cs="Times New Roman"/>
          <w:noProof/>
        </w:rPr>
        <w:fldChar w:fldCharType="separate"/>
      </w:r>
      <w:r w:rsidR="00CF2F4F">
        <w:rPr>
          <w:rFonts w:ascii="Times New Roman" w:hAnsi="Times New Roman" w:cs="Times New Roman"/>
          <w:noProof/>
        </w:rPr>
        <w:t>9</w:t>
      </w:r>
      <w:r w:rsidRPr="000E1FB3">
        <w:rPr>
          <w:rFonts w:ascii="Times New Roman" w:hAnsi="Times New Roman" w:cs="Times New Roman"/>
          <w:noProof/>
        </w:rPr>
        <w:fldChar w:fldCharType="end"/>
      </w:r>
    </w:p>
    <w:p w:rsidR="007971D4" w:rsidRPr="000E1FB3" w:rsidRDefault="00D33DCA" w:rsidP="00D33DCA">
      <w:pPr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</w:pPr>
      <w:r w:rsidRPr="000E1FB3">
        <w:rPr>
          <w:rFonts w:ascii="Times New Roman" w:hAnsi="Times New Roman" w:cs="Times New Roman"/>
        </w:rPr>
        <w:fldChar w:fldCharType="end"/>
      </w:r>
      <w:r w:rsidR="007971D4" w:rsidRPr="000E1FB3">
        <w:rPr>
          <w:rFonts w:ascii="Times New Roman" w:hAnsi="Times New Roman" w:cs="Times New Roman"/>
        </w:rPr>
        <w:br w:type="page"/>
      </w:r>
    </w:p>
    <w:p w:rsidR="00673195" w:rsidRPr="000E1FB3" w:rsidRDefault="007971D4" w:rsidP="005A74CF">
      <w:pPr>
        <w:pStyle w:val="Stilius1"/>
        <w:numPr>
          <w:ilvl w:val="0"/>
          <w:numId w:val="0"/>
        </w:numPr>
        <w:jc w:val="left"/>
      </w:pPr>
      <w:bookmarkStart w:id="2" w:name="_Toc444869727"/>
      <w:bookmarkStart w:id="3" w:name="_Toc445141443"/>
      <w:r w:rsidRPr="000E1FB3">
        <w:lastRenderedPageBreak/>
        <w:t>LENTELIŲ SĄRAŠAS</w:t>
      </w:r>
      <w:bookmarkEnd w:id="2"/>
      <w:bookmarkEnd w:id="3"/>
    </w:p>
    <w:p w:rsidR="003D3FD8" w:rsidRDefault="00D33DCA">
      <w:pPr>
        <w:pStyle w:val="TableofFigures"/>
        <w:tabs>
          <w:tab w:val="right" w:leader="dot" w:pos="9060"/>
        </w:tabs>
        <w:rPr>
          <w:rFonts w:eastAsiaTheme="minorEastAsia"/>
          <w:noProof/>
          <w:lang w:eastAsia="en-GB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fldChar w:fldCharType="begin"/>
      </w:r>
      <w:r w:rsidRPr="000E1FB3">
        <w:rPr>
          <w:rFonts w:ascii="Times New Roman" w:hAnsi="Times New Roman" w:cs="Times New Roman"/>
          <w:sz w:val="24"/>
          <w:szCs w:val="24"/>
          <w:lang w:val="lt-LT"/>
        </w:rPr>
        <w:instrText xml:space="preserve"> TOC \c "Lentelė Nr." </w:instrText>
      </w:r>
      <w:r w:rsidRPr="000E1FB3">
        <w:rPr>
          <w:rFonts w:ascii="Times New Roman" w:hAnsi="Times New Roman" w:cs="Times New Roman"/>
          <w:sz w:val="24"/>
          <w:szCs w:val="24"/>
          <w:lang w:val="lt-LT"/>
        </w:rPr>
        <w:fldChar w:fldCharType="separate"/>
      </w:r>
      <w:bookmarkStart w:id="4" w:name="_GoBack"/>
      <w:bookmarkEnd w:id="4"/>
      <w:r w:rsidR="003D3FD8" w:rsidRPr="00D54402">
        <w:rPr>
          <w:rFonts w:ascii="Times New Roman" w:hAnsi="Times New Roman" w:cs="Times New Roman"/>
          <w:noProof/>
          <w:lang w:val="lt-LT"/>
        </w:rPr>
        <w:t>1 lentelė. Karno lentelės</w:t>
      </w:r>
      <w:r w:rsidR="003D3FD8">
        <w:rPr>
          <w:noProof/>
        </w:rPr>
        <w:tab/>
      </w:r>
      <w:r w:rsidR="003D3FD8">
        <w:rPr>
          <w:noProof/>
        </w:rPr>
        <w:fldChar w:fldCharType="begin"/>
      </w:r>
      <w:r w:rsidR="003D3FD8">
        <w:rPr>
          <w:noProof/>
        </w:rPr>
        <w:instrText xml:space="preserve"> PAGEREF _Toc445141715 \h </w:instrText>
      </w:r>
      <w:r w:rsidR="003D3FD8">
        <w:rPr>
          <w:noProof/>
        </w:rPr>
      </w:r>
      <w:r w:rsidR="003D3FD8">
        <w:rPr>
          <w:noProof/>
        </w:rPr>
        <w:fldChar w:fldCharType="separate"/>
      </w:r>
      <w:r w:rsidR="003D3FD8">
        <w:rPr>
          <w:noProof/>
        </w:rPr>
        <w:t>6</w:t>
      </w:r>
      <w:r w:rsidR="003D3FD8">
        <w:rPr>
          <w:noProof/>
        </w:rPr>
        <w:fldChar w:fldCharType="end"/>
      </w:r>
    </w:p>
    <w:p w:rsidR="00551BB5" w:rsidRPr="000E1FB3" w:rsidRDefault="00D33DCA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fldChar w:fldCharType="end"/>
      </w:r>
      <w:r w:rsidR="00551BB5" w:rsidRPr="000E1FB3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551BB5" w:rsidRPr="000E1FB3" w:rsidRDefault="00551BB5" w:rsidP="003574DB">
      <w:pPr>
        <w:pStyle w:val="Stilius1"/>
      </w:pPr>
      <w:bookmarkStart w:id="5" w:name="_Toc444869728"/>
      <w:bookmarkStart w:id="6" w:name="_Toc445141444"/>
      <w:r w:rsidRPr="000E1FB3">
        <w:lastRenderedPageBreak/>
        <w:t>ĮVADAS</w:t>
      </w:r>
      <w:bookmarkEnd w:id="5"/>
      <w:bookmarkEnd w:id="6"/>
    </w:p>
    <w:p w:rsidR="00ED0136" w:rsidRPr="000E1FB3" w:rsidRDefault="00ED0136" w:rsidP="007F200F">
      <w:pPr>
        <w:pStyle w:val="Stilius2"/>
      </w:pPr>
      <w:bookmarkStart w:id="7" w:name="_Toc444869729"/>
      <w:bookmarkStart w:id="8" w:name="_Toc445141445"/>
      <w:r w:rsidRPr="000E1FB3">
        <w:t>Tikslas</w:t>
      </w:r>
      <w:bookmarkEnd w:id="7"/>
      <w:bookmarkEnd w:id="8"/>
    </w:p>
    <w:p w:rsidR="00210567" w:rsidRPr="000E1FB3" w:rsidRDefault="00ED0136" w:rsidP="00210567">
      <w:pPr>
        <w:ind w:firstLine="432"/>
        <w:rPr>
          <w:rFonts w:ascii="Times New Roman" w:hAnsi="Times New Roman" w:cs="Times New Roman"/>
          <w:lang w:val="lt-LT"/>
        </w:rPr>
      </w:pPr>
      <w:r w:rsidRPr="000E1FB3">
        <w:rPr>
          <w:rFonts w:ascii="Times New Roman" w:hAnsi="Times New Roman" w:cs="Times New Roman"/>
          <w:lang w:val="lt-LT" w:eastAsia="en-GB"/>
        </w:rPr>
        <w:t>Įsisavinti Bulio funkcijų minimizavimą ir kombinacinių loginių schemų projektavimą</w:t>
      </w:r>
      <w:r w:rsidR="00210567" w:rsidRPr="000E1FB3">
        <w:rPr>
          <w:rFonts w:ascii="Times New Roman" w:hAnsi="Times New Roman" w:cs="Times New Roman"/>
          <w:lang w:val="lt-LT" w:eastAsia="en-GB"/>
        </w:rPr>
        <w:t xml:space="preserve"> </w:t>
      </w:r>
      <w:r w:rsidRPr="000E1FB3">
        <w:rPr>
          <w:rFonts w:ascii="Times New Roman" w:hAnsi="Times New Roman" w:cs="Times New Roman"/>
          <w:lang w:val="lt-LT"/>
        </w:rPr>
        <w:t>bei</w:t>
      </w:r>
    </w:p>
    <w:p w:rsidR="00ED0136" w:rsidRPr="000E1FB3" w:rsidRDefault="00ED0136" w:rsidP="003620E8">
      <w:pPr>
        <w:ind w:firstLine="432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/>
        </w:rPr>
        <w:t>modeliavimą</w:t>
      </w:r>
      <w:r w:rsidRPr="000E1FB3">
        <w:rPr>
          <w:rFonts w:ascii="Times New Roman" w:hAnsi="Times New Roman" w:cs="Times New Roman"/>
        </w:rPr>
        <w:t>.</w:t>
      </w:r>
    </w:p>
    <w:p w:rsidR="00ED0136" w:rsidRPr="000E1FB3" w:rsidRDefault="00ED0136" w:rsidP="00FD6371">
      <w:pPr>
        <w:pStyle w:val="Stilius2"/>
        <w:rPr>
          <w:sz w:val="22"/>
          <w:szCs w:val="22"/>
        </w:rPr>
      </w:pPr>
      <w:bookmarkStart w:id="9" w:name="_Toc444869730"/>
      <w:bookmarkStart w:id="10" w:name="_Toc445141446"/>
      <w:r w:rsidRPr="000E1FB3">
        <w:rPr>
          <w:sz w:val="22"/>
          <w:szCs w:val="22"/>
        </w:rPr>
        <w:t>Užduotis</w:t>
      </w:r>
      <w:bookmarkEnd w:id="9"/>
      <w:bookmarkEnd w:id="10"/>
    </w:p>
    <w:p w:rsidR="007F200F" w:rsidRPr="000E1FB3" w:rsidRDefault="00ED0136" w:rsidP="007F200F">
      <w:pPr>
        <w:ind w:firstLine="432"/>
        <w:rPr>
          <w:rFonts w:ascii="Times New Roman" w:hAnsi="Times New Roman" w:cs="Times New Roman"/>
          <w:lang w:val="lt-LT"/>
        </w:rPr>
      </w:pPr>
      <w:r w:rsidRPr="000E1FB3">
        <w:rPr>
          <w:rFonts w:ascii="Times New Roman" w:hAnsi="Times New Roman" w:cs="Times New Roman"/>
          <w:lang w:val="lt-LT"/>
        </w:rPr>
        <w:t>Užduočių variantų lentelėje duotos funkcijos, kurių argumentų ko</w:t>
      </w:r>
      <w:r w:rsidR="007F200F" w:rsidRPr="000E1FB3">
        <w:rPr>
          <w:rFonts w:ascii="Times New Roman" w:hAnsi="Times New Roman" w:cs="Times New Roman"/>
          <w:lang w:val="lt-LT"/>
        </w:rPr>
        <w:t>njunkcijos pateiktos skaičiais.</w:t>
      </w:r>
    </w:p>
    <w:p w:rsidR="007F200F" w:rsidRPr="000E1FB3" w:rsidRDefault="00ED0136" w:rsidP="007F200F">
      <w:pPr>
        <w:ind w:firstLine="432"/>
        <w:rPr>
          <w:rFonts w:ascii="Times New Roman" w:hAnsi="Times New Roman" w:cs="Times New Roman"/>
          <w:lang w:val="lt-LT"/>
        </w:rPr>
      </w:pPr>
      <w:r w:rsidRPr="000E1FB3">
        <w:rPr>
          <w:rFonts w:ascii="Times New Roman" w:hAnsi="Times New Roman" w:cs="Times New Roman"/>
          <w:lang w:val="lt-LT"/>
        </w:rPr>
        <w:t>Atlikti užduočiai reikia:</w:t>
      </w:r>
    </w:p>
    <w:p w:rsidR="007F200F" w:rsidRPr="000E1FB3" w:rsidRDefault="00ED0136" w:rsidP="007F200F">
      <w:pPr>
        <w:ind w:firstLine="432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 w:eastAsia="en-GB"/>
        </w:rPr>
        <w:t>1. Užrašyti pateiktą funkciją normaliąja disjunkcinė forma;</w:t>
      </w:r>
    </w:p>
    <w:p w:rsidR="007F200F" w:rsidRPr="000E1FB3" w:rsidRDefault="00ED0136" w:rsidP="007F200F">
      <w:pPr>
        <w:ind w:firstLine="432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 w:eastAsia="en-GB"/>
        </w:rPr>
        <w:t>2. Minimizuoti pateiktą funkciją;</w:t>
      </w:r>
    </w:p>
    <w:p w:rsidR="007F200F" w:rsidRPr="000E1FB3" w:rsidRDefault="00ED0136" w:rsidP="007F200F">
      <w:pPr>
        <w:ind w:firstLine="432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 w:eastAsia="en-GB"/>
        </w:rPr>
        <w:t>3. Realizuoti šią funkciją trimis būdais:</w:t>
      </w:r>
    </w:p>
    <w:p w:rsidR="007F200F" w:rsidRPr="000E1FB3" w:rsidRDefault="007F200F" w:rsidP="007F200F">
      <w:pPr>
        <w:ind w:firstLine="720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 w:eastAsia="en-GB"/>
        </w:rPr>
        <w:t>(a) naudojant IR, ARBA, NE elementus,</w:t>
      </w:r>
    </w:p>
    <w:p w:rsidR="007F200F" w:rsidRPr="000E1FB3" w:rsidRDefault="007F200F" w:rsidP="007F200F">
      <w:pPr>
        <w:ind w:firstLine="720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 w:eastAsia="en-GB"/>
        </w:rPr>
        <w:t>(b) naudojant tik IR-NE arba ARBA-NE ir NE elementus,</w:t>
      </w:r>
    </w:p>
    <w:p w:rsidR="007F200F" w:rsidRPr="000E1FB3" w:rsidRDefault="007F200F" w:rsidP="007F200F">
      <w:pPr>
        <w:ind w:firstLine="720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 w:eastAsia="en-GB"/>
        </w:rPr>
        <w:t>(c) naudojant multiplekserį ir reikiamus IR, ARBA, NE, IR-NE, ARBA-NE elementus;</w:t>
      </w:r>
    </w:p>
    <w:p w:rsidR="00551BB5" w:rsidRPr="000E1FB3" w:rsidRDefault="00ED0136" w:rsidP="007F200F">
      <w:pPr>
        <w:ind w:firstLine="432"/>
        <w:rPr>
          <w:rFonts w:ascii="Times New Roman" w:hAnsi="Times New Roman" w:cs="Times New Roman"/>
          <w:lang w:val="lt-LT" w:eastAsia="en-GB"/>
        </w:rPr>
      </w:pPr>
      <w:r w:rsidRPr="000E1FB3">
        <w:rPr>
          <w:rFonts w:ascii="Times New Roman" w:hAnsi="Times New Roman" w:cs="Times New Roman"/>
          <w:lang w:val="lt-LT" w:eastAsia="en-GB"/>
        </w:rPr>
        <w:t>4. Patikrinti supr</w:t>
      </w:r>
      <w:r w:rsidR="001D1726" w:rsidRPr="000E1FB3">
        <w:rPr>
          <w:rFonts w:ascii="Times New Roman" w:hAnsi="Times New Roman" w:cs="Times New Roman"/>
          <w:lang w:val="lt-LT" w:eastAsia="en-GB"/>
        </w:rPr>
        <w:t>ojektuotų schemų funkcionavimą;</w:t>
      </w:r>
    </w:p>
    <w:p w:rsidR="00551BB5" w:rsidRPr="000E1FB3" w:rsidRDefault="00551BB5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264AC5" w:rsidRPr="00BD1AC8" w:rsidRDefault="00551BB5" w:rsidP="00BD1AC8">
      <w:pPr>
        <w:pStyle w:val="Stilius1"/>
      </w:pPr>
      <w:bookmarkStart w:id="11" w:name="_Toc444869731"/>
      <w:bookmarkStart w:id="12" w:name="_Toc445141447"/>
      <w:r w:rsidRPr="000E1FB3">
        <w:lastRenderedPageBreak/>
        <w:t>PAGRINDINĖ DALIS</w:t>
      </w:r>
      <w:bookmarkEnd w:id="11"/>
      <w:bookmarkEnd w:id="12"/>
    </w:p>
    <w:p w:rsidR="00FD6371" w:rsidRPr="000E1FB3" w:rsidRDefault="007E6CB7" w:rsidP="003574DB">
      <w:pPr>
        <w:pStyle w:val="Stilius2"/>
        <w:rPr>
          <w:sz w:val="22"/>
          <w:szCs w:val="22"/>
        </w:rPr>
      </w:pPr>
      <w:bookmarkStart w:id="13" w:name="_Toc445141448"/>
      <w:r w:rsidRPr="000E1FB3">
        <w:rPr>
          <w:sz w:val="22"/>
          <w:szCs w:val="22"/>
        </w:rPr>
        <w:t>INDVIDUALIOS UŽDUOTIES PROJEKTAVIMO ETAPAI</w:t>
      </w:r>
      <w:bookmarkEnd w:id="13"/>
    </w:p>
    <w:p w:rsidR="0009022F" w:rsidRPr="000E1FB3" w:rsidRDefault="00E24CC8" w:rsidP="008C314D">
      <w:pPr>
        <w:pStyle w:val="Stilius3"/>
      </w:pPr>
      <w:bookmarkStart w:id="14" w:name="_Toc444869733"/>
      <w:bookmarkStart w:id="15" w:name="_Toc445141449"/>
      <w:r w:rsidRPr="000E1FB3">
        <w:t>Konjunkcijos f</w:t>
      </w:r>
      <w:r w:rsidR="003574DB" w:rsidRPr="000E1FB3">
        <w:t>ormulė</w:t>
      </w:r>
      <w:r w:rsidRPr="000E1FB3">
        <w:t>:</w:t>
      </w:r>
      <w:bookmarkEnd w:id="14"/>
      <w:bookmarkEnd w:id="15"/>
    </w:p>
    <w:p w:rsidR="0009022F" w:rsidRPr="000E1FB3" w:rsidRDefault="00791B5F" w:rsidP="00E73574">
      <w:pPr>
        <w:jc w:val="center"/>
        <w:rPr>
          <w:rFonts w:ascii="Times New Roman" w:hAnsi="Times New Roman" w:cs="Times New Roman"/>
          <w:lang w:val="en-US"/>
        </w:rPr>
      </w:pPr>
      <w:bookmarkStart w:id="16" w:name="_Toc444869734"/>
      <m:oMath>
        <m:r>
          <w:rPr>
            <w:rFonts w:ascii="Cambria Math" w:hAnsi="Cambria Math" w:cs="Times New Roman"/>
          </w:rPr>
          <m:t>f</m:t>
        </m:r>
      </m:oMath>
      <w:r w:rsidR="0009022F" w:rsidRPr="000E1FB3">
        <w:rPr>
          <w:rFonts w:ascii="Times New Roman" w:hAnsi="Times New Roman" w:cs="Times New Roman"/>
          <w:lang w:val="en-US"/>
        </w:rPr>
        <w:t xml:space="preserve"> = (1, 2, 3, 5, 6, 9, 13, 14, 17, 22, 25, 30, 49, 50, 51, 54, 62, </w:t>
      </w:r>
      <w:proofErr w:type="gramStart"/>
      <w:r w:rsidR="0009022F" w:rsidRPr="000E1FB3">
        <w:rPr>
          <w:rFonts w:ascii="Times New Roman" w:hAnsi="Times New Roman" w:cs="Times New Roman"/>
          <w:lang w:val="lt-LT"/>
        </w:rPr>
        <w:t>63</w:t>
      </w:r>
      <w:proofErr w:type="gramEnd"/>
      <w:r w:rsidR="0009022F" w:rsidRPr="000E1FB3">
        <w:rPr>
          <w:rFonts w:ascii="Times New Roman" w:hAnsi="Times New Roman" w:cs="Times New Roman"/>
          <w:lang w:val="en-US"/>
        </w:rPr>
        <w:t>)</w:t>
      </w:r>
      <w:bookmarkEnd w:id="16"/>
    </w:p>
    <w:p w:rsidR="00BD594F" w:rsidRPr="000E1FB3" w:rsidRDefault="0025445F" w:rsidP="008C314D">
      <w:pPr>
        <w:rPr>
          <w:rFonts w:ascii="Times New Roman" w:hAnsi="Times New Roman" w:cs="Times New Roman"/>
        </w:rPr>
      </w:pPr>
      <w:r w:rsidRPr="000E1FB3">
        <w:rPr>
          <w:rFonts w:ascii="Times New Roman" w:hAnsi="Times New Roman" w:cs="Times New Roman"/>
          <w:lang w:val="lt-LT"/>
        </w:rPr>
        <w:t>Normalioji</w:t>
      </w:r>
      <w:r w:rsidR="00BD594F" w:rsidRPr="000E1FB3">
        <w:rPr>
          <w:rFonts w:ascii="Times New Roman" w:hAnsi="Times New Roman" w:cs="Times New Roman"/>
          <w:lang w:val="lt-LT"/>
        </w:rPr>
        <w:t xml:space="preserve"> disjunkcinė forma</w:t>
      </w:r>
      <w:r w:rsidR="00BD594F" w:rsidRPr="000E1FB3">
        <w:rPr>
          <w:rFonts w:ascii="Times New Roman" w:hAnsi="Times New Roman" w:cs="Times New Roman"/>
        </w:rPr>
        <w:t>:</w:t>
      </w:r>
      <w:r w:rsidR="00C35AF5" w:rsidRPr="000E1FB3">
        <w:rPr>
          <w:rFonts w:ascii="Times New Roman" w:hAnsi="Times New Roman" w:cs="Times New Roman"/>
          <w:noProof/>
          <w:lang w:eastAsia="en-GB"/>
        </w:rPr>
        <w:t xml:space="preserve"> </w:t>
      </w:r>
    </w:p>
    <w:p w:rsidR="00B877A9" w:rsidRPr="000E1FB3" w:rsidRDefault="008917C6" w:rsidP="008917C6">
      <w:pPr>
        <w:jc w:val="center"/>
        <w:rPr>
          <w:rFonts w:ascii="Times New Roman" w:eastAsiaTheme="minorEastAsia" w:hAnsi="Times New Roman" w:cs="Times New Roman"/>
          <w:vertAlign w:val="subscript"/>
          <w:lang w:val="lt-LT"/>
        </w:rPr>
      </w:pPr>
      <m:oMath>
        <m:r>
          <w:rPr>
            <w:rFonts w:ascii="Cambria Math" w:hAnsi="Cambria Math" w:cs="Times New Roman"/>
          </w:rPr>
          <m:t>f=</m:t>
        </m:r>
      </m:oMath>
      <w:r w:rsidR="00BD594F" w:rsidRPr="000E1FB3">
        <w:rPr>
          <w:rFonts w:ascii="Times New Roman" w:hAnsi="Times New Roman" w:cs="Times New Roman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lt-LT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lt-LT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lt-LT"/>
                  </w:rPr>
                  <m:t>5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6</m:t>
            </m:r>
          </m:sub>
        </m:sSub>
        <m:r>
          <w:rPr>
            <w:rFonts w:ascii="Cambria Math" w:hAnsi="Cambria Math" w:cs="Times New Roman"/>
            <w:vertAlign w:val="subscript"/>
            <w:lang w:val="lt-LT"/>
          </w:rPr>
          <m:t>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6</m:t>
            </m:r>
          </m:sub>
        </m:sSub>
        <m:r>
          <w:rPr>
            <w:rFonts w:ascii="Cambria Math" w:hAnsi="Cambria Math" w:cs="Times New Roman"/>
            <w:vertAlign w:val="subscript"/>
            <w:lang w:val="lt-LT"/>
          </w:rPr>
          <m:t>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5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6</m:t>
            </m:r>
          </m:sub>
        </m:sSub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5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6</m:t>
            </m:r>
          </m:sub>
        </m:sSub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5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6</m:t>
            </m:r>
          </m:sub>
        </m:sSub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6</m:t>
            </m:r>
          </m:sub>
        </m:sSub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vertAlign w:val="subscript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lt-LT"/>
                  </w:rPr>
                  <m:t>6</m:t>
                </m:r>
              </m:sub>
            </m:sSub>
          </m:e>
        </m:bar>
        <m:r>
          <w:rPr>
            <w:rFonts w:ascii="Cambria Math" w:hAnsi="Cambria Math" w:cs="Times New Roman"/>
            <w:vertAlign w:val="subscript"/>
            <w:lang w:val="lt-LT"/>
          </w:rPr>
          <m:t xml:space="preserve"> ∪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lt-L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val="lt-LT"/>
              </w:rPr>
              <m:t>6</m:t>
            </m:r>
          </m:sub>
        </m:sSub>
        <m:r>
          <w:rPr>
            <w:rFonts w:ascii="Cambria Math" w:hAnsi="Cambria Math" w:cs="Times New Roman"/>
            <w:vertAlign w:val="subscript"/>
            <w:lang w:val="lt-LT"/>
          </w:rPr>
          <m:t>.</m:t>
        </m:r>
      </m:oMath>
    </w:p>
    <w:p w:rsidR="007E6CB7" w:rsidRPr="000E1FB3" w:rsidRDefault="00AF39E0" w:rsidP="003D3FD8">
      <w:pPr>
        <w:rPr>
          <w:rFonts w:ascii="Times New Roman" w:hAnsi="Times New Roman" w:cs="Times New Roman"/>
          <w:i/>
          <w:sz w:val="20"/>
          <w:szCs w:val="20"/>
          <w:lang w:val="lt-LT"/>
        </w:rPr>
      </w:pPr>
      <w:r w:rsidRPr="000E1FB3">
        <w:rPr>
          <w:rFonts w:ascii="Times New Roman" w:hAnsi="Times New Roman" w:cs="Times New Roman"/>
          <w:lang w:val="lt-LT"/>
        </w:rPr>
        <w:t>Sudarome</w:t>
      </w:r>
      <w:r w:rsidRPr="000E1FB3">
        <w:rPr>
          <w:rFonts w:ascii="Times New Roman" w:hAnsi="Times New Roman" w:cs="Times New Roman"/>
        </w:rPr>
        <w:t xml:space="preserve"> </w:t>
      </w:r>
      <w:r w:rsidR="00B877A9" w:rsidRPr="000E1FB3">
        <w:rPr>
          <w:rFonts w:ascii="Times New Roman" w:hAnsi="Times New Roman" w:cs="Times New Roman"/>
        </w:rPr>
        <w:t xml:space="preserve">Karno </w:t>
      </w:r>
      <w:r w:rsidRPr="000E1FB3">
        <w:rPr>
          <w:rFonts w:ascii="Times New Roman" w:hAnsi="Times New Roman" w:cs="Times New Roman"/>
          <w:lang w:val="lt-LT"/>
        </w:rPr>
        <w:t>lentelę</w:t>
      </w:r>
      <w:r w:rsidR="00B877A9" w:rsidRPr="000E1FB3">
        <w:rPr>
          <w:rFonts w:ascii="Times New Roman" w:hAnsi="Times New Roman" w:cs="Times New Roman"/>
        </w:rPr>
        <w:t>:</w:t>
      </w:r>
    </w:p>
    <w:p w:rsidR="003D3FD8" w:rsidRPr="003D3FD8" w:rsidRDefault="003D3FD8" w:rsidP="003D3FD8">
      <w:pPr>
        <w:pStyle w:val="Caption"/>
        <w:keepNext/>
        <w:jc w:val="right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3D3FD8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3D3FD8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Lentelė_Nr. \* ARABIC </w:instrText>
      </w:r>
      <w:r w:rsidRPr="003D3FD8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bookmarkStart w:id="17" w:name="_Toc445141715"/>
      <w:r w:rsidRPr="003D3FD8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3D3FD8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3D3FD8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lentelė. </w:t>
      </w:r>
      <w:r w:rsidRPr="003D3FD8">
        <w:rPr>
          <w:rFonts w:ascii="Times New Roman" w:hAnsi="Times New Roman" w:cs="Times New Roman"/>
          <w:i w:val="0"/>
          <w:sz w:val="20"/>
          <w:szCs w:val="20"/>
          <w:lang w:val="lt-LT"/>
        </w:rPr>
        <w:t>Karno lentelės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699"/>
        <w:gridCol w:w="630"/>
        <w:gridCol w:w="630"/>
        <w:gridCol w:w="630"/>
        <w:gridCol w:w="630"/>
        <w:gridCol w:w="630"/>
        <w:gridCol w:w="630"/>
        <w:gridCol w:w="630"/>
      </w:tblGrid>
      <w:tr w:rsidR="00D80023" w:rsidRPr="000E1FB3" w:rsidTr="002B75C4">
        <w:trPr>
          <w:trHeight w:val="485"/>
          <w:jc w:val="center"/>
        </w:trPr>
        <w:tc>
          <w:tcPr>
            <w:tcW w:w="1376" w:type="dxa"/>
            <w:tcBorders>
              <w:tl2br w:val="single" w:sz="4" w:space="0" w:color="auto"/>
            </w:tcBorders>
            <w:vAlign w:val="bottom"/>
          </w:tcPr>
          <w:bookmarkStart w:id="18" w:name="_Toc444869735"/>
          <w:p w:rsidR="002B75C4" w:rsidRPr="000E1FB3" w:rsidRDefault="00836266" w:rsidP="00E73574">
            <w:pPr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  <w:bookmarkEnd w:id="18"/>
          </w:p>
          <w:bookmarkStart w:id="19" w:name="_Toc444869736"/>
          <w:p w:rsidR="002B75C4" w:rsidRPr="000E1FB3" w:rsidRDefault="00836266" w:rsidP="00E73574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  <w:bookmarkEnd w:id="19"/>
          </w:p>
        </w:tc>
        <w:tc>
          <w:tcPr>
            <w:tcW w:w="699" w:type="dxa"/>
            <w:tcBorders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0" w:name="_Toc444869737"/>
            <w:r w:rsidRPr="000E1FB3">
              <w:rPr>
                <w:rFonts w:ascii="Times New Roman" w:hAnsi="Times New Roman" w:cs="Times New Roman"/>
              </w:rPr>
              <w:t>000</w:t>
            </w:r>
            <w:bookmarkEnd w:id="20"/>
          </w:p>
        </w:tc>
        <w:tc>
          <w:tcPr>
            <w:tcW w:w="6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1" w:name="_Toc444869738"/>
            <w:r w:rsidRPr="000E1FB3">
              <w:rPr>
                <w:rFonts w:ascii="Times New Roman" w:hAnsi="Times New Roman" w:cs="Times New Roman"/>
              </w:rPr>
              <w:t>001</w:t>
            </w:r>
            <w:bookmarkEnd w:id="21"/>
          </w:p>
        </w:tc>
        <w:tc>
          <w:tcPr>
            <w:tcW w:w="6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2" w:name="_Toc444869739"/>
            <w:r w:rsidRPr="000E1FB3">
              <w:rPr>
                <w:rFonts w:ascii="Times New Roman" w:hAnsi="Times New Roman" w:cs="Times New Roman"/>
              </w:rPr>
              <w:t>011</w:t>
            </w:r>
            <w:bookmarkEnd w:id="22"/>
          </w:p>
        </w:tc>
        <w:tc>
          <w:tcPr>
            <w:tcW w:w="630" w:type="dxa"/>
            <w:tcBorders>
              <w:lef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3" w:name="_Toc444869740"/>
            <w:r w:rsidRPr="000E1FB3">
              <w:rPr>
                <w:rFonts w:ascii="Times New Roman" w:hAnsi="Times New Roman" w:cs="Times New Roman"/>
              </w:rPr>
              <w:t>010</w:t>
            </w:r>
            <w:bookmarkEnd w:id="23"/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4" w:name="_Toc444869741"/>
            <w:r w:rsidRPr="000E1FB3">
              <w:rPr>
                <w:rFonts w:ascii="Times New Roman" w:hAnsi="Times New Roman" w:cs="Times New Roman"/>
              </w:rPr>
              <w:t>110</w:t>
            </w:r>
            <w:bookmarkEnd w:id="24"/>
          </w:p>
        </w:tc>
        <w:tc>
          <w:tcPr>
            <w:tcW w:w="6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5" w:name="_Toc444869742"/>
            <w:r w:rsidRPr="000E1FB3">
              <w:rPr>
                <w:rFonts w:ascii="Times New Roman" w:hAnsi="Times New Roman" w:cs="Times New Roman"/>
              </w:rPr>
              <w:t>111</w:t>
            </w:r>
            <w:bookmarkEnd w:id="25"/>
          </w:p>
        </w:tc>
        <w:tc>
          <w:tcPr>
            <w:tcW w:w="6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6" w:name="_Toc444869743"/>
            <w:r w:rsidRPr="000E1FB3">
              <w:rPr>
                <w:rFonts w:ascii="Times New Roman" w:hAnsi="Times New Roman" w:cs="Times New Roman"/>
              </w:rPr>
              <w:t>101</w:t>
            </w:r>
            <w:bookmarkEnd w:id="26"/>
          </w:p>
        </w:tc>
        <w:tc>
          <w:tcPr>
            <w:tcW w:w="630" w:type="dxa"/>
            <w:tcBorders>
              <w:lef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  <w:bookmarkStart w:id="27" w:name="_Toc444869744"/>
            <w:r w:rsidRPr="000E1FB3">
              <w:rPr>
                <w:rFonts w:ascii="Times New Roman" w:hAnsi="Times New Roman" w:cs="Times New Roman"/>
              </w:rPr>
              <w:t>100</w:t>
            </w:r>
            <w:bookmarkEnd w:id="27"/>
          </w:p>
        </w:tc>
      </w:tr>
      <w:tr w:rsidR="00D80023" w:rsidRPr="000E1FB3" w:rsidTr="00E73574">
        <w:trPr>
          <w:jc w:val="center"/>
        </w:trPr>
        <w:tc>
          <w:tcPr>
            <w:tcW w:w="1376" w:type="dxa"/>
            <w:tcBorders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28" w:name="_Toc444869745"/>
            <w:r w:rsidRPr="000E1FB3">
              <w:rPr>
                <w:rFonts w:ascii="Times New Roman" w:hAnsi="Times New Roman" w:cs="Times New Roman"/>
              </w:rPr>
              <w:t>000</w:t>
            </w:r>
            <w:bookmarkEnd w:id="28"/>
          </w:p>
        </w:tc>
        <w:tc>
          <w:tcPr>
            <w:tcW w:w="69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29" w:name="_Toc444869746"/>
            <w:r w:rsidRPr="000E1FB3">
              <w:rPr>
                <w:rFonts w:ascii="Times New Roman" w:hAnsi="Times New Roman" w:cs="Times New Roman"/>
              </w:rPr>
              <w:t>1</w:t>
            </w:r>
            <w:bookmarkEnd w:id="29"/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0" w:name="_Toc444869747"/>
            <w:r w:rsidRPr="000E1FB3">
              <w:rPr>
                <w:rFonts w:ascii="Times New Roman" w:hAnsi="Times New Roman" w:cs="Times New Roman"/>
              </w:rPr>
              <w:t>1</w:t>
            </w:r>
            <w:bookmarkEnd w:id="30"/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1" w:name="_Toc444869748"/>
            <w:r w:rsidRPr="000E1FB3">
              <w:rPr>
                <w:rFonts w:ascii="Times New Roman" w:hAnsi="Times New Roman" w:cs="Times New Roman"/>
              </w:rPr>
              <w:t>1</w:t>
            </w:r>
            <w:bookmarkEnd w:id="31"/>
          </w:p>
        </w:tc>
        <w:tc>
          <w:tcPr>
            <w:tcW w:w="63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2" w:name="_Toc444869749"/>
            <w:r w:rsidRPr="000E1FB3">
              <w:rPr>
                <w:rFonts w:ascii="Times New Roman" w:hAnsi="Times New Roman" w:cs="Times New Roman"/>
              </w:rPr>
              <w:t>1</w:t>
            </w:r>
            <w:bookmarkEnd w:id="32"/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155E80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3" w:name="_Toc444869750"/>
            <w:r w:rsidRPr="000E1FB3">
              <w:rPr>
                <w:rFonts w:ascii="Times New Roman" w:hAnsi="Times New Roman" w:cs="Times New Roman"/>
              </w:rPr>
              <w:t>1</w:t>
            </w:r>
            <w:bookmarkEnd w:id="33"/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  <w:tr w:rsidR="00155E80" w:rsidRPr="000E1FB3" w:rsidTr="00E73574">
        <w:trPr>
          <w:jc w:val="center"/>
        </w:trPr>
        <w:tc>
          <w:tcPr>
            <w:tcW w:w="13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4" w:name="_Toc444869751"/>
            <w:r w:rsidRPr="000E1FB3">
              <w:rPr>
                <w:rFonts w:ascii="Times New Roman" w:hAnsi="Times New Roman" w:cs="Times New Roman"/>
              </w:rPr>
              <w:t>001</w:t>
            </w:r>
            <w:bookmarkEnd w:id="34"/>
          </w:p>
        </w:tc>
        <w:tc>
          <w:tcPr>
            <w:tcW w:w="69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5" w:name="_Toc444869752"/>
            <w:r w:rsidRPr="000E1FB3">
              <w:rPr>
                <w:rFonts w:ascii="Times New Roman" w:hAnsi="Times New Roman" w:cs="Times New Roman"/>
              </w:rPr>
              <w:t>1</w:t>
            </w:r>
            <w:bookmarkEnd w:id="35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6" w:name="_Toc444869753"/>
            <w:r w:rsidRPr="000E1FB3">
              <w:rPr>
                <w:rFonts w:ascii="Times New Roman" w:hAnsi="Times New Roman" w:cs="Times New Roman"/>
              </w:rPr>
              <w:t>1</w:t>
            </w:r>
            <w:bookmarkEnd w:id="36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80023" w:rsidRPr="000E1FB3" w:rsidRDefault="00155E80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7" w:name="_Toc444869754"/>
            <w:r w:rsidRPr="000E1FB3">
              <w:rPr>
                <w:rFonts w:ascii="Times New Roman" w:hAnsi="Times New Roman" w:cs="Times New Roman"/>
              </w:rPr>
              <w:t>1</w:t>
            </w:r>
            <w:bookmarkEnd w:id="37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  <w:tr w:rsidR="00155E80" w:rsidRPr="000E1FB3" w:rsidTr="00E73574">
        <w:trPr>
          <w:jc w:val="center"/>
        </w:trPr>
        <w:tc>
          <w:tcPr>
            <w:tcW w:w="13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8" w:name="_Toc444869755"/>
            <w:r w:rsidRPr="000E1FB3">
              <w:rPr>
                <w:rFonts w:ascii="Times New Roman" w:hAnsi="Times New Roman" w:cs="Times New Roman"/>
              </w:rPr>
              <w:t>011</w:t>
            </w:r>
            <w:bookmarkEnd w:id="38"/>
          </w:p>
        </w:tc>
        <w:tc>
          <w:tcPr>
            <w:tcW w:w="69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39" w:name="_Toc444869756"/>
            <w:r w:rsidRPr="000E1FB3">
              <w:rPr>
                <w:rFonts w:ascii="Times New Roman" w:hAnsi="Times New Roman" w:cs="Times New Roman"/>
              </w:rPr>
              <w:t>1</w:t>
            </w:r>
            <w:bookmarkEnd w:id="39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0" w:name="_Toc444869757"/>
            <w:r w:rsidRPr="000E1FB3">
              <w:rPr>
                <w:rFonts w:ascii="Times New Roman" w:hAnsi="Times New Roman" w:cs="Times New Roman"/>
              </w:rPr>
              <w:t>1</w:t>
            </w:r>
            <w:bookmarkEnd w:id="40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  <w:tr w:rsidR="00D80023" w:rsidRPr="000E1FB3" w:rsidTr="00E73574">
        <w:trPr>
          <w:jc w:val="center"/>
        </w:trPr>
        <w:tc>
          <w:tcPr>
            <w:tcW w:w="1376" w:type="dxa"/>
            <w:tcBorders>
              <w:top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1" w:name="_Toc444869758"/>
            <w:r w:rsidRPr="000E1FB3">
              <w:rPr>
                <w:rFonts w:ascii="Times New Roman" w:hAnsi="Times New Roman" w:cs="Times New Roman"/>
              </w:rPr>
              <w:t>010</w:t>
            </w:r>
            <w:bookmarkEnd w:id="41"/>
          </w:p>
        </w:tc>
        <w:tc>
          <w:tcPr>
            <w:tcW w:w="69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2" w:name="_Toc444869759"/>
            <w:r w:rsidRPr="000E1FB3">
              <w:rPr>
                <w:rFonts w:ascii="Times New Roman" w:hAnsi="Times New Roman" w:cs="Times New Roman"/>
              </w:rPr>
              <w:t>1</w:t>
            </w:r>
            <w:bookmarkEnd w:id="42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3" w:name="_Toc444869760"/>
            <w:r w:rsidRPr="000E1FB3">
              <w:rPr>
                <w:rFonts w:ascii="Times New Roman" w:hAnsi="Times New Roman" w:cs="Times New Roman"/>
              </w:rPr>
              <w:t>1</w:t>
            </w:r>
            <w:bookmarkEnd w:id="43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  <w:tr w:rsidR="00D80023" w:rsidRPr="000E1FB3" w:rsidTr="00E73574">
        <w:trPr>
          <w:jc w:val="center"/>
        </w:trPr>
        <w:tc>
          <w:tcPr>
            <w:tcW w:w="1376" w:type="dxa"/>
            <w:tcBorders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4" w:name="_Toc444869761"/>
            <w:r w:rsidRPr="000E1FB3">
              <w:rPr>
                <w:rFonts w:ascii="Times New Roman" w:hAnsi="Times New Roman" w:cs="Times New Roman"/>
              </w:rPr>
              <w:t>110</w:t>
            </w:r>
            <w:bookmarkEnd w:id="44"/>
          </w:p>
        </w:tc>
        <w:tc>
          <w:tcPr>
            <w:tcW w:w="69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5" w:name="_Toc444869762"/>
            <w:r w:rsidRPr="000E1FB3">
              <w:rPr>
                <w:rFonts w:ascii="Times New Roman" w:hAnsi="Times New Roman" w:cs="Times New Roman"/>
              </w:rPr>
              <w:t>1</w:t>
            </w:r>
            <w:bookmarkEnd w:id="45"/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6" w:name="_Toc444869763"/>
            <w:r w:rsidRPr="000E1FB3">
              <w:rPr>
                <w:rFonts w:ascii="Times New Roman" w:hAnsi="Times New Roman" w:cs="Times New Roman"/>
              </w:rPr>
              <w:t>1</w:t>
            </w:r>
            <w:bookmarkEnd w:id="46"/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7" w:name="_Toc444869764"/>
            <w:r w:rsidRPr="000E1FB3">
              <w:rPr>
                <w:rFonts w:ascii="Times New Roman" w:hAnsi="Times New Roman" w:cs="Times New Roman"/>
              </w:rPr>
              <w:t>1</w:t>
            </w:r>
            <w:bookmarkEnd w:id="47"/>
          </w:p>
        </w:tc>
        <w:tc>
          <w:tcPr>
            <w:tcW w:w="63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8" w:name="_Toc444869765"/>
            <w:r w:rsidRPr="000E1FB3">
              <w:rPr>
                <w:rFonts w:ascii="Times New Roman" w:hAnsi="Times New Roman" w:cs="Times New Roman"/>
              </w:rPr>
              <w:t>1</w:t>
            </w:r>
            <w:bookmarkEnd w:id="48"/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  <w:tr w:rsidR="00155E80" w:rsidRPr="000E1FB3" w:rsidTr="00E73574">
        <w:trPr>
          <w:jc w:val="center"/>
        </w:trPr>
        <w:tc>
          <w:tcPr>
            <w:tcW w:w="13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49" w:name="_Toc444869766"/>
            <w:r w:rsidRPr="000E1FB3">
              <w:rPr>
                <w:rFonts w:ascii="Times New Roman" w:hAnsi="Times New Roman" w:cs="Times New Roman"/>
              </w:rPr>
              <w:t>111</w:t>
            </w:r>
            <w:bookmarkEnd w:id="49"/>
          </w:p>
        </w:tc>
        <w:tc>
          <w:tcPr>
            <w:tcW w:w="69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155E80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50" w:name="_Toc444869767"/>
            <w:r w:rsidRPr="000E1FB3">
              <w:rPr>
                <w:rFonts w:ascii="Times New Roman" w:hAnsi="Times New Roman" w:cs="Times New Roman"/>
              </w:rPr>
              <w:t>1</w:t>
            </w:r>
            <w:bookmarkEnd w:id="50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155E80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51" w:name="_Toc444869768"/>
            <w:r w:rsidRPr="000E1FB3">
              <w:rPr>
                <w:rFonts w:ascii="Times New Roman" w:hAnsi="Times New Roman" w:cs="Times New Roman"/>
              </w:rPr>
              <w:t>1</w:t>
            </w:r>
            <w:bookmarkEnd w:id="51"/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  <w:tr w:rsidR="00155E80" w:rsidRPr="000E1FB3" w:rsidTr="00E73574">
        <w:trPr>
          <w:jc w:val="center"/>
        </w:trPr>
        <w:tc>
          <w:tcPr>
            <w:tcW w:w="13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52" w:name="_Toc444869769"/>
            <w:r w:rsidRPr="000E1FB3">
              <w:rPr>
                <w:rFonts w:ascii="Times New Roman" w:hAnsi="Times New Roman" w:cs="Times New Roman"/>
              </w:rPr>
              <w:t>101</w:t>
            </w:r>
            <w:bookmarkEnd w:id="52"/>
          </w:p>
        </w:tc>
        <w:tc>
          <w:tcPr>
            <w:tcW w:w="69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  <w:tr w:rsidR="00D80023" w:rsidRPr="000E1FB3" w:rsidTr="00E73574">
        <w:trPr>
          <w:jc w:val="center"/>
        </w:trPr>
        <w:tc>
          <w:tcPr>
            <w:tcW w:w="1376" w:type="dxa"/>
            <w:tcBorders>
              <w:top w:val="single" w:sz="4" w:space="0" w:color="FFFFFF" w:themeColor="background1"/>
            </w:tcBorders>
            <w:vAlign w:val="center"/>
          </w:tcPr>
          <w:p w:rsidR="00D80023" w:rsidRPr="000E1FB3" w:rsidRDefault="00D80023" w:rsidP="00E73574">
            <w:pPr>
              <w:jc w:val="center"/>
              <w:rPr>
                <w:rFonts w:ascii="Times New Roman" w:hAnsi="Times New Roman" w:cs="Times New Roman"/>
              </w:rPr>
            </w:pPr>
            <w:bookmarkStart w:id="53" w:name="_Toc444869770"/>
            <w:r w:rsidRPr="000E1FB3">
              <w:rPr>
                <w:rFonts w:ascii="Times New Roman" w:hAnsi="Times New Roman" w:cs="Times New Roman"/>
              </w:rPr>
              <w:t>100</w:t>
            </w:r>
            <w:bookmarkEnd w:id="53"/>
          </w:p>
        </w:tc>
        <w:tc>
          <w:tcPr>
            <w:tcW w:w="69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D80023" w:rsidRPr="000E1FB3" w:rsidRDefault="00D80023" w:rsidP="00E73574">
            <w:pPr>
              <w:rPr>
                <w:rFonts w:ascii="Times New Roman" w:hAnsi="Times New Roman" w:cs="Times New Roman"/>
              </w:rPr>
            </w:pPr>
          </w:p>
        </w:tc>
      </w:tr>
    </w:tbl>
    <w:p w:rsidR="00155E80" w:rsidRPr="000E1FB3" w:rsidRDefault="00155E80" w:rsidP="00D80023">
      <w:pPr>
        <w:pStyle w:val="Stilius3"/>
        <w:numPr>
          <w:ilvl w:val="0"/>
          <w:numId w:val="0"/>
        </w:numPr>
      </w:pPr>
    </w:p>
    <w:p w:rsidR="00155E80" w:rsidRPr="000E1FB3" w:rsidRDefault="00DC0DCD" w:rsidP="00D33DCA">
      <w:pPr>
        <w:rPr>
          <w:rFonts w:ascii="Times New Roman" w:hAnsi="Times New Roman" w:cs="Times New Roman"/>
        </w:rPr>
      </w:pPr>
      <w:bookmarkStart w:id="54" w:name="_Toc444869771"/>
      <w:r w:rsidRPr="000E1FB3">
        <w:rPr>
          <w:rFonts w:ascii="Times New Roman" w:hAnsi="Times New Roman" w:cs="Times New Roman"/>
        </w:rPr>
        <w:t>Pasinaudoję Karno lentele gausime minimizuotą funkcijos išraišką</w:t>
      </w:r>
      <w:r w:rsidR="00155E80" w:rsidRPr="000E1FB3">
        <w:rPr>
          <w:rFonts w:ascii="Times New Roman" w:hAnsi="Times New Roman" w:cs="Times New Roman"/>
        </w:rPr>
        <w:t>:</w:t>
      </w:r>
      <w:bookmarkEnd w:id="54"/>
    </w:p>
    <w:p w:rsidR="008917C6" w:rsidRPr="000E1FB3" w:rsidRDefault="008917C6" w:rsidP="00D33DCA">
      <w:pPr>
        <w:rPr>
          <w:rFonts w:ascii="Times New Roman" w:hAnsi="Times New Roman" w:cs="Times New Roman"/>
          <w:i/>
          <w:vertAlign w:val="subscript"/>
        </w:rPr>
      </w:pPr>
      <w:bookmarkStart w:id="55" w:name="_Toc444869772"/>
      <m:oMathPara>
        <m:oMath>
          <m:r>
            <w:rPr>
              <w:rFonts w:ascii="Cambria Math" w:hAnsi="Cambria Math" w:cs="Times New Roman"/>
            </w:rPr>
            <m:t xml:space="preserve">f=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bar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bar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</m:oMath>
      </m:oMathPara>
      <w:bookmarkEnd w:id="55"/>
    </w:p>
    <w:p w:rsidR="00DC0DCD" w:rsidRPr="000E1FB3" w:rsidRDefault="00DC0DCD" w:rsidP="00D33DCA">
      <w:pPr>
        <w:rPr>
          <w:rFonts w:ascii="Times New Roman" w:hAnsi="Times New Roman" w:cs="Times New Roman"/>
        </w:rPr>
      </w:pPr>
      <w:bookmarkStart w:id="56" w:name="_Toc444869773"/>
      <w:r w:rsidRPr="000E1FB3">
        <w:rPr>
          <w:rFonts w:ascii="Times New Roman" w:hAnsi="Times New Roman" w:cs="Times New Roman"/>
        </w:rPr>
        <w:t>Minimizuotą funkciją galima supaprastinti, iškeliant reikiamus kintamuosius prieš skliaustus:</w:t>
      </w:r>
      <w:bookmarkEnd w:id="56"/>
    </w:p>
    <w:p w:rsidR="00E24CC8" w:rsidRPr="000E1FB3" w:rsidRDefault="00DC0DCD" w:rsidP="00D33DCA">
      <w:pPr>
        <w:rPr>
          <w:rFonts w:ascii="Times New Roman" w:hAnsi="Times New Roman" w:cs="Times New Roman"/>
          <w:vertAlign w:val="subscript"/>
        </w:rPr>
      </w:pPr>
      <w:bookmarkStart w:id="57" w:name="_Toc444869774"/>
      <m:oMathPara>
        <m:oMath>
          <m:r>
            <w:rPr>
              <w:rFonts w:ascii="Cambria Math" w:hAnsi="Cambria Math" w:cs="Times New Roman"/>
            </w:rPr>
            <m:t xml:space="preserve">f=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bar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bar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  <w:lang w:val="lt-L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vertAlign w:val="subscript"/>
            </w:rPr>
            <m:t>.</m:t>
          </m:r>
        </m:oMath>
      </m:oMathPara>
      <w:bookmarkEnd w:id="57"/>
    </w:p>
    <w:p w:rsidR="00DC0DCD" w:rsidRPr="000E1FB3" w:rsidRDefault="00E24CC8" w:rsidP="00E24CC8">
      <w:pPr>
        <w:rPr>
          <w:rFonts w:ascii="Times New Roman" w:eastAsia="Times New Roman" w:hAnsi="Times New Roman" w:cs="Times New Roman"/>
          <w:vertAlign w:val="subscript"/>
          <w:lang w:val="lt-LT"/>
        </w:rPr>
      </w:pPr>
      <w:r w:rsidRPr="000E1FB3">
        <w:rPr>
          <w:rFonts w:ascii="Times New Roman" w:hAnsi="Times New Roman" w:cs="Times New Roman"/>
          <w:vertAlign w:val="subscript"/>
        </w:rPr>
        <w:br w:type="page"/>
      </w:r>
    </w:p>
    <w:p w:rsidR="003574DB" w:rsidRPr="000E1FB3" w:rsidRDefault="003574DB" w:rsidP="00B4158C">
      <w:pPr>
        <w:pStyle w:val="Stilius3"/>
      </w:pPr>
      <w:bookmarkStart w:id="58" w:name="_Toc444869775"/>
      <w:bookmarkStart w:id="59" w:name="_Toc445141450"/>
      <w:r w:rsidRPr="000E1FB3">
        <w:lastRenderedPageBreak/>
        <w:t>Schema</w:t>
      </w:r>
      <w:bookmarkEnd w:id="58"/>
      <w:r w:rsidR="005537CF" w:rsidRPr="000E1FB3">
        <w:t>:</w:t>
      </w:r>
      <w:bookmarkEnd w:id="59"/>
    </w:p>
    <w:p w:rsidR="00030DF9" w:rsidRPr="000E1FB3" w:rsidRDefault="008B5DB3" w:rsidP="00E73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1FB3">
        <w:rPr>
          <w:rFonts w:ascii="Times New Roman" w:hAnsi="Times New Roman" w:cs="Times New Roman"/>
        </w:rPr>
        <w:t xml:space="preserve">Šios funkcijos realizacija naudojant IR, ARBA, NE elementus parodyta </w:t>
      </w:r>
      <w:r w:rsidR="00136A0B" w:rsidRPr="000E1FB3">
        <w:rPr>
          <w:rFonts w:ascii="Times New Roman" w:hAnsi="Times New Roman" w:cs="Times New Roman"/>
        </w:rPr>
        <w:t>1</w:t>
      </w:r>
      <w:r w:rsidRPr="000E1FB3">
        <w:rPr>
          <w:rFonts w:ascii="Times New Roman" w:hAnsi="Times New Roman" w:cs="Times New Roman"/>
        </w:rPr>
        <w:t xml:space="preserve"> pav.</w:t>
      </w:r>
    </w:p>
    <w:p w:rsidR="00E24CC8" w:rsidRPr="000E1FB3" w:rsidRDefault="00030DF9" w:rsidP="00D33DCA">
      <w:pPr>
        <w:rPr>
          <w:rFonts w:ascii="Times New Roman" w:hAnsi="Times New Roman" w:cs="Times New Roman"/>
        </w:rPr>
      </w:pPr>
      <w:bookmarkStart w:id="60" w:name="_Toc444869776"/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F6BB659" wp14:editId="523F3093">
            <wp:extent cx="5718261" cy="44538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hem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"/>
                    <a:stretch/>
                  </pic:blipFill>
                  <pic:spPr bwMode="auto">
                    <a:xfrm>
                      <a:off x="0" y="0"/>
                      <a:ext cx="5718261" cy="445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0"/>
    </w:p>
    <w:p w:rsidR="00030DF9" w:rsidRPr="000E1FB3" w:rsidRDefault="00E24CC8" w:rsidP="00136A0B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bookmarkStart w:id="61" w:name="_Toc444870048"/>
      <w:r w:rsidR="00430374" w:rsidRPr="000E1FB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</w:t>
      </w:r>
      <w:r w:rsidR="00136A0B"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Funkcijos realizacija IR, ARBA, NE elementus.</w:t>
      </w:r>
      <w:bookmarkEnd w:id="61"/>
    </w:p>
    <w:p w:rsidR="008B5DB3" w:rsidRPr="000E1FB3" w:rsidRDefault="008B5DB3" w:rsidP="00E73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1FB3">
        <w:rPr>
          <w:rFonts w:ascii="Times New Roman" w:hAnsi="Times New Roman" w:cs="Times New Roman"/>
        </w:rPr>
        <w:t>Projektuojant antrąją schemą, kai naudojant tik IR-NE elementai, realizuojamoji funkcija užrašoma taip:</w:t>
      </w:r>
    </w:p>
    <w:p w:rsidR="00940E04" w:rsidRPr="000E1FB3" w:rsidRDefault="00940E04" w:rsidP="00D33DCA">
      <w:pPr>
        <w:rPr>
          <w:rFonts w:ascii="Times New Roman" w:hAnsi="Times New Roman" w:cs="Times New Roman"/>
        </w:rPr>
      </w:pPr>
      <w:bookmarkStart w:id="62" w:name="_Toc444869777"/>
      <m:oMathPara>
        <m:oMath>
          <m: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vertAlign w:val="subscript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  <w:lang w:val="lt-L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.</m:t>
          </m:r>
        </m:oMath>
      </m:oMathPara>
      <w:bookmarkEnd w:id="62"/>
    </w:p>
    <w:p w:rsidR="00940E04" w:rsidRPr="000E1FB3" w:rsidRDefault="006B5314" w:rsidP="00D33DCA">
      <w:pPr>
        <w:rPr>
          <w:rFonts w:ascii="Times New Roman" w:hAnsi="Times New Roman" w:cs="Times New Roman"/>
          <w:lang w:val="en-US"/>
        </w:rPr>
      </w:pPr>
      <w:bookmarkStart w:id="63" w:name="_Toc444869778"/>
      <w:r w:rsidRPr="000E1FB3">
        <w:rPr>
          <w:rFonts w:ascii="Times New Roman" w:hAnsi="Times New Roman" w:cs="Times New Roman"/>
          <w:lang w:val="lt-LT"/>
        </w:rPr>
        <w:t>Pagal</w:t>
      </w:r>
      <w:r w:rsidR="00940E04" w:rsidRPr="000E1FB3">
        <w:rPr>
          <w:rFonts w:ascii="Times New Roman" w:hAnsi="Times New Roman" w:cs="Times New Roman"/>
          <w:lang w:val="lt-LT"/>
        </w:rPr>
        <w:t xml:space="preserve"> </w:t>
      </w:r>
      <w:r w:rsidR="00940E04" w:rsidRPr="000E1FB3">
        <w:rPr>
          <w:rFonts w:ascii="Times New Roman" w:hAnsi="Times New Roman" w:cs="Times New Roman"/>
        </w:rPr>
        <w:t xml:space="preserve">De </w:t>
      </w:r>
      <w:r w:rsidR="00940E04" w:rsidRPr="000E1FB3">
        <w:rPr>
          <w:rFonts w:ascii="Times New Roman" w:hAnsi="Times New Roman" w:cs="Times New Roman"/>
          <w:lang w:val="lt-LT"/>
        </w:rPr>
        <w:t>Morgano</w:t>
      </w:r>
      <w:r w:rsidR="00940E04" w:rsidRPr="000E1FB3">
        <w:rPr>
          <w:rFonts w:ascii="Times New Roman" w:hAnsi="Times New Roman" w:cs="Times New Roman"/>
        </w:rPr>
        <w:t xml:space="preserve"> </w:t>
      </w:r>
      <w:r w:rsidR="00940E04" w:rsidRPr="000E1FB3">
        <w:rPr>
          <w:rFonts w:ascii="Times New Roman" w:hAnsi="Times New Roman" w:cs="Times New Roman"/>
          <w:lang w:val="lt-LT"/>
        </w:rPr>
        <w:t>dėsn</w:t>
      </w:r>
      <w:r w:rsidRPr="000E1FB3">
        <w:rPr>
          <w:rFonts w:ascii="Times New Roman" w:hAnsi="Times New Roman" w:cs="Times New Roman"/>
          <w:lang w:val="lt-LT"/>
        </w:rPr>
        <w:t>į</w:t>
      </w:r>
      <w:r w:rsidR="00940E04" w:rsidRPr="000E1FB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∪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szCs w:val="24"/>
                <w:lang w:val="en-US" w:eastAsia="en-GB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szCs w:val="24"/>
                    <w:lang w:val="en-US" w:eastAsia="en-GB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∙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szCs w:val="24"/>
                    <w:lang w:val="en-US" w:eastAsia="en-GB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</m:bar>
          </m:e>
        </m:bar>
        <m:r>
          <m:rPr>
            <m:sty m:val="p"/>
          </m:rPr>
          <w:rPr>
            <w:rFonts w:ascii="Cambria Math" w:hAnsi="Cambria Math" w:cs="Times New Roman"/>
            <w:lang w:val="en-US"/>
          </w:rPr>
          <m:t>.</m:t>
        </m:r>
      </m:oMath>
      <w:bookmarkEnd w:id="63"/>
    </w:p>
    <w:p w:rsidR="00940E04" w:rsidRPr="000E1FB3" w:rsidRDefault="00940E04" w:rsidP="00D33DCA">
      <w:pPr>
        <w:rPr>
          <w:rFonts w:ascii="Times New Roman" w:hAnsi="Times New Roman" w:cs="Times New Roman"/>
        </w:rPr>
      </w:pPr>
      <w:bookmarkStart w:id="64" w:name="_Toc444869779"/>
      <w:r w:rsidRPr="000E1FB3">
        <w:rPr>
          <w:rFonts w:ascii="Times New Roman" w:hAnsi="Times New Roman" w:cs="Times New Roman"/>
          <w:lang w:val="lt-LT"/>
        </w:rPr>
        <w:t>Atlikę reikiamus pertvarkymus gausime:</w:t>
      </w:r>
      <w:bookmarkEnd w:id="64"/>
      <w:r w:rsidR="006B5314" w:rsidRPr="000E1FB3">
        <w:rPr>
          <w:rFonts w:ascii="Times New Roman" w:hAnsi="Times New Roman" w:cs="Times New Roman"/>
          <w:lang w:val="lt-LT"/>
        </w:rPr>
        <w:tab/>
      </w:r>
    </w:p>
    <w:p w:rsidR="00940E04" w:rsidRPr="000E1FB3" w:rsidRDefault="00940E04" w:rsidP="00D33DCA">
      <w:pPr>
        <w:rPr>
          <w:rFonts w:ascii="Times New Roman" w:hAnsi="Times New Roman" w:cs="Times New Roman"/>
          <w:vertAlign w:val="subscript"/>
        </w:rPr>
      </w:pPr>
      <w:bookmarkStart w:id="65" w:name="_Toc444869780"/>
      <m:oMathPara>
        <m:oMath>
          <m:r>
            <w:rPr>
              <w:rFonts w:ascii="Cambria Math" w:hAnsi="Cambria Math" w:cs="Times New Roman"/>
              <w:vertAlign w:val="subscript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  <w:lang w:val="lt-L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  <w:lang w:val="lt-L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  <w:lang w:val="lt-LT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5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6</m:t>
                          </m:r>
                        </m:sub>
                      </m:sSub>
                    </m:e>
                  </m:bar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  <w:lang w:val="lt-LT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5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  <w:lang w:val="lt-LT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6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6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vertAlign w:val="subscript"/>
                  <w:lang w:val="lt-LT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vertAlign w:val="subscript"/>
                              <w:lang w:val="lt-LT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  <w:lang w:val="lt-LT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6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vertAlign w:val="subscript"/>
                              <w:lang w:val="lt-LT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5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  <w:lang w:val="lt-LT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bar>
                        </m:e>
                      </m:bar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vertAlign w:val="subscript"/>
                              <w:lang w:val="lt-LT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  <w:lang w:val="lt-LT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5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vertAlign w:val="subscript"/>
                              <w:lang w:val="lt-LT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6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vertAlign w:val="subscript"/>
                              <w:lang w:val="lt-LT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6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vertAlign w:val="subscript"/>
                              <w:lang w:val="lt-LT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5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ba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vertAlign w:val="subscript"/>
                              <w:lang w:val="lt-LT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5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m:t>.</m:t>
          </m:r>
        </m:oMath>
      </m:oMathPara>
      <w:bookmarkEnd w:id="65"/>
    </w:p>
    <w:p w:rsidR="003378A2" w:rsidRDefault="003378A2" w:rsidP="00D33DCA">
      <w:pPr>
        <w:rPr>
          <w:rFonts w:ascii="Times New Roman" w:hAnsi="Times New Roman" w:cs="Times New Roman"/>
        </w:rPr>
      </w:pPr>
      <w:bookmarkStart w:id="66" w:name="_Toc444869781"/>
    </w:p>
    <w:p w:rsidR="003378A2" w:rsidRDefault="003378A2" w:rsidP="00D33DCA">
      <w:pPr>
        <w:rPr>
          <w:rFonts w:ascii="Times New Roman" w:hAnsi="Times New Roman" w:cs="Times New Roman"/>
        </w:rPr>
      </w:pPr>
    </w:p>
    <w:p w:rsidR="003378A2" w:rsidRDefault="003378A2" w:rsidP="00D33DCA">
      <w:pPr>
        <w:rPr>
          <w:rFonts w:ascii="Times New Roman" w:hAnsi="Times New Roman" w:cs="Times New Roman"/>
        </w:rPr>
      </w:pPr>
    </w:p>
    <w:p w:rsidR="003378A2" w:rsidRDefault="003378A2" w:rsidP="00D33DCA">
      <w:pPr>
        <w:rPr>
          <w:rFonts w:ascii="Times New Roman" w:hAnsi="Times New Roman" w:cs="Times New Roman"/>
        </w:rPr>
      </w:pPr>
    </w:p>
    <w:p w:rsidR="00940E04" w:rsidRPr="00305C06" w:rsidRDefault="00940E04" w:rsidP="00D33DCA">
      <w:pPr>
        <w:rPr>
          <w:rFonts w:ascii="Times New Roman" w:hAnsi="Times New Roman" w:cs="Times New Roman"/>
          <w:lang w:val="lt-LT"/>
        </w:rPr>
      </w:pPr>
      <w:r w:rsidRPr="00305C06">
        <w:rPr>
          <w:rFonts w:ascii="Times New Roman" w:hAnsi="Times New Roman" w:cs="Times New Roman"/>
          <w:lang w:val="lt-LT"/>
        </w:rPr>
        <w:lastRenderedPageBreak/>
        <w:t xml:space="preserve">Realizuojame nagrinėjamą funkciją naudodami tik IR-NE elementus, kaip parodyta </w:t>
      </w:r>
      <w:r w:rsidR="00136A0B" w:rsidRPr="00305C06">
        <w:rPr>
          <w:rFonts w:ascii="Times New Roman" w:hAnsi="Times New Roman" w:cs="Times New Roman"/>
          <w:lang w:val="lt-LT"/>
        </w:rPr>
        <w:t>2</w:t>
      </w:r>
      <w:r w:rsidRPr="00305C06">
        <w:rPr>
          <w:rFonts w:ascii="Times New Roman" w:hAnsi="Times New Roman" w:cs="Times New Roman"/>
          <w:lang w:val="lt-LT"/>
        </w:rPr>
        <w:t xml:space="preserve"> pav.</w:t>
      </w:r>
      <w:bookmarkEnd w:id="66"/>
    </w:p>
    <w:p w:rsidR="00136A0B" w:rsidRPr="000E1FB3" w:rsidRDefault="00E24CC8" w:rsidP="00D33DCA">
      <w:pPr>
        <w:rPr>
          <w:rFonts w:ascii="Times New Roman" w:hAnsi="Times New Roman" w:cs="Times New Roman"/>
        </w:rPr>
      </w:pPr>
      <w:bookmarkStart w:id="67" w:name="_Toc444869782"/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5072CFC" wp14:editId="5F55B8EE">
            <wp:extent cx="5759450" cy="33394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hem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7"/>
    </w:p>
    <w:p w:rsidR="00E24CC8" w:rsidRPr="000E1FB3" w:rsidRDefault="00136A0B" w:rsidP="00136A0B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bookmarkStart w:id="68" w:name="_Toc444870049"/>
      <w:r w:rsidR="00430374" w:rsidRPr="000E1FB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2</w: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Funkcijos realizacija IR-NE elementus.</w:t>
      </w:r>
      <w:bookmarkEnd w:id="68"/>
    </w:p>
    <w:p w:rsidR="008B5DB3" w:rsidRPr="000E1FB3" w:rsidRDefault="008B5DB3" w:rsidP="00E73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1FB3">
        <w:rPr>
          <w:rFonts w:ascii="Times New Roman" w:hAnsi="Times New Roman" w:cs="Times New Roman"/>
        </w:rPr>
        <w:t>Projektuojant schemą, naudojančią multiplekserį, reikia:</w:t>
      </w:r>
    </w:p>
    <w:p w:rsidR="00F313F5" w:rsidRPr="000E1FB3" w:rsidRDefault="00F313F5" w:rsidP="00D33DCA">
      <w:pPr>
        <w:rPr>
          <w:rFonts w:ascii="Times New Roman" w:hAnsi="Times New Roman" w:cs="Times New Roman"/>
        </w:rPr>
      </w:pPr>
      <w:bookmarkStart w:id="69" w:name="_Toc444869783"/>
      <w:r w:rsidRPr="000E1FB3">
        <w:rPr>
          <w:rFonts w:ascii="Times New Roman" w:hAnsi="Times New Roman" w:cs="Times New Roman"/>
          <w:lang w:val="lt-LT"/>
        </w:rPr>
        <w:t>Ši</w:t>
      </w:r>
      <w:r w:rsidR="006B5314" w:rsidRPr="000E1FB3">
        <w:rPr>
          <w:rFonts w:ascii="Times New Roman" w:hAnsi="Times New Roman" w:cs="Times New Roman"/>
          <w:lang w:val="lt-LT"/>
        </w:rPr>
        <w:t>uos kintamuosius</w:t>
      </w:r>
      <w:r w:rsidRPr="000E1FB3">
        <w:rPr>
          <w:rFonts w:ascii="Times New Roman" w:hAnsi="Times New Roman" w:cs="Times New Roman"/>
          <w:lang w:val="lt-LT"/>
        </w:rPr>
        <w:t xml:space="preserve"> iškel</w:t>
      </w:r>
      <w:r w:rsidR="006B5314" w:rsidRPr="000E1FB3">
        <w:rPr>
          <w:rFonts w:ascii="Times New Roman" w:hAnsi="Times New Roman" w:cs="Times New Roman"/>
          <w:lang w:val="lt-LT"/>
        </w:rPr>
        <w:t>t</w:t>
      </w:r>
      <w:r w:rsidRPr="000E1FB3">
        <w:rPr>
          <w:rFonts w:ascii="Times New Roman" w:hAnsi="Times New Roman" w:cs="Times New Roman"/>
          <w:lang w:val="lt-LT"/>
        </w:rPr>
        <w:t>i prieš skliaustus ir gaunama</w:t>
      </w:r>
      <w:r w:rsidRPr="000E1FB3">
        <w:rPr>
          <w:rFonts w:ascii="Times New Roman" w:hAnsi="Times New Roman" w:cs="Times New Roman"/>
        </w:rPr>
        <w:t>:</w:t>
      </w:r>
      <w:bookmarkEnd w:id="69"/>
    </w:p>
    <w:p w:rsidR="00F313F5" w:rsidRPr="000E1FB3" w:rsidRDefault="00F313F5" w:rsidP="00D33DCA">
      <w:pPr>
        <w:rPr>
          <w:rFonts w:ascii="Times New Roman" w:hAnsi="Times New Roman" w:cs="Times New Roman"/>
          <w:lang w:val="en-US"/>
        </w:rPr>
      </w:pPr>
      <w:bookmarkStart w:id="70" w:name="_Toc444869784"/>
      <m:oMathPara>
        <m:oMath>
          <m:r>
            <w:rPr>
              <w:rFonts w:ascii="Cambria Math" w:hAnsi="Cambria Math" w:cs="Times New Roman"/>
              <w:vertAlign w:val="subscript"/>
            </w:rPr>
            <m:t>f=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vertAlign w:val="subscript"/>
            </w:rPr>
            <m:t>∪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vertAlign w:val="subscript"/>
                  <w:lang w:val="lt-LT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lt-L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lt-L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vertAlign w:val="subscript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lt-L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lt-L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lt-L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lt-L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5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lt-LT" w:eastAsia="en-GB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lt-LT"/>
                        </w:rPr>
                        <m:t>6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vertAlign w:val="subscrip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lt-LT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vertAlign w:val="subscript"/>
            </w:rPr>
            <m:t>.</m:t>
          </m:r>
        </m:oMath>
      </m:oMathPara>
      <w:bookmarkEnd w:id="70"/>
    </w:p>
    <w:p w:rsidR="005862C2" w:rsidRPr="00305C06" w:rsidRDefault="00F313F5" w:rsidP="00D33DCA">
      <w:pPr>
        <w:rPr>
          <w:rFonts w:ascii="Times New Roman" w:hAnsi="Times New Roman" w:cs="Times New Roman"/>
          <w:lang w:val="lt-LT"/>
        </w:rPr>
      </w:pPr>
      <w:bookmarkStart w:id="71" w:name="_Toc444869785"/>
      <w:r w:rsidRPr="00305C06">
        <w:rPr>
          <w:rFonts w:ascii="Times New Roman" w:hAnsi="Times New Roman" w:cs="Times New Roman"/>
          <w:lang w:val="lt-LT"/>
        </w:rPr>
        <w:t>Funkcijos realizacij</w:t>
      </w:r>
      <w:r w:rsidR="003378A2" w:rsidRPr="00305C06">
        <w:rPr>
          <w:rFonts w:ascii="Times New Roman" w:hAnsi="Times New Roman" w:cs="Times New Roman"/>
          <w:lang w:val="lt-LT"/>
        </w:rPr>
        <w:t>a su multiplekseriu pateikta 3</w:t>
      </w:r>
      <w:r w:rsidRPr="00305C06">
        <w:rPr>
          <w:rFonts w:ascii="Times New Roman" w:hAnsi="Times New Roman" w:cs="Times New Roman"/>
          <w:lang w:val="lt-LT"/>
        </w:rPr>
        <w:t xml:space="preserve"> pav.</w:t>
      </w:r>
      <w:bookmarkEnd w:id="71"/>
    </w:p>
    <w:p w:rsidR="00136A0B" w:rsidRPr="000E1FB3" w:rsidRDefault="00915ADC" w:rsidP="00D33DCA">
      <w:pPr>
        <w:rPr>
          <w:rFonts w:ascii="Times New Roman" w:hAnsi="Times New Roman" w:cs="Times New Roman"/>
        </w:rPr>
      </w:pPr>
      <w:bookmarkStart w:id="72" w:name="_Toc444869786"/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232E24D" wp14:editId="55209018">
            <wp:extent cx="5759450" cy="26308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hem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2"/>
    </w:p>
    <w:p w:rsidR="00915ADC" w:rsidRPr="000E1FB3" w:rsidRDefault="00136A0B" w:rsidP="00136A0B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bookmarkStart w:id="73" w:name="_Toc444870050"/>
      <w:r w:rsidR="00430374" w:rsidRPr="000E1FB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3</w: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Funkcijos realizacija su multiplekseriu.</w:t>
      </w:r>
      <w:bookmarkEnd w:id="73"/>
    </w:p>
    <w:p w:rsidR="001D1726" w:rsidRPr="000E1FB3" w:rsidRDefault="001D1726">
      <w:pPr>
        <w:rPr>
          <w:rFonts w:ascii="Times New Roman" w:eastAsia="Times New Roman" w:hAnsi="Times New Roman" w:cs="Times New Roman"/>
          <w:szCs w:val="24"/>
          <w:lang w:val="lt-LT" w:eastAsia="en-GB"/>
        </w:rPr>
      </w:pPr>
      <w:r w:rsidRPr="000E1FB3">
        <w:rPr>
          <w:rFonts w:ascii="Times New Roman" w:hAnsi="Times New Roman" w:cs="Times New Roman"/>
        </w:rPr>
        <w:br w:type="page"/>
      </w:r>
    </w:p>
    <w:p w:rsidR="001D1726" w:rsidRPr="000E1FB3" w:rsidRDefault="003574DB" w:rsidP="00B4158C">
      <w:pPr>
        <w:pStyle w:val="Stilius3"/>
      </w:pPr>
      <w:bookmarkStart w:id="74" w:name="_Toc444869787"/>
      <w:bookmarkStart w:id="75" w:name="_Toc445141451"/>
      <w:r w:rsidRPr="000E1FB3">
        <w:lastRenderedPageBreak/>
        <w:t>Testavimo rezultatai</w:t>
      </w:r>
      <w:bookmarkEnd w:id="74"/>
      <w:bookmarkEnd w:id="75"/>
    </w:p>
    <w:p w:rsidR="00430374" w:rsidRPr="000E1FB3" w:rsidRDefault="00430374" w:rsidP="00D33DCA">
      <w:pPr>
        <w:rPr>
          <w:rFonts w:ascii="Times New Roman" w:hAnsi="Times New Roman" w:cs="Times New Roman"/>
        </w:rPr>
      </w:pPr>
      <w:bookmarkStart w:id="76" w:name="_Toc444869788"/>
      <w:r w:rsidRPr="000E1FB3">
        <w:rPr>
          <w:rFonts w:ascii="Times New Roman" w:hAnsi="Times New Roman" w:cs="Times New Roman"/>
        </w:rPr>
        <w:t>Suvedus *.vhd failą ir sukompiliavus testinius vektorius, gaunamos laikinės diagramos, parodytos 4 pav.</w:t>
      </w:r>
      <w:bookmarkEnd w:id="76"/>
    </w:p>
    <w:p w:rsidR="00430374" w:rsidRPr="000E1FB3" w:rsidRDefault="001D1726" w:rsidP="00D33DCA">
      <w:pPr>
        <w:rPr>
          <w:rFonts w:ascii="Times New Roman" w:hAnsi="Times New Roman" w:cs="Times New Roman"/>
        </w:rPr>
      </w:pPr>
      <w:bookmarkStart w:id="77" w:name="_Toc444869789"/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59450" cy="6051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a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</w:p>
    <w:p w:rsidR="00551BB5" w:rsidRPr="003620E8" w:rsidRDefault="00430374" w:rsidP="003620E8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bookmarkStart w:id="78" w:name="_Toc444870051"/>
      <w:r w:rsidRPr="000E1FB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4</w:t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0E1FB3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Schemos modeliavimo laikinės diagramos</w:t>
      </w:r>
      <w:bookmarkEnd w:id="78"/>
      <w:r w:rsidR="00551BB5" w:rsidRPr="000E1FB3">
        <w:rPr>
          <w:rFonts w:ascii="Times New Roman" w:hAnsi="Times New Roman" w:cs="Times New Roman"/>
          <w:lang w:val="lt-LT"/>
        </w:rPr>
        <w:br w:type="page"/>
      </w:r>
    </w:p>
    <w:p w:rsidR="00551BB5" w:rsidRPr="000E1FB3" w:rsidRDefault="00ED0136" w:rsidP="00FD6371">
      <w:pPr>
        <w:pStyle w:val="Stilius1"/>
      </w:pPr>
      <w:bookmarkStart w:id="79" w:name="_Toc444869790"/>
      <w:bookmarkStart w:id="80" w:name="_Toc445141452"/>
      <w:r w:rsidRPr="000E1FB3">
        <w:lastRenderedPageBreak/>
        <w:t>IŠVADOS</w:t>
      </w:r>
      <w:bookmarkEnd w:id="79"/>
      <w:bookmarkEnd w:id="80"/>
    </w:p>
    <w:p w:rsidR="00673195" w:rsidRPr="00305C06" w:rsidRDefault="005B704C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Darbo pabaigoje m</w:t>
      </w:r>
      <w:r w:rsidR="00643702" w:rsidRPr="00305C06">
        <w:rPr>
          <w:rFonts w:ascii="Times New Roman" w:hAnsi="Times New Roman" w:cs="Times New Roman"/>
          <w:lang w:val="lt-LT"/>
        </w:rPr>
        <w:t xml:space="preserve">atome, kad kai įvesčių reikšmės įgauna vieną iš užduotyje nurodytų reikšmių, išvesties </w:t>
      </w:r>
      <m:oMath>
        <m:r>
          <w:rPr>
            <w:rFonts w:ascii="Cambria Math" w:hAnsi="Cambria Math" w:cs="Times New Roman"/>
            <w:vertAlign w:val="subscript"/>
          </w:rPr>
          <m:t>f</m:t>
        </m:r>
      </m:oMath>
      <w:r w:rsidR="00643702" w:rsidRPr="00305C06">
        <w:rPr>
          <w:rFonts w:ascii="Times New Roman" w:hAnsi="Times New Roman" w:cs="Times New Roman"/>
          <w:lang w:val="lt-LT"/>
        </w:rPr>
        <w:t xml:space="preserve">reikšmė įgyja vienetinę reikšmę. Visais kitais atvejais išvesties </w:t>
      </w:r>
      <m:oMath>
        <m:r>
          <w:rPr>
            <w:rFonts w:ascii="Cambria Math" w:hAnsi="Cambria Math" w:cs="Times New Roman"/>
            <w:vertAlign w:val="subscript"/>
          </w:rPr>
          <m:t>f</m:t>
        </m:r>
      </m:oMath>
      <w:r w:rsidR="00643702" w:rsidRPr="00305C06">
        <w:rPr>
          <w:rFonts w:ascii="Times New Roman" w:hAnsi="Times New Roman" w:cs="Times New Roman"/>
          <w:lang w:val="lt-LT"/>
        </w:rPr>
        <w:t xml:space="preserve"> reikšmė lygi 0. Iš laikinės diagramos matome, kad suprojektuota schema veikia tinkamai.</w:t>
      </w:r>
    </w:p>
    <w:sectPr w:rsidR="00673195" w:rsidRPr="00305C06" w:rsidSect="000E1FB3">
      <w:footerReference w:type="default" r:id="rId13"/>
      <w:pgSz w:w="11906" w:h="16838"/>
      <w:pgMar w:top="1134" w:right="851" w:bottom="1134" w:left="1985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622" w:rsidRDefault="00333622" w:rsidP="00E14D77">
      <w:pPr>
        <w:spacing w:after="0" w:line="240" w:lineRule="auto"/>
      </w:pPr>
      <w:r>
        <w:separator/>
      </w:r>
    </w:p>
  </w:endnote>
  <w:endnote w:type="continuationSeparator" w:id="0">
    <w:p w:rsidR="00333622" w:rsidRDefault="00333622" w:rsidP="00E1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261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266" w:rsidRDefault="008362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FD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36266" w:rsidRDefault="00836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622" w:rsidRDefault="00333622" w:rsidP="00E14D77">
      <w:pPr>
        <w:spacing w:after="0" w:line="240" w:lineRule="auto"/>
      </w:pPr>
      <w:r>
        <w:separator/>
      </w:r>
    </w:p>
  </w:footnote>
  <w:footnote w:type="continuationSeparator" w:id="0">
    <w:p w:rsidR="00333622" w:rsidRDefault="00333622" w:rsidP="00E14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C5544"/>
    <w:multiLevelType w:val="multilevel"/>
    <w:tmpl w:val="C172AA18"/>
    <w:lvl w:ilvl="0">
      <w:start w:val="1"/>
      <w:numFmt w:val="decimal"/>
      <w:pStyle w:val="Stiliu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ilius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Stilius3"/>
      <w:lvlText w:val="%1.%2.%3."/>
      <w:lvlJc w:val="right"/>
      <w:pPr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38633B6"/>
    <w:multiLevelType w:val="hybridMultilevel"/>
    <w:tmpl w:val="0428C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74BB"/>
    <w:multiLevelType w:val="hybridMultilevel"/>
    <w:tmpl w:val="FFAC2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173E3"/>
    <w:multiLevelType w:val="hybridMultilevel"/>
    <w:tmpl w:val="08D8B0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80B8D"/>
    <w:multiLevelType w:val="multilevel"/>
    <w:tmpl w:val="A4F03AE2"/>
    <w:lvl w:ilvl="0">
      <w:start w:val="1"/>
      <w:numFmt w:val="lowerLetter"/>
      <w:lvlText w:val="%1)"/>
      <w:lvlJc w:val="left"/>
      <w:pPr>
        <w:ind w:left="144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180"/>
      </w:pPr>
      <w:rPr>
        <w:rFonts w:hint="default"/>
      </w:rPr>
    </w:lvl>
  </w:abstractNum>
  <w:abstractNum w:abstractNumId="5" w15:restartNumberingAfterBreak="0">
    <w:nsid w:val="788A25FC"/>
    <w:multiLevelType w:val="hybridMultilevel"/>
    <w:tmpl w:val="DE10848E"/>
    <w:lvl w:ilvl="0" w:tplc="08090017">
      <w:start w:val="1"/>
      <w:numFmt w:val="lowerLetter"/>
      <w:lvlText w:val="%1)"/>
      <w:lvlJc w:val="left"/>
      <w:pPr>
        <w:ind w:left="1872" w:hanging="360"/>
      </w:pPr>
    </w:lvl>
    <w:lvl w:ilvl="1" w:tplc="08090019" w:tentative="1">
      <w:start w:val="1"/>
      <w:numFmt w:val="lowerLetter"/>
      <w:lvlText w:val="%2."/>
      <w:lvlJc w:val="left"/>
      <w:pPr>
        <w:ind w:left="2592" w:hanging="360"/>
      </w:pPr>
    </w:lvl>
    <w:lvl w:ilvl="2" w:tplc="0809001B" w:tentative="1">
      <w:start w:val="1"/>
      <w:numFmt w:val="lowerRoman"/>
      <w:lvlText w:val="%3."/>
      <w:lvlJc w:val="right"/>
      <w:pPr>
        <w:ind w:left="3312" w:hanging="180"/>
      </w:pPr>
    </w:lvl>
    <w:lvl w:ilvl="3" w:tplc="0809000F" w:tentative="1">
      <w:start w:val="1"/>
      <w:numFmt w:val="decimal"/>
      <w:lvlText w:val="%4."/>
      <w:lvlJc w:val="left"/>
      <w:pPr>
        <w:ind w:left="4032" w:hanging="360"/>
      </w:pPr>
    </w:lvl>
    <w:lvl w:ilvl="4" w:tplc="08090019" w:tentative="1">
      <w:start w:val="1"/>
      <w:numFmt w:val="lowerLetter"/>
      <w:lvlText w:val="%5."/>
      <w:lvlJc w:val="left"/>
      <w:pPr>
        <w:ind w:left="4752" w:hanging="360"/>
      </w:pPr>
    </w:lvl>
    <w:lvl w:ilvl="5" w:tplc="0809001B" w:tentative="1">
      <w:start w:val="1"/>
      <w:numFmt w:val="lowerRoman"/>
      <w:lvlText w:val="%6."/>
      <w:lvlJc w:val="right"/>
      <w:pPr>
        <w:ind w:left="5472" w:hanging="180"/>
      </w:pPr>
    </w:lvl>
    <w:lvl w:ilvl="6" w:tplc="0809000F" w:tentative="1">
      <w:start w:val="1"/>
      <w:numFmt w:val="decimal"/>
      <w:lvlText w:val="%7."/>
      <w:lvlJc w:val="left"/>
      <w:pPr>
        <w:ind w:left="6192" w:hanging="360"/>
      </w:pPr>
    </w:lvl>
    <w:lvl w:ilvl="7" w:tplc="08090019" w:tentative="1">
      <w:start w:val="1"/>
      <w:numFmt w:val="lowerLetter"/>
      <w:lvlText w:val="%8."/>
      <w:lvlJc w:val="left"/>
      <w:pPr>
        <w:ind w:left="6912" w:hanging="360"/>
      </w:pPr>
    </w:lvl>
    <w:lvl w:ilvl="8" w:tplc="08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71"/>
    <w:rsid w:val="00030DF9"/>
    <w:rsid w:val="0009022F"/>
    <w:rsid w:val="000A7618"/>
    <w:rsid w:val="000E1FB3"/>
    <w:rsid w:val="000F19EA"/>
    <w:rsid w:val="00136A0B"/>
    <w:rsid w:val="001442DA"/>
    <w:rsid w:val="00155E80"/>
    <w:rsid w:val="001723D2"/>
    <w:rsid w:val="001D1726"/>
    <w:rsid w:val="00210567"/>
    <w:rsid w:val="0025445F"/>
    <w:rsid w:val="00264AC5"/>
    <w:rsid w:val="00277423"/>
    <w:rsid w:val="002A1688"/>
    <w:rsid w:val="002B75C4"/>
    <w:rsid w:val="002C2835"/>
    <w:rsid w:val="002C4391"/>
    <w:rsid w:val="00305C06"/>
    <w:rsid w:val="00333622"/>
    <w:rsid w:val="003378A2"/>
    <w:rsid w:val="003574DB"/>
    <w:rsid w:val="003620E8"/>
    <w:rsid w:val="003828EC"/>
    <w:rsid w:val="003D3FD8"/>
    <w:rsid w:val="003D4460"/>
    <w:rsid w:val="00401306"/>
    <w:rsid w:val="00430374"/>
    <w:rsid w:val="00513690"/>
    <w:rsid w:val="00536324"/>
    <w:rsid w:val="00551BB5"/>
    <w:rsid w:val="005537CF"/>
    <w:rsid w:val="005862C2"/>
    <w:rsid w:val="005A74CF"/>
    <w:rsid w:val="005B704C"/>
    <w:rsid w:val="005E0D08"/>
    <w:rsid w:val="00631FDE"/>
    <w:rsid w:val="00643702"/>
    <w:rsid w:val="00673195"/>
    <w:rsid w:val="00681FC3"/>
    <w:rsid w:val="006B5314"/>
    <w:rsid w:val="006E5C0D"/>
    <w:rsid w:val="00791B5F"/>
    <w:rsid w:val="007971D4"/>
    <w:rsid w:val="007E6CB7"/>
    <w:rsid w:val="007F200F"/>
    <w:rsid w:val="008038D5"/>
    <w:rsid w:val="00804D3B"/>
    <w:rsid w:val="00826F6A"/>
    <w:rsid w:val="00836266"/>
    <w:rsid w:val="008433A6"/>
    <w:rsid w:val="008917C6"/>
    <w:rsid w:val="008A4C3F"/>
    <w:rsid w:val="008B5DB3"/>
    <w:rsid w:val="008C314D"/>
    <w:rsid w:val="00915ADC"/>
    <w:rsid w:val="00940E04"/>
    <w:rsid w:val="00945092"/>
    <w:rsid w:val="00973B84"/>
    <w:rsid w:val="00986F2C"/>
    <w:rsid w:val="009D4703"/>
    <w:rsid w:val="00A66CDE"/>
    <w:rsid w:val="00AB1CE4"/>
    <w:rsid w:val="00AF39E0"/>
    <w:rsid w:val="00B4158C"/>
    <w:rsid w:val="00B42FC9"/>
    <w:rsid w:val="00B877A9"/>
    <w:rsid w:val="00BD1AC8"/>
    <w:rsid w:val="00BD594F"/>
    <w:rsid w:val="00BE273A"/>
    <w:rsid w:val="00C35AF5"/>
    <w:rsid w:val="00C67AE4"/>
    <w:rsid w:val="00CF2F4F"/>
    <w:rsid w:val="00D00A02"/>
    <w:rsid w:val="00D20600"/>
    <w:rsid w:val="00D33DCA"/>
    <w:rsid w:val="00D80023"/>
    <w:rsid w:val="00DC0DCD"/>
    <w:rsid w:val="00DE0D81"/>
    <w:rsid w:val="00DF798F"/>
    <w:rsid w:val="00E14D77"/>
    <w:rsid w:val="00E24CC8"/>
    <w:rsid w:val="00E452A0"/>
    <w:rsid w:val="00E73574"/>
    <w:rsid w:val="00EA476E"/>
    <w:rsid w:val="00ED0136"/>
    <w:rsid w:val="00F313F5"/>
    <w:rsid w:val="00F80BE6"/>
    <w:rsid w:val="00F81ABD"/>
    <w:rsid w:val="00F93B71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D0048-20B7-4206-8E34-B1AB1028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77"/>
  </w:style>
  <w:style w:type="paragraph" w:styleId="Footer">
    <w:name w:val="footer"/>
    <w:basedOn w:val="Normal"/>
    <w:link w:val="FooterChar"/>
    <w:uiPriority w:val="99"/>
    <w:unhideWhenUsed/>
    <w:rsid w:val="00E14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77"/>
  </w:style>
  <w:style w:type="paragraph" w:customStyle="1" w:styleId="Stilius1">
    <w:name w:val="Stilius1"/>
    <w:basedOn w:val="Normal"/>
    <w:link w:val="Stilius1Char"/>
    <w:qFormat/>
    <w:rsid w:val="00FD6371"/>
    <w:pPr>
      <w:numPr>
        <w:numId w:val="1"/>
      </w:numPr>
      <w:jc w:val="center"/>
    </w:pPr>
    <w:rPr>
      <w:rFonts w:ascii="Times New Roman" w:eastAsia="Times New Roman" w:hAnsi="Times New Roman" w:cs="Times New Roman"/>
      <w:sz w:val="24"/>
      <w:szCs w:val="24"/>
      <w:lang w:val="lt-LT" w:eastAsia="en-GB"/>
    </w:rPr>
  </w:style>
  <w:style w:type="paragraph" w:customStyle="1" w:styleId="Stilius2">
    <w:name w:val="Stilius2"/>
    <w:basedOn w:val="Stilius1"/>
    <w:link w:val="Stilius2Char"/>
    <w:qFormat/>
    <w:rsid w:val="00FD6371"/>
    <w:pPr>
      <w:numPr>
        <w:ilvl w:val="1"/>
      </w:numPr>
      <w:jc w:val="left"/>
    </w:pPr>
  </w:style>
  <w:style w:type="character" w:customStyle="1" w:styleId="Stilius1Char">
    <w:name w:val="Stilius1 Char"/>
    <w:basedOn w:val="DefaultParagraphFont"/>
    <w:link w:val="Stilius1"/>
    <w:rsid w:val="00FD6371"/>
    <w:rPr>
      <w:rFonts w:ascii="Times New Roman" w:eastAsia="Times New Roman" w:hAnsi="Times New Roman" w:cs="Times New Roman"/>
      <w:sz w:val="24"/>
      <w:szCs w:val="24"/>
      <w:lang w:val="lt-LT" w:eastAsia="en-GB"/>
    </w:rPr>
  </w:style>
  <w:style w:type="paragraph" w:customStyle="1" w:styleId="Stilius3">
    <w:name w:val="Stilius3"/>
    <w:basedOn w:val="Stilius2"/>
    <w:link w:val="Stilius3Char"/>
    <w:qFormat/>
    <w:rsid w:val="00B4158C"/>
    <w:pPr>
      <w:numPr>
        <w:ilvl w:val="2"/>
      </w:numPr>
    </w:pPr>
    <w:rPr>
      <w:sz w:val="22"/>
    </w:rPr>
  </w:style>
  <w:style w:type="character" w:customStyle="1" w:styleId="Stilius2Char">
    <w:name w:val="Stilius2 Char"/>
    <w:basedOn w:val="Stilius1Char"/>
    <w:link w:val="Stilius2"/>
    <w:rsid w:val="00FD6371"/>
    <w:rPr>
      <w:rFonts w:ascii="Times New Roman" w:eastAsia="Times New Roman" w:hAnsi="Times New Roman" w:cs="Times New Roman"/>
      <w:sz w:val="24"/>
      <w:szCs w:val="24"/>
      <w:lang w:val="lt-LT" w:eastAsia="en-GB"/>
    </w:rPr>
  </w:style>
  <w:style w:type="character" w:styleId="PlaceholderText">
    <w:name w:val="Placeholder Text"/>
    <w:basedOn w:val="DefaultParagraphFont"/>
    <w:uiPriority w:val="99"/>
    <w:semiHidden/>
    <w:rsid w:val="0009022F"/>
    <w:rPr>
      <w:color w:val="808080"/>
    </w:rPr>
  </w:style>
  <w:style w:type="character" w:customStyle="1" w:styleId="Stilius3Char">
    <w:name w:val="Stilius3 Char"/>
    <w:basedOn w:val="Stilius2Char"/>
    <w:link w:val="Stilius3"/>
    <w:rsid w:val="00B4158C"/>
    <w:rPr>
      <w:rFonts w:ascii="Times New Roman" w:eastAsia="Times New Roman" w:hAnsi="Times New Roman" w:cs="Times New Roman"/>
      <w:sz w:val="24"/>
      <w:szCs w:val="24"/>
      <w:lang w:val="lt-LT" w:eastAsia="en-GB"/>
    </w:rPr>
  </w:style>
  <w:style w:type="table" w:styleId="TableGrid">
    <w:name w:val="Table Grid"/>
    <w:basedOn w:val="TableNormal"/>
    <w:uiPriority w:val="39"/>
    <w:rsid w:val="00D8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4C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71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3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357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73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5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357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7357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D33DC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F1C43-5E34-474B-9279-73A712EB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10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Gužauskas Lukas</dc:creator>
  <cp:keywords/>
  <dc:description/>
  <cp:lastModifiedBy>Gužauskas Lukas</cp:lastModifiedBy>
  <cp:revision>43</cp:revision>
  <dcterms:created xsi:type="dcterms:W3CDTF">2016-02-28T14:11:00Z</dcterms:created>
  <dcterms:modified xsi:type="dcterms:W3CDTF">2016-03-07T17:19:00Z</dcterms:modified>
</cp:coreProperties>
</file>