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450" w:rsidRPr="00E5783A" w:rsidRDefault="00BE1450" w:rsidP="00BE1450">
      <w:pPr>
        <w:pStyle w:val="Institucijospavadinimas"/>
        <w:rPr>
          <w:b/>
          <w:sz w:val="28"/>
          <w:szCs w:val="28"/>
        </w:rPr>
      </w:pPr>
      <w:r w:rsidRPr="00E5783A">
        <w:rPr>
          <w:b/>
          <w:sz w:val="28"/>
          <w:szCs w:val="28"/>
        </w:rPr>
        <w:t>KAUNO TECHNOLOGIJOS UNIVERSITETAS</w:t>
      </w:r>
    </w:p>
    <w:p w:rsidR="00BE1450" w:rsidRDefault="00BE1450" w:rsidP="00BE1450">
      <w:pPr>
        <w:pStyle w:val="Institucijospavadinimas"/>
        <w:rPr>
          <w:b/>
          <w:sz w:val="28"/>
          <w:szCs w:val="28"/>
        </w:rPr>
      </w:pPr>
      <w:r w:rsidRPr="00E5783A">
        <w:rPr>
          <w:b/>
          <w:sz w:val="28"/>
          <w:szCs w:val="28"/>
        </w:rPr>
        <w:t>INformatikos fakultetas</w:t>
      </w:r>
    </w:p>
    <w:p w:rsidR="00BE1450" w:rsidRDefault="00BE1450" w:rsidP="00BE1450">
      <w:pPr>
        <w:pStyle w:val="Institucijospavadinimas"/>
        <w:rPr>
          <w:b/>
          <w:sz w:val="28"/>
          <w:szCs w:val="28"/>
        </w:rPr>
      </w:pPr>
    </w:p>
    <w:p w:rsidR="00BE1450" w:rsidRDefault="00BE1450" w:rsidP="00BE1450">
      <w:pPr>
        <w:pStyle w:val="Institucijospavadinimas"/>
        <w:rPr>
          <w:b/>
          <w:sz w:val="28"/>
          <w:szCs w:val="28"/>
        </w:rPr>
      </w:pPr>
    </w:p>
    <w:p w:rsidR="00BE1450" w:rsidRDefault="00BE1450" w:rsidP="00BE1450">
      <w:pPr>
        <w:pStyle w:val="Institucijospavadinimas"/>
        <w:rPr>
          <w:b/>
          <w:sz w:val="28"/>
          <w:szCs w:val="28"/>
        </w:rPr>
      </w:pPr>
    </w:p>
    <w:p w:rsidR="00BE1450" w:rsidRDefault="00BE1450" w:rsidP="00BE1450">
      <w:pPr>
        <w:pStyle w:val="Institucijospavadinimas"/>
        <w:rPr>
          <w:b/>
          <w:sz w:val="28"/>
          <w:szCs w:val="28"/>
        </w:rPr>
      </w:pPr>
    </w:p>
    <w:p w:rsidR="00BE1450" w:rsidRDefault="00BE1450" w:rsidP="00BE1450">
      <w:pPr>
        <w:pStyle w:val="Institucijospavadinimas"/>
        <w:rPr>
          <w:b/>
          <w:sz w:val="28"/>
          <w:szCs w:val="28"/>
        </w:rPr>
      </w:pPr>
    </w:p>
    <w:p w:rsidR="00BE1450" w:rsidRDefault="00BE1450" w:rsidP="00BE1450">
      <w:pPr>
        <w:pStyle w:val="Institucijospavadinimas"/>
        <w:rPr>
          <w:b/>
          <w:sz w:val="28"/>
          <w:szCs w:val="28"/>
        </w:rPr>
      </w:pPr>
    </w:p>
    <w:p w:rsidR="00BE1450" w:rsidRPr="00E5783A" w:rsidRDefault="00BE1450" w:rsidP="00BE1450">
      <w:pPr>
        <w:pStyle w:val="Institucijospavadinimas"/>
        <w:rPr>
          <w:b/>
          <w:sz w:val="28"/>
          <w:szCs w:val="28"/>
        </w:rPr>
      </w:pPr>
    </w:p>
    <w:p w:rsidR="00BE1450" w:rsidRPr="00E5783A" w:rsidRDefault="00BE1450" w:rsidP="00BE1450">
      <w:pPr>
        <w:pStyle w:val="Darbopavadinimas"/>
        <w:rPr>
          <w:b/>
          <w:sz w:val="32"/>
          <w:szCs w:val="32"/>
        </w:rPr>
      </w:pPr>
      <w:r>
        <w:rPr>
          <w:b/>
          <w:sz w:val="32"/>
          <w:szCs w:val="32"/>
        </w:rPr>
        <w:t>IT projektas</w:t>
      </w:r>
    </w:p>
    <w:p w:rsidR="00BE1450" w:rsidRDefault="00BE1450" w:rsidP="00BE1450">
      <w:pPr>
        <w:pStyle w:val="Darbotipas"/>
      </w:pPr>
      <w:r>
        <w:t>Prim</w:t>
      </w:r>
      <w:r w:rsidR="007B5C34">
        <w:t>i</w:t>
      </w:r>
      <w:r>
        <w:t>tyvaus sandėlio sistema</w:t>
      </w:r>
    </w:p>
    <w:p w:rsidR="00BE1450" w:rsidRDefault="00BE1450" w:rsidP="00BE1450">
      <w:pPr>
        <w:pStyle w:val="Darbotipas"/>
        <w:jc w:val="right"/>
        <w:rPr>
          <w:b/>
        </w:rPr>
      </w:pPr>
    </w:p>
    <w:p w:rsidR="00BE1450" w:rsidRDefault="00BE1450" w:rsidP="00BE1450">
      <w:pPr>
        <w:pStyle w:val="Darbotipas"/>
        <w:jc w:val="right"/>
        <w:rPr>
          <w:b/>
        </w:rPr>
      </w:pPr>
    </w:p>
    <w:p w:rsidR="00BE1450" w:rsidRDefault="00BE1450" w:rsidP="00BE1450">
      <w:pPr>
        <w:pStyle w:val="Darbotipas"/>
        <w:jc w:val="right"/>
        <w:rPr>
          <w:b/>
        </w:rPr>
      </w:pPr>
    </w:p>
    <w:p w:rsidR="00BE1450" w:rsidRDefault="00BE1450" w:rsidP="00BE1450">
      <w:pPr>
        <w:pStyle w:val="Darbotipas"/>
        <w:jc w:val="right"/>
        <w:rPr>
          <w:b/>
        </w:rPr>
      </w:pPr>
    </w:p>
    <w:p w:rsidR="00BE1450" w:rsidRDefault="00BE1450" w:rsidP="00BE1450">
      <w:pPr>
        <w:pStyle w:val="Darbotipas"/>
        <w:jc w:val="right"/>
        <w:rPr>
          <w:b/>
        </w:rPr>
      </w:pPr>
    </w:p>
    <w:p w:rsidR="00BE1450" w:rsidRPr="00E5783A" w:rsidRDefault="00BE1450" w:rsidP="00BE1450">
      <w:pPr>
        <w:pStyle w:val="Darbotipas"/>
        <w:jc w:val="right"/>
        <w:rPr>
          <w:b/>
        </w:rPr>
      </w:pPr>
      <w:r w:rsidRPr="00E5783A">
        <w:rPr>
          <w:b/>
        </w:rPr>
        <w:t>Vadovas</w:t>
      </w:r>
    </w:p>
    <w:p w:rsidR="00BE1450" w:rsidRDefault="00E14264" w:rsidP="00BE1450">
      <w:pPr>
        <w:pStyle w:val="Pasiraaniojopavard"/>
        <w:ind w:left="0"/>
        <w:jc w:val="right"/>
      </w:pPr>
      <w:r>
        <w:t>Doc</w:t>
      </w:r>
      <w:r w:rsidR="00BE1450">
        <w:t xml:space="preserve">. </w:t>
      </w:r>
      <w:r w:rsidR="00030E60">
        <w:t>Rimantas Kavaliūnas</w:t>
      </w:r>
    </w:p>
    <w:p w:rsidR="00CB43C5" w:rsidRDefault="00CB43C5" w:rsidP="00BE1450">
      <w:pPr>
        <w:pStyle w:val="Pasiraaniojopavard"/>
        <w:ind w:left="0"/>
        <w:jc w:val="right"/>
      </w:pPr>
      <w:r>
        <w:t>Lek. Aušra</w:t>
      </w:r>
      <w:r>
        <w:t xml:space="preserve"> Gadeikytė</w:t>
      </w:r>
    </w:p>
    <w:p w:rsidR="00BE1450" w:rsidRDefault="00BE1450" w:rsidP="00BE1450">
      <w:pPr>
        <w:pStyle w:val="Pasiraaniojopavard"/>
        <w:ind w:left="0"/>
        <w:jc w:val="right"/>
      </w:pPr>
      <w:r>
        <w:t>________________________</w:t>
      </w:r>
    </w:p>
    <w:p w:rsidR="00BE1450" w:rsidRPr="00E5783A" w:rsidRDefault="00BE1450" w:rsidP="00BE1450">
      <w:pPr>
        <w:pStyle w:val="Kitipasiraantys"/>
        <w:ind w:left="0"/>
        <w:jc w:val="right"/>
        <w:rPr>
          <w:b/>
        </w:rPr>
      </w:pPr>
      <w:r w:rsidRPr="00E5783A">
        <w:rPr>
          <w:b/>
        </w:rPr>
        <w:t>Studenta</w:t>
      </w:r>
      <w:r>
        <w:rPr>
          <w:b/>
        </w:rPr>
        <w:t>s</w:t>
      </w:r>
    </w:p>
    <w:p w:rsidR="00BE1450" w:rsidRDefault="00BE1450" w:rsidP="00BE1450">
      <w:pPr>
        <w:pStyle w:val="Pasiraaniojopavard"/>
        <w:ind w:left="0"/>
        <w:jc w:val="right"/>
      </w:pPr>
      <w:r>
        <w:t xml:space="preserve">Lukas Gužauskas, </w:t>
      </w:r>
    </w:p>
    <w:p w:rsidR="00BE1450" w:rsidRDefault="00BE1450" w:rsidP="00BE1450">
      <w:pPr>
        <w:pStyle w:val="Pasiraaniojopavard"/>
        <w:ind w:left="0"/>
        <w:jc w:val="right"/>
      </w:pPr>
      <w:r>
        <w:t>IFF-5/1 gr</w:t>
      </w:r>
      <w:r w:rsidR="008B19BA">
        <w:t>upė</w:t>
      </w:r>
    </w:p>
    <w:p w:rsidR="00BE1450" w:rsidRDefault="00BE1450" w:rsidP="00BE1450">
      <w:pPr>
        <w:pStyle w:val="Pasiraaniojopavard"/>
        <w:ind w:left="0"/>
        <w:jc w:val="right"/>
      </w:pPr>
      <w:r>
        <w:t>________________________</w:t>
      </w:r>
    </w:p>
    <w:p w:rsidR="00BE1450" w:rsidRDefault="00BE1450" w:rsidP="00BE1450">
      <w:pPr>
        <w:rPr>
          <w:rFonts w:cs="Times New Roman"/>
          <w:b/>
          <w:szCs w:val="26"/>
        </w:rPr>
      </w:pPr>
    </w:p>
    <w:p w:rsidR="00BE1450" w:rsidRDefault="00BE1450" w:rsidP="00BE1450">
      <w:pPr>
        <w:rPr>
          <w:rFonts w:cs="Times New Roman"/>
          <w:b/>
          <w:szCs w:val="26"/>
        </w:rPr>
      </w:pPr>
    </w:p>
    <w:p w:rsidR="00BE1450" w:rsidRDefault="00BE1450" w:rsidP="00BE1450">
      <w:pPr>
        <w:rPr>
          <w:rFonts w:cs="Times New Roman"/>
          <w:b/>
          <w:szCs w:val="26"/>
        </w:rPr>
      </w:pPr>
    </w:p>
    <w:p w:rsidR="00BE1450" w:rsidRDefault="00BE1450" w:rsidP="00BE1450">
      <w:pPr>
        <w:rPr>
          <w:rFonts w:cs="Times New Roman"/>
          <w:b/>
          <w:szCs w:val="26"/>
        </w:rPr>
      </w:pPr>
    </w:p>
    <w:p w:rsidR="00BE1450" w:rsidRDefault="00BE1450" w:rsidP="00BE1450">
      <w:pPr>
        <w:rPr>
          <w:rFonts w:cs="Times New Roman"/>
          <w:b/>
          <w:szCs w:val="26"/>
        </w:rPr>
      </w:pPr>
    </w:p>
    <w:p w:rsidR="00BE1450" w:rsidRDefault="00BE1450" w:rsidP="00BE1450">
      <w:pPr>
        <w:rPr>
          <w:rFonts w:cs="Times New Roman"/>
          <w:b/>
          <w:szCs w:val="26"/>
        </w:rPr>
      </w:pPr>
    </w:p>
    <w:p w:rsidR="00BE1450" w:rsidRDefault="00BE1450" w:rsidP="00BE1450">
      <w:pPr>
        <w:jc w:val="center"/>
        <w:rPr>
          <w:rFonts w:cs="Times New Roman"/>
          <w:b/>
          <w:szCs w:val="26"/>
        </w:rPr>
      </w:pPr>
      <w:r w:rsidRPr="00EC0443">
        <w:rPr>
          <w:rFonts w:cs="Times New Roman"/>
          <w:b/>
          <w:szCs w:val="26"/>
        </w:rPr>
        <w:t>KAUNAS, 2017</w:t>
      </w:r>
      <w:r>
        <w:rPr>
          <w:rFonts w:cs="Times New Roman"/>
          <w:b/>
          <w:szCs w:val="26"/>
        </w:rPr>
        <w:t>-2018</w:t>
      </w:r>
    </w:p>
    <w:p w:rsidR="00BE1450" w:rsidRPr="00BE1450" w:rsidRDefault="00BE1450" w:rsidP="00BE1450">
      <w:pPr>
        <w:pStyle w:val="TOC1"/>
      </w:pPr>
      <w:r w:rsidRPr="00BE1450">
        <w:lastRenderedPageBreak/>
        <w:t>TURINYS</w:t>
      </w:r>
    </w:p>
    <w:p w:rsidR="00E477C8" w:rsidRDefault="00E477C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\f \t "Stilius1,1" </w:instrText>
      </w:r>
      <w:r>
        <w:rPr>
          <w:b w:val="0"/>
        </w:rPr>
        <w:fldChar w:fldCharType="separate"/>
      </w:r>
      <w:r w:rsidRPr="00C904D1">
        <w:rPr>
          <w:noProof/>
          <w:lang w:val="lt-LT"/>
        </w:rPr>
        <w:t>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904D1">
        <w:rPr>
          <w:noProof/>
          <w:lang w:val="lt-LT"/>
        </w:rPr>
        <w:t>Informacinės sistemos atlikimo funkcijos.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_Toc499468488 \h </w:instrText>
      </w:r>
      <w:r>
        <w:rPr>
          <w:noProof/>
        </w:rPr>
      </w:r>
      <w:r>
        <w:rPr>
          <w:noProof/>
        </w:rPr>
        <w:fldChar w:fldCharType="separate"/>
      </w:r>
      <w:r w:rsidR="00CB43C5">
        <w:rPr>
          <w:noProof/>
        </w:rPr>
        <w:t>3</w:t>
      </w:r>
      <w:r>
        <w:rPr>
          <w:noProof/>
        </w:rPr>
        <w:fldChar w:fldCharType="end"/>
      </w:r>
    </w:p>
    <w:p w:rsidR="00E477C8" w:rsidRDefault="00E477C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904D1">
        <w:rPr>
          <w:noProof/>
          <w:lang w:val="lt-LT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904D1">
        <w:rPr>
          <w:noProof/>
          <w:lang w:val="lt-LT"/>
        </w:rPr>
        <w:t>Informacinės sistemos duomenų bazės loginį modelis.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_Toc499468506 \h </w:instrText>
      </w:r>
      <w:r>
        <w:rPr>
          <w:noProof/>
        </w:rPr>
      </w:r>
      <w:r>
        <w:rPr>
          <w:noProof/>
        </w:rPr>
        <w:fldChar w:fldCharType="separate"/>
      </w:r>
      <w:r w:rsidR="00CB43C5">
        <w:rPr>
          <w:noProof/>
        </w:rPr>
        <w:t>6</w:t>
      </w:r>
      <w:r>
        <w:rPr>
          <w:noProof/>
        </w:rPr>
        <w:fldChar w:fldCharType="end"/>
      </w:r>
    </w:p>
    <w:p w:rsidR="00E477C8" w:rsidRDefault="00E477C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904D1">
        <w:rPr>
          <w:noProof/>
          <w:lang w:val="lt-LT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904D1">
        <w:rPr>
          <w:noProof/>
          <w:lang w:val="lt-LT"/>
        </w:rPr>
        <w:t>Vartotojų darbo aplinkos.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_Toc499468509 \h </w:instrText>
      </w:r>
      <w:r>
        <w:rPr>
          <w:noProof/>
        </w:rPr>
      </w:r>
      <w:r>
        <w:rPr>
          <w:noProof/>
        </w:rPr>
        <w:fldChar w:fldCharType="separate"/>
      </w:r>
      <w:r w:rsidR="00CB43C5">
        <w:rPr>
          <w:noProof/>
        </w:rPr>
        <w:t>7</w:t>
      </w:r>
      <w:r>
        <w:rPr>
          <w:noProof/>
        </w:rPr>
        <w:fldChar w:fldCharType="end"/>
      </w:r>
    </w:p>
    <w:p w:rsidR="00E477C8" w:rsidRDefault="00E477C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904D1">
        <w:rPr>
          <w:noProof/>
          <w:lang w:val="lt-LT"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904D1">
        <w:rPr>
          <w:noProof/>
          <w:lang w:val="lt-LT"/>
        </w:rPr>
        <w:t>Sistemos realizacija.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_Toc499468532 \h </w:instrText>
      </w:r>
      <w:r>
        <w:rPr>
          <w:noProof/>
        </w:rPr>
      </w:r>
      <w:r>
        <w:rPr>
          <w:noProof/>
        </w:rPr>
        <w:fldChar w:fldCharType="separate"/>
      </w:r>
      <w:r w:rsidR="00CB43C5">
        <w:rPr>
          <w:noProof/>
        </w:rPr>
        <w:t>10</w:t>
      </w:r>
      <w:r>
        <w:rPr>
          <w:noProof/>
        </w:rPr>
        <w:fldChar w:fldCharType="end"/>
      </w:r>
    </w:p>
    <w:p w:rsidR="00E477C8" w:rsidRDefault="00E477C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904D1">
        <w:rPr>
          <w:noProof/>
          <w:lang w:val="lt-LT"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904D1">
        <w:rPr>
          <w:noProof/>
          <w:lang w:val="lt-LT"/>
        </w:rPr>
        <w:t>Testavimas.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_Toc499468533 \h </w:instrText>
      </w:r>
      <w:r>
        <w:rPr>
          <w:noProof/>
        </w:rPr>
      </w:r>
      <w:r>
        <w:rPr>
          <w:noProof/>
        </w:rPr>
        <w:fldChar w:fldCharType="separate"/>
      </w:r>
      <w:r w:rsidR="00CB43C5">
        <w:rPr>
          <w:noProof/>
        </w:rPr>
        <w:t>12</w:t>
      </w:r>
      <w:r>
        <w:rPr>
          <w:noProof/>
        </w:rPr>
        <w:fldChar w:fldCharType="end"/>
      </w:r>
    </w:p>
    <w:p w:rsidR="00BE1450" w:rsidRDefault="00E477C8"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BE1450">
        <w:br w:type="page"/>
      </w:r>
    </w:p>
    <w:p w:rsidR="005125A7" w:rsidRDefault="00BE1450" w:rsidP="00BE1450">
      <w:pPr>
        <w:pStyle w:val="Stilius1"/>
        <w:spacing w:after="0"/>
        <w:rPr>
          <w:lang w:val="lt-LT"/>
        </w:rPr>
      </w:pPr>
      <w:bookmarkStart w:id="0" w:name="_Toc499468488"/>
      <w:r w:rsidRPr="00E76875">
        <w:rPr>
          <w:lang w:val="lt-LT"/>
        </w:rPr>
        <w:lastRenderedPageBreak/>
        <w:t>Informacinės sistemos atlikimo funkcijos.</w:t>
      </w:r>
      <w:bookmarkEnd w:id="0"/>
    </w:p>
    <w:p w:rsidR="00276E7D" w:rsidRPr="00E76875" w:rsidRDefault="00276E7D" w:rsidP="00276E7D">
      <w:pPr>
        <w:pStyle w:val="Stilius1"/>
        <w:numPr>
          <w:ilvl w:val="0"/>
          <w:numId w:val="0"/>
        </w:numPr>
        <w:spacing w:after="0"/>
        <w:ind w:left="720" w:hanging="360"/>
        <w:rPr>
          <w:lang w:val="lt-LT"/>
        </w:rPr>
      </w:pPr>
    </w:p>
    <w:p w:rsidR="00476E45" w:rsidRPr="00276E7D" w:rsidRDefault="00322B9A" w:rsidP="00322B9A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1" w:name="_Toc499468365"/>
      <w:bookmarkStart w:id="2" w:name="_Toc499468489"/>
      <w:r w:rsidRPr="00276E7D">
        <w:rPr>
          <w:b w:val="0"/>
          <w:i/>
          <w:lang w:val="lt-LT"/>
        </w:rPr>
        <w:t>Sistemos vartotojų kategorijų ir jomis priskirtų funkcijų aprašymas</w:t>
      </w:r>
      <w:bookmarkEnd w:id="1"/>
      <w:bookmarkEnd w:id="2"/>
    </w:p>
    <w:p w:rsidR="00F37958" w:rsidRDefault="00725374" w:rsidP="00E76875">
      <w:pPr>
        <w:pStyle w:val="Stilius1"/>
        <w:numPr>
          <w:ilvl w:val="0"/>
          <w:numId w:val="0"/>
        </w:numPr>
        <w:spacing w:after="0"/>
        <w:rPr>
          <w:b w:val="0"/>
          <w:lang w:val="lt-LT"/>
        </w:rPr>
      </w:pPr>
      <w:bookmarkStart w:id="3" w:name="_Toc499468366"/>
      <w:bookmarkStart w:id="4" w:name="_Toc499468490"/>
      <w:r>
        <w:rPr>
          <w:b w:val="0"/>
          <w:lang w:val="lt-LT"/>
        </w:rPr>
        <w:t>Užduotis sudaryti</w:t>
      </w:r>
      <w:r w:rsidR="00E76875" w:rsidRPr="00E76875">
        <w:rPr>
          <w:b w:val="0"/>
          <w:lang w:val="lt-LT"/>
        </w:rPr>
        <w:t xml:space="preserve"> </w:t>
      </w:r>
      <w:r w:rsidR="00E76875">
        <w:rPr>
          <w:b w:val="0"/>
          <w:lang w:val="lt-LT"/>
        </w:rPr>
        <w:t>„Prim</w:t>
      </w:r>
      <w:r w:rsidR="00484E03">
        <w:rPr>
          <w:b w:val="0"/>
          <w:lang w:val="lt-LT"/>
        </w:rPr>
        <w:t>i</w:t>
      </w:r>
      <w:r w:rsidR="00E76875">
        <w:rPr>
          <w:b w:val="0"/>
          <w:lang w:val="lt-LT"/>
        </w:rPr>
        <w:t>tyvaus sandėlio sistem</w:t>
      </w:r>
      <w:r>
        <w:rPr>
          <w:b w:val="0"/>
          <w:lang w:val="lt-LT"/>
        </w:rPr>
        <w:t>ą</w:t>
      </w:r>
      <w:r w:rsidR="00E76875">
        <w:rPr>
          <w:b w:val="0"/>
          <w:lang w:val="lt-LT"/>
        </w:rPr>
        <w:t>“</w:t>
      </w:r>
      <w:r>
        <w:rPr>
          <w:b w:val="0"/>
          <w:lang w:val="lt-LT"/>
        </w:rPr>
        <w:t xml:space="preserve">, </w:t>
      </w:r>
      <w:r w:rsidR="002E1E71">
        <w:rPr>
          <w:b w:val="0"/>
          <w:lang w:val="lt-LT"/>
        </w:rPr>
        <w:t>valdomą</w:t>
      </w:r>
      <w:r>
        <w:rPr>
          <w:b w:val="0"/>
          <w:lang w:val="lt-LT"/>
        </w:rPr>
        <w:t xml:space="preserve"> internetu </w:t>
      </w:r>
      <w:r w:rsidR="002E1E71">
        <w:rPr>
          <w:b w:val="0"/>
          <w:lang w:val="lt-LT"/>
        </w:rPr>
        <w:t>PHP</w:t>
      </w:r>
      <w:r>
        <w:rPr>
          <w:b w:val="0"/>
          <w:lang w:val="lt-LT"/>
        </w:rPr>
        <w:t xml:space="preserve"> aplinkoje</w:t>
      </w:r>
      <w:r w:rsidR="00E76875">
        <w:rPr>
          <w:b w:val="0"/>
          <w:lang w:val="lt-LT"/>
        </w:rPr>
        <w:t xml:space="preserve">. Šioje sistemoje </w:t>
      </w:r>
      <w:r>
        <w:rPr>
          <w:b w:val="0"/>
          <w:lang w:val="lt-LT"/>
        </w:rPr>
        <w:t>yra</w:t>
      </w:r>
      <w:r w:rsidR="00E76875">
        <w:rPr>
          <w:b w:val="0"/>
          <w:lang w:val="lt-LT"/>
        </w:rPr>
        <w:t xml:space="preserve"> 4 vartotojų kategorij</w:t>
      </w:r>
      <w:r>
        <w:rPr>
          <w:b w:val="0"/>
          <w:lang w:val="lt-LT"/>
        </w:rPr>
        <w:t>os</w:t>
      </w:r>
      <w:r w:rsidR="00E76875">
        <w:rPr>
          <w:b w:val="0"/>
          <w:lang w:val="lt-LT"/>
        </w:rPr>
        <w:t>: tiekėjai, sandėlininkas, vadybininkas, administratorius.</w:t>
      </w:r>
      <w:bookmarkEnd w:id="3"/>
      <w:bookmarkEnd w:id="4"/>
      <w:r w:rsidR="00F37958">
        <w:rPr>
          <w:b w:val="0"/>
          <w:lang w:val="lt-LT"/>
        </w:rPr>
        <w:t xml:space="preserve"> </w:t>
      </w:r>
    </w:p>
    <w:p w:rsidR="00E76875" w:rsidRDefault="00F37958" w:rsidP="00E76875">
      <w:pPr>
        <w:pStyle w:val="Stilius1"/>
        <w:numPr>
          <w:ilvl w:val="0"/>
          <w:numId w:val="0"/>
        </w:numPr>
        <w:spacing w:after="0"/>
        <w:rPr>
          <w:b w:val="0"/>
          <w:lang w:val="lt-LT"/>
        </w:rPr>
      </w:pPr>
      <w:bookmarkStart w:id="5" w:name="_Toc499468367"/>
      <w:bookmarkStart w:id="6" w:name="_Toc499468491"/>
      <w:r>
        <w:rPr>
          <w:b w:val="0"/>
          <w:lang w:val="lt-LT"/>
        </w:rPr>
        <w:t>Jo</w:t>
      </w:r>
      <w:r w:rsidR="00725374">
        <w:rPr>
          <w:b w:val="0"/>
          <w:lang w:val="lt-LT"/>
        </w:rPr>
        <w:t>m</w:t>
      </w:r>
      <w:r>
        <w:rPr>
          <w:b w:val="0"/>
          <w:lang w:val="lt-LT"/>
        </w:rPr>
        <w:t>s priskirtų funkcijų aprašymas:</w:t>
      </w:r>
      <w:bookmarkEnd w:id="5"/>
      <w:bookmarkEnd w:id="6"/>
    </w:p>
    <w:p w:rsidR="00F37958" w:rsidRDefault="00F37958" w:rsidP="00F37958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7" w:name="_Toc499468368"/>
      <w:bookmarkStart w:id="8" w:name="_Toc499468492"/>
      <w:r>
        <w:rPr>
          <w:b w:val="0"/>
          <w:lang w:val="lt-LT"/>
        </w:rPr>
        <w:t>Tiekėjai siūlo prekes</w:t>
      </w:r>
      <w:r w:rsidR="00B56260">
        <w:rPr>
          <w:b w:val="0"/>
          <w:lang w:val="lt-LT"/>
        </w:rPr>
        <w:t>,</w:t>
      </w:r>
      <w:r>
        <w:rPr>
          <w:b w:val="0"/>
          <w:lang w:val="lt-LT"/>
        </w:rPr>
        <w:t xml:space="preserve"> jų kiekius</w:t>
      </w:r>
      <w:r w:rsidR="00B56260">
        <w:rPr>
          <w:b w:val="0"/>
          <w:lang w:val="lt-LT"/>
        </w:rPr>
        <w:t xml:space="preserve"> ir kainas</w:t>
      </w:r>
      <w:r>
        <w:rPr>
          <w:b w:val="0"/>
          <w:lang w:val="lt-LT"/>
        </w:rPr>
        <w:t>.</w:t>
      </w:r>
      <w:bookmarkEnd w:id="7"/>
      <w:bookmarkEnd w:id="8"/>
    </w:p>
    <w:p w:rsidR="00F37958" w:rsidRDefault="00F37958" w:rsidP="00F37958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9" w:name="_Toc499468369"/>
      <w:bookmarkStart w:id="10" w:name="_Toc499468493"/>
      <w:r>
        <w:rPr>
          <w:b w:val="0"/>
          <w:lang w:val="lt-LT"/>
        </w:rPr>
        <w:t xml:space="preserve">Sandėlininkas </w:t>
      </w:r>
      <w:r w:rsidR="002E1E71">
        <w:rPr>
          <w:b w:val="0"/>
          <w:lang w:val="lt-LT"/>
        </w:rPr>
        <w:t xml:space="preserve">renkasi </w:t>
      </w:r>
      <w:r>
        <w:rPr>
          <w:b w:val="0"/>
          <w:lang w:val="lt-LT"/>
        </w:rPr>
        <w:t>iš pasiūlymų ir pasiima kiek ir ko reikalinga. Mato sandėlio likučius.</w:t>
      </w:r>
      <w:bookmarkEnd w:id="9"/>
      <w:bookmarkEnd w:id="10"/>
    </w:p>
    <w:p w:rsidR="00F37958" w:rsidRDefault="00F37958" w:rsidP="00F37958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11" w:name="_Toc499468370"/>
      <w:bookmarkStart w:id="12" w:name="_Toc499468494"/>
      <w:r>
        <w:rPr>
          <w:b w:val="0"/>
          <w:lang w:val="lt-LT"/>
        </w:rPr>
        <w:t>Vadybininkas mato sandėlio likučius, parduoda (t.y. nuima iš sandėlyje esančių) kažkokių prekių tam tikrą kiekį.</w:t>
      </w:r>
      <w:r w:rsidR="007F39BB">
        <w:rPr>
          <w:b w:val="0"/>
          <w:lang w:val="lt-LT"/>
        </w:rPr>
        <w:t xml:space="preserve"> </w:t>
      </w:r>
      <w:r w:rsidR="002E1E71">
        <w:rPr>
          <w:b w:val="0"/>
          <w:lang w:val="lt-LT"/>
        </w:rPr>
        <w:t>Š</w:t>
      </w:r>
      <w:r w:rsidR="007F39BB">
        <w:rPr>
          <w:b w:val="0"/>
          <w:lang w:val="lt-LT"/>
        </w:rPr>
        <w:t>ioje sistemoje gali būti keletą vadybininkų.</w:t>
      </w:r>
      <w:bookmarkEnd w:id="11"/>
      <w:bookmarkEnd w:id="12"/>
    </w:p>
    <w:p w:rsidR="00F37958" w:rsidRDefault="00F37958" w:rsidP="00F37958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13" w:name="_Toc499468371"/>
      <w:bookmarkStart w:id="14" w:name="_Toc499468495"/>
      <w:r>
        <w:rPr>
          <w:b w:val="0"/>
          <w:lang w:val="lt-LT"/>
        </w:rPr>
        <w:t>Administratorius registruoja veikėjus ir paskirto jiems roles.</w:t>
      </w:r>
      <w:r w:rsidR="007F39BB">
        <w:rPr>
          <w:b w:val="0"/>
          <w:lang w:val="lt-LT"/>
        </w:rPr>
        <w:t xml:space="preserve"> Jis mato ataskaitas, prekių judėjimo istoriją, pri</w:t>
      </w:r>
      <w:r w:rsidR="00276E7D">
        <w:rPr>
          <w:b w:val="0"/>
          <w:lang w:val="lt-LT"/>
        </w:rPr>
        <w:t>i</w:t>
      </w:r>
      <w:r w:rsidR="007F39BB">
        <w:rPr>
          <w:b w:val="0"/>
          <w:lang w:val="lt-LT"/>
        </w:rPr>
        <w:t>mtus ar atmestus tiekėjų pasiūlymus.</w:t>
      </w:r>
      <w:bookmarkEnd w:id="13"/>
      <w:bookmarkEnd w:id="14"/>
    </w:p>
    <w:p w:rsidR="006A1E99" w:rsidRDefault="006A1E99" w:rsidP="006A1E99">
      <w:pPr>
        <w:pStyle w:val="Stilius1"/>
        <w:numPr>
          <w:ilvl w:val="0"/>
          <w:numId w:val="0"/>
        </w:numPr>
        <w:spacing w:after="0"/>
        <w:rPr>
          <w:b w:val="0"/>
          <w:lang w:val="lt-LT"/>
        </w:rPr>
      </w:pPr>
    </w:p>
    <w:p w:rsidR="006A1E99" w:rsidRDefault="006A1E99" w:rsidP="00276E7D">
      <w:pPr>
        <w:pStyle w:val="Stilius1"/>
        <w:numPr>
          <w:ilvl w:val="0"/>
          <w:numId w:val="0"/>
        </w:numPr>
        <w:spacing w:after="0"/>
        <w:rPr>
          <w:b w:val="0"/>
          <w:lang w:val="lt-LT"/>
        </w:rPr>
      </w:pPr>
      <w:bookmarkStart w:id="15" w:name="_Toc499468372"/>
      <w:bookmarkStart w:id="16" w:name="_Toc499468496"/>
      <w:r>
        <w:rPr>
          <w:b w:val="0"/>
          <w:lang w:val="lt-LT"/>
        </w:rPr>
        <w:t>Sistem</w:t>
      </w:r>
      <w:r w:rsidR="007B282D">
        <w:rPr>
          <w:b w:val="0"/>
          <w:lang w:val="lt-LT"/>
        </w:rPr>
        <w:t>a</w:t>
      </w:r>
      <w:r>
        <w:rPr>
          <w:b w:val="0"/>
          <w:lang w:val="lt-LT"/>
        </w:rPr>
        <w:t xml:space="preserve"> </w:t>
      </w:r>
      <w:r w:rsidR="007B282D">
        <w:rPr>
          <w:b w:val="0"/>
          <w:lang w:val="lt-LT"/>
        </w:rPr>
        <w:t>vykdo</w:t>
      </w:r>
      <w:r>
        <w:rPr>
          <w:b w:val="0"/>
          <w:lang w:val="lt-LT"/>
        </w:rPr>
        <w:t xml:space="preserve"> </w:t>
      </w:r>
      <w:r w:rsidR="00093C1D">
        <w:rPr>
          <w:b w:val="0"/>
          <w:lang w:val="lt-LT"/>
        </w:rPr>
        <w:t>5</w:t>
      </w:r>
      <w:r>
        <w:rPr>
          <w:b w:val="0"/>
          <w:lang w:val="lt-LT"/>
        </w:rPr>
        <w:t xml:space="preserve"> operacij</w:t>
      </w:r>
      <w:r w:rsidR="00092E1C">
        <w:rPr>
          <w:b w:val="0"/>
          <w:lang w:val="lt-LT"/>
        </w:rPr>
        <w:t>ų funkcijas</w:t>
      </w:r>
      <w:r>
        <w:rPr>
          <w:b w:val="0"/>
          <w:lang w:val="lt-LT"/>
        </w:rPr>
        <w:t>. Sistemos operacij</w:t>
      </w:r>
      <w:r w:rsidR="007B282D">
        <w:rPr>
          <w:b w:val="0"/>
          <w:lang w:val="lt-LT"/>
        </w:rPr>
        <w:t>a</w:t>
      </w:r>
      <w:r>
        <w:rPr>
          <w:b w:val="0"/>
          <w:lang w:val="lt-LT"/>
        </w:rPr>
        <w:t xml:space="preserve"> – tai kiekvien</w:t>
      </w:r>
      <w:r w:rsidR="007B282D">
        <w:rPr>
          <w:b w:val="0"/>
          <w:lang w:val="lt-LT"/>
        </w:rPr>
        <w:t>os</w:t>
      </w:r>
      <w:r>
        <w:rPr>
          <w:b w:val="0"/>
          <w:lang w:val="lt-LT"/>
        </w:rPr>
        <w:t xml:space="preserve"> vartotoj</w:t>
      </w:r>
      <w:r w:rsidR="005A3E07">
        <w:rPr>
          <w:b w:val="0"/>
          <w:lang w:val="lt-LT"/>
        </w:rPr>
        <w:t>ų kategorijos</w:t>
      </w:r>
      <w:r>
        <w:rPr>
          <w:b w:val="0"/>
          <w:lang w:val="lt-LT"/>
        </w:rPr>
        <w:t xml:space="preserve"> </w:t>
      </w:r>
      <w:r w:rsidR="00E36FF0">
        <w:rPr>
          <w:b w:val="0"/>
          <w:lang w:val="lt-LT"/>
        </w:rPr>
        <w:t xml:space="preserve">funkcijos, kuriomis </w:t>
      </w:r>
      <w:r>
        <w:rPr>
          <w:b w:val="0"/>
          <w:lang w:val="lt-LT"/>
        </w:rPr>
        <w:t xml:space="preserve">gali </w:t>
      </w:r>
      <w:r w:rsidR="00E36FF0">
        <w:rPr>
          <w:b w:val="0"/>
          <w:lang w:val="lt-LT"/>
        </w:rPr>
        <w:t>naudotis</w:t>
      </w:r>
      <w:r>
        <w:rPr>
          <w:b w:val="0"/>
          <w:lang w:val="lt-LT"/>
        </w:rPr>
        <w:t xml:space="preserve"> pagal </w:t>
      </w:r>
      <w:r w:rsidR="007A22D5">
        <w:rPr>
          <w:b w:val="0"/>
          <w:lang w:val="lt-LT"/>
        </w:rPr>
        <w:t xml:space="preserve">sistemos </w:t>
      </w:r>
      <w:r>
        <w:rPr>
          <w:b w:val="0"/>
          <w:lang w:val="lt-LT"/>
        </w:rPr>
        <w:t>vartotojo rolę. O administratori</w:t>
      </w:r>
      <w:r w:rsidR="00194AAD">
        <w:rPr>
          <w:b w:val="0"/>
          <w:lang w:val="lt-LT"/>
        </w:rPr>
        <w:t>au</w:t>
      </w:r>
      <w:r>
        <w:rPr>
          <w:b w:val="0"/>
          <w:lang w:val="lt-LT"/>
        </w:rPr>
        <w:t>s</w:t>
      </w:r>
      <w:r w:rsidR="00194AAD">
        <w:rPr>
          <w:b w:val="0"/>
          <w:lang w:val="lt-LT"/>
        </w:rPr>
        <w:t xml:space="preserve"> vartotojo kategorija</w:t>
      </w:r>
      <w:r>
        <w:rPr>
          <w:b w:val="0"/>
          <w:lang w:val="lt-LT"/>
        </w:rPr>
        <w:t xml:space="preserve"> gali matyti visų sistemos operacijų funkcijas</w:t>
      </w:r>
      <w:r w:rsidR="00093C1D">
        <w:rPr>
          <w:b w:val="0"/>
          <w:lang w:val="lt-LT"/>
        </w:rPr>
        <w:t xml:space="preserve">, kadangi jis </w:t>
      </w:r>
      <w:r w:rsidR="00194AAD">
        <w:rPr>
          <w:b w:val="0"/>
          <w:lang w:val="lt-LT"/>
        </w:rPr>
        <w:t>administruo</w:t>
      </w:r>
      <w:r w:rsidR="000111B4">
        <w:rPr>
          <w:b w:val="0"/>
          <w:lang w:val="lt-LT"/>
        </w:rPr>
        <w:t>ja</w:t>
      </w:r>
      <w:r w:rsidR="00194AAD">
        <w:rPr>
          <w:b w:val="0"/>
          <w:lang w:val="lt-LT"/>
        </w:rPr>
        <w:t xml:space="preserve"> visą</w:t>
      </w:r>
      <w:r w:rsidR="00093C1D">
        <w:rPr>
          <w:b w:val="0"/>
          <w:lang w:val="lt-LT"/>
        </w:rPr>
        <w:t xml:space="preserve"> valdym</w:t>
      </w:r>
      <w:r w:rsidR="000111B4">
        <w:rPr>
          <w:b w:val="0"/>
          <w:lang w:val="lt-LT"/>
        </w:rPr>
        <w:t>ą</w:t>
      </w:r>
      <w:r w:rsidR="00093C1D">
        <w:rPr>
          <w:b w:val="0"/>
          <w:lang w:val="lt-LT"/>
        </w:rPr>
        <w:t xml:space="preserve"> vartotojų sistemoje</w:t>
      </w:r>
      <w:r w:rsidR="001529BB">
        <w:rPr>
          <w:b w:val="0"/>
          <w:lang w:val="lt-LT"/>
        </w:rPr>
        <w:t>, kur</w:t>
      </w:r>
      <w:r w:rsidR="000111B4">
        <w:rPr>
          <w:b w:val="0"/>
          <w:lang w:val="lt-LT"/>
        </w:rPr>
        <w:t>ioje</w:t>
      </w:r>
      <w:r w:rsidR="001529BB">
        <w:rPr>
          <w:b w:val="0"/>
          <w:lang w:val="lt-LT"/>
        </w:rPr>
        <w:t xml:space="preserve"> jis gal</w:t>
      </w:r>
      <w:r w:rsidR="000111B4">
        <w:rPr>
          <w:b w:val="0"/>
          <w:lang w:val="lt-LT"/>
        </w:rPr>
        <w:t>i</w:t>
      </w:r>
      <w:r w:rsidR="001529BB">
        <w:rPr>
          <w:b w:val="0"/>
          <w:lang w:val="lt-LT"/>
        </w:rPr>
        <w:t xml:space="preserve"> įvesti ar išvesti duomen</w:t>
      </w:r>
      <w:r w:rsidR="000111B4">
        <w:rPr>
          <w:b w:val="0"/>
          <w:lang w:val="lt-LT"/>
        </w:rPr>
        <w:t>is</w:t>
      </w:r>
      <w:r w:rsidR="001529BB">
        <w:rPr>
          <w:b w:val="0"/>
          <w:lang w:val="lt-LT"/>
        </w:rPr>
        <w:t>, paskirs</w:t>
      </w:r>
      <w:r w:rsidR="000111B4">
        <w:rPr>
          <w:b w:val="0"/>
          <w:lang w:val="lt-LT"/>
        </w:rPr>
        <w:t>ty</w:t>
      </w:r>
      <w:r w:rsidR="001529BB">
        <w:rPr>
          <w:b w:val="0"/>
          <w:lang w:val="lt-LT"/>
        </w:rPr>
        <w:t>ti vartotojų rol</w:t>
      </w:r>
      <w:r w:rsidR="000111B4">
        <w:rPr>
          <w:b w:val="0"/>
          <w:lang w:val="lt-LT"/>
        </w:rPr>
        <w:t>es</w:t>
      </w:r>
      <w:r w:rsidR="001529BB">
        <w:rPr>
          <w:b w:val="0"/>
          <w:lang w:val="lt-LT"/>
        </w:rPr>
        <w:t>, ištrinti arba blokuoti vartotoj</w:t>
      </w:r>
      <w:r w:rsidR="000111B4">
        <w:rPr>
          <w:b w:val="0"/>
          <w:lang w:val="lt-LT"/>
        </w:rPr>
        <w:t>us</w:t>
      </w:r>
      <w:r w:rsidR="001529BB">
        <w:rPr>
          <w:b w:val="0"/>
          <w:lang w:val="lt-LT"/>
        </w:rPr>
        <w:t xml:space="preserve"> iš sistemos ir kt.</w:t>
      </w:r>
      <w:bookmarkEnd w:id="15"/>
      <w:bookmarkEnd w:id="16"/>
    </w:p>
    <w:p w:rsidR="006A1E99" w:rsidRDefault="006A1E99" w:rsidP="00276E7D">
      <w:pPr>
        <w:pStyle w:val="Stilius1"/>
        <w:numPr>
          <w:ilvl w:val="0"/>
          <w:numId w:val="0"/>
        </w:numPr>
        <w:spacing w:after="0"/>
        <w:rPr>
          <w:b w:val="0"/>
          <w:lang w:val="lt-LT"/>
        </w:rPr>
      </w:pPr>
      <w:bookmarkStart w:id="17" w:name="_Toc499468373"/>
      <w:bookmarkStart w:id="18" w:name="_Toc499468497"/>
      <w:r>
        <w:rPr>
          <w:b w:val="0"/>
          <w:lang w:val="lt-LT"/>
        </w:rPr>
        <w:t>Operacijų tvarka</w:t>
      </w:r>
      <w:r w:rsidR="00093C1D">
        <w:rPr>
          <w:b w:val="0"/>
          <w:lang w:val="lt-LT"/>
        </w:rPr>
        <w:t>,</w:t>
      </w:r>
      <w:r w:rsidR="00DE23AD">
        <w:rPr>
          <w:b w:val="0"/>
          <w:lang w:val="lt-LT"/>
        </w:rPr>
        <w:t xml:space="preserve"> pagal kurią</w:t>
      </w:r>
      <w:r w:rsidR="00093C1D">
        <w:rPr>
          <w:b w:val="0"/>
          <w:lang w:val="lt-LT"/>
        </w:rPr>
        <w:t xml:space="preserve"> </w:t>
      </w:r>
      <w:r w:rsidR="00DE23AD">
        <w:rPr>
          <w:b w:val="0"/>
          <w:lang w:val="lt-LT"/>
        </w:rPr>
        <w:t xml:space="preserve">kiekviena </w:t>
      </w:r>
      <w:r w:rsidR="00093C1D">
        <w:rPr>
          <w:b w:val="0"/>
          <w:lang w:val="lt-LT"/>
        </w:rPr>
        <w:t xml:space="preserve">vartotojo rolė </w:t>
      </w:r>
      <w:r w:rsidR="00F348C1">
        <w:rPr>
          <w:b w:val="0"/>
          <w:lang w:val="lt-LT"/>
        </w:rPr>
        <w:t>turi leidimą</w:t>
      </w:r>
      <w:r w:rsidR="00093C1D">
        <w:rPr>
          <w:b w:val="0"/>
          <w:lang w:val="lt-LT"/>
        </w:rPr>
        <w:t xml:space="preserve"> į funkciją</w:t>
      </w:r>
      <w:r>
        <w:rPr>
          <w:b w:val="0"/>
          <w:lang w:val="lt-LT"/>
        </w:rPr>
        <w:t>:</w:t>
      </w:r>
      <w:bookmarkEnd w:id="17"/>
      <w:bookmarkEnd w:id="18"/>
    </w:p>
    <w:p w:rsidR="00276E7D" w:rsidRDefault="006A1E99" w:rsidP="006A1E99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19" w:name="_Toc499468374"/>
      <w:bookmarkStart w:id="20" w:name="_Toc499468498"/>
      <w:r>
        <w:rPr>
          <w:b w:val="0"/>
          <w:lang w:val="lt-LT"/>
        </w:rPr>
        <w:t>1 operacija – tiekėjai ir administratorius.</w:t>
      </w:r>
      <w:bookmarkEnd w:id="19"/>
      <w:bookmarkEnd w:id="20"/>
    </w:p>
    <w:p w:rsidR="00093C1D" w:rsidRDefault="00093C1D" w:rsidP="006A1E99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21" w:name="_Toc499468375"/>
      <w:bookmarkStart w:id="22" w:name="_Toc499468499"/>
      <w:r>
        <w:rPr>
          <w:b w:val="0"/>
          <w:lang w:val="lt-LT"/>
        </w:rPr>
        <w:t>2 operacija – sandėlininkas ir administratorius.</w:t>
      </w:r>
      <w:bookmarkEnd w:id="21"/>
      <w:bookmarkEnd w:id="22"/>
    </w:p>
    <w:p w:rsidR="00093C1D" w:rsidRDefault="00093C1D" w:rsidP="006A1E99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23" w:name="_Toc499468376"/>
      <w:bookmarkStart w:id="24" w:name="_Toc499468500"/>
      <w:r>
        <w:rPr>
          <w:b w:val="0"/>
          <w:lang w:val="lt-LT"/>
        </w:rPr>
        <w:t>3 operacija – vadybininkas ir administratorius.</w:t>
      </w:r>
      <w:bookmarkEnd w:id="23"/>
      <w:bookmarkEnd w:id="24"/>
    </w:p>
    <w:p w:rsidR="00093C1D" w:rsidRDefault="00093C1D" w:rsidP="006A1E99">
      <w:pPr>
        <w:pStyle w:val="Stilius1"/>
        <w:numPr>
          <w:ilvl w:val="1"/>
          <w:numId w:val="3"/>
        </w:numPr>
        <w:spacing w:after="0"/>
        <w:rPr>
          <w:b w:val="0"/>
          <w:lang w:val="lt-LT"/>
        </w:rPr>
      </w:pPr>
      <w:bookmarkStart w:id="25" w:name="_Toc499468377"/>
      <w:bookmarkStart w:id="26" w:name="_Toc499468501"/>
      <w:r>
        <w:rPr>
          <w:b w:val="0"/>
          <w:lang w:val="lt-LT"/>
        </w:rPr>
        <w:t>4 ir 5 operacija tik administratorius.</w:t>
      </w:r>
      <w:bookmarkEnd w:id="25"/>
      <w:bookmarkEnd w:id="26"/>
    </w:p>
    <w:p w:rsidR="00F52501" w:rsidRDefault="00F52501">
      <w:pPr>
        <w:rPr>
          <w:rFonts w:ascii="Times New Roman" w:hAnsi="Times New Roman"/>
          <w:sz w:val="24"/>
          <w:lang w:val="lt-LT"/>
        </w:rPr>
      </w:pPr>
      <w:r>
        <w:rPr>
          <w:b/>
          <w:lang w:val="lt-LT"/>
        </w:rPr>
        <w:br w:type="page"/>
      </w:r>
    </w:p>
    <w:p w:rsidR="00322B9A" w:rsidRDefault="00322B9A" w:rsidP="00322B9A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27" w:name="_Toc499468378"/>
      <w:bookmarkStart w:id="28" w:name="_Toc499468502"/>
      <w:r w:rsidRPr="00276E7D">
        <w:rPr>
          <w:b w:val="0"/>
          <w:i/>
          <w:lang w:val="lt-LT"/>
        </w:rPr>
        <w:lastRenderedPageBreak/>
        <w:t>Panaudojimo atvejų diagrama</w:t>
      </w:r>
      <w:bookmarkEnd w:id="27"/>
      <w:bookmarkEnd w:id="28"/>
    </w:p>
    <w:p w:rsidR="00A83CE3" w:rsidRPr="00276E7D" w:rsidRDefault="00F52501" w:rsidP="00F52501">
      <w:pPr>
        <w:pStyle w:val="Stilius1"/>
        <w:numPr>
          <w:ilvl w:val="0"/>
          <w:numId w:val="0"/>
        </w:numPr>
        <w:spacing w:after="0"/>
        <w:jc w:val="center"/>
        <w:rPr>
          <w:b w:val="0"/>
          <w:i/>
          <w:lang w:val="lt-LT"/>
        </w:rPr>
      </w:pPr>
      <w:bookmarkStart w:id="29" w:name="_Toc499468379"/>
      <w:bookmarkStart w:id="30" w:name="_Toc499468503"/>
      <w:r>
        <w:rPr>
          <w:b w:val="0"/>
          <w:i/>
          <w:noProof/>
          <w:lang w:val="lt-LT"/>
        </w:rPr>
        <w:drawing>
          <wp:inline distT="0" distB="0" distL="0" distR="0">
            <wp:extent cx="5640986" cy="637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97" cy="63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 w:rsidR="00A83CE3" w:rsidRDefault="00A83CE3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E77226" w:rsidRDefault="00E77226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A83CE3" w:rsidRDefault="00A83CE3" w:rsidP="00A83CE3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</w:p>
    <w:p w:rsidR="00322B9A" w:rsidRDefault="00322B9A" w:rsidP="00322B9A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31" w:name="_Toc499468380"/>
      <w:bookmarkStart w:id="32" w:name="_Toc499468504"/>
      <w:r w:rsidRPr="00276E7D">
        <w:rPr>
          <w:b w:val="0"/>
          <w:i/>
          <w:lang w:val="lt-LT"/>
        </w:rPr>
        <w:t>Pagrindinių funkcijų loginės schemos</w:t>
      </w:r>
      <w:bookmarkEnd w:id="31"/>
      <w:bookmarkEnd w:id="32"/>
    </w:p>
    <w:p w:rsidR="00A566C7" w:rsidRDefault="00A566C7" w:rsidP="00A566C7">
      <w:pPr>
        <w:pStyle w:val="Stilius1"/>
        <w:numPr>
          <w:ilvl w:val="0"/>
          <w:numId w:val="0"/>
        </w:numPr>
        <w:spacing w:after="0"/>
        <w:ind w:left="720" w:hanging="360"/>
        <w:rPr>
          <w:b w:val="0"/>
          <w:i/>
          <w:lang w:val="lt-LT"/>
        </w:rPr>
      </w:pPr>
    </w:p>
    <w:p w:rsidR="00A566C7" w:rsidRDefault="009F4F6A" w:rsidP="009F4F6A">
      <w:pPr>
        <w:pStyle w:val="Stilius1"/>
        <w:numPr>
          <w:ilvl w:val="0"/>
          <w:numId w:val="0"/>
        </w:numPr>
        <w:spacing w:after="0"/>
        <w:ind w:left="720" w:hanging="360"/>
        <w:jc w:val="center"/>
        <w:rPr>
          <w:b w:val="0"/>
          <w:i/>
          <w:lang w:val="lt-LT"/>
        </w:rPr>
      </w:pPr>
      <w:bookmarkStart w:id="33" w:name="_Toc499468381"/>
      <w:bookmarkStart w:id="34" w:name="_Toc499468505"/>
      <w:r>
        <w:rPr>
          <w:noProof/>
        </w:rPr>
        <w:drawing>
          <wp:inline distT="0" distB="0" distL="0" distR="0" wp14:anchorId="13D167AF" wp14:editId="6A069E1F">
            <wp:extent cx="5943600" cy="616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</w:p>
    <w:p w:rsidR="00A566C7" w:rsidRDefault="00A566C7" w:rsidP="00A566C7">
      <w:pPr>
        <w:pStyle w:val="Stilius1"/>
        <w:numPr>
          <w:ilvl w:val="0"/>
          <w:numId w:val="0"/>
        </w:numPr>
        <w:spacing w:after="0"/>
        <w:ind w:left="720" w:hanging="360"/>
        <w:rPr>
          <w:b w:val="0"/>
          <w:i/>
          <w:lang w:val="lt-LT"/>
        </w:rPr>
      </w:pPr>
    </w:p>
    <w:p w:rsidR="00A566C7" w:rsidRDefault="00A566C7" w:rsidP="00A566C7">
      <w:pPr>
        <w:pStyle w:val="Stilius1"/>
        <w:numPr>
          <w:ilvl w:val="0"/>
          <w:numId w:val="0"/>
        </w:numPr>
        <w:spacing w:after="0"/>
        <w:ind w:left="720" w:hanging="360"/>
        <w:rPr>
          <w:b w:val="0"/>
          <w:i/>
          <w:lang w:val="lt-LT"/>
        </w:rPr>
      </w:pPr>
    </w:p>
    <w:p w:rsidR="00A566C7" w:rsidRDefault="00A566C7" w:rsidP="00A566C7">
      <w:pPr>
        <w:pStyle w:val="Stilius1"/>
        <w:numPr>
          <w:ilvl w:val="0"/>
          <w:numId w:val="0"/>
        </w:numPr>
        <w:spacing w:after="0"/>
        <w:ind w:left="720" w:hanging="360"/>
        <w:rPr>
          <w:b w:val="0"/>
          <w:i/>
          <w:lang w:val="lt-LT"/>
        </w:rPr>
      </w:pPr>
    </w:p>
    <w:p w:rsidR="00A566C7" w:rsidRDefault="00A566C7" w:rsidP="00A566C7">
      <w:pPr>
        <w:pStyle w:val="Stilius1"/>
        <w:numPr>
          <w:ilvl w:val="0"/>
          <w:numId w:val="0"/>
        </w:numPr>
        <w:spacing w:after="0"/>
        <w:ind w:left="720" w:hanging="360"/>
        <w:rPr>
          <w:b w:val="0"/>
          <w:i/>
          <w:lang w:val="lt-LT"/>
        </w:rPr>
      </w:pPr>
    </w:p>
    <w:p w:rsidR="00BE1450" w:rsidRDefault="00BE1450" w:rsidP="00BE1450">
      <w:pPr>
        <w:pStyle w:val="Stilius1"/>
        <w:spacing w:after="0"/>
        <w:rPr>
          <w:lang w:val="lt-LT"/>
        </w:rPr>
      </w:pPr>
      <w:bookmarkStart w:id="35" w:name="_Toc499468506"/>
      <w:r w:rsidRPr="00E76875">
        <w:rPr>
          <w:lang w:val="lt-LT"/>
        </w:rPr>
        <w:lastRenderedPageBreak/>
        <w:t>Informacinės sistemos duomenų bazės loginį modelis.</w:t>
      </w:r>
      <w:bookmarkEnd w:id="35"/>
    </w:p>
    <w:p w:rsidR="005358D1" w:rsidRDefault="005358D1" w:rsidP="005358D1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5358D1" w:rsidRDefault="005358D1" w:rsidP="005358D1">
      <w:pPr>
        <w:pStyle w:val="Stilius1"/>
        <w:numPr>
          <w:ilvl w:val="0"/>
          <w:numId w:val="0"/>
        </w:numPr>
        <w:spacing w:after="0"/>
        <w:rPr>
          <w:b w:val="0"/>
          <w:lang w:val="lt-LT"/>
        </w:rPr>
      </w:pPr>
      <w:bookmarkStart w:id="36" w:name="_Toc499468383"/>
      <w:bookmarkStart w:id="37" w:name="_Toc499468507"/>
      <w:r w:rsidRPr="005358D1">
        <w:rPr>
          <w:b w:val="0"/>
          <w:lang w:val="lt-LT"/>
        </w:rPr>
        <w:t>ER modelio schema:</w:t>
      </w:r>
      <w:bookmarkEnd w:id="36"/>
      <w:bookmarkEnd w:id="37"/>
    </w:p>
    <w:p w:rsidR="005358D1" w:rsidRDefault="005358D1" w:rsidP="005358D1">
      <w:pPr>
        <w:pStyle w:val="Stilius1"/>
        <w:numPr>
          <w:ilvl w:val="0"/>
          <w:numId w:val="0"/>
        </w:numPr>
        <w:spacing w:after="0"/>
        <w:rPr>
          <w:b w:val="0"/>
          <w:lang w:val="lt-LT"/>
        </w:rPr>
      </w:pPr>
    </w:p>
    <w:p w:rsidR="005358D1" w:rsidRPr="005358D1" w:rsidRDefault="005C6133" w:rsidP="00A566C7">
      <w:pPr>
        <w:pStyle w:val="Stilius1"/>
        <w:numPr>
          <w:ilvl w:val="0"/>
          <w:numId w:val="0"/>
        </w:numPr>
        <w:spacing w:after="0"/>
        <w:jc w:val="center"/>
        <w:rPr>
          <w:b w:val="0"/>
          <w:lang w:val="lt-LT"/>
        </w:rPr>
      </w:pPr>
      <w:bookmarkStart w:id="38" w:name="_Toc499468384"/>
      <w:bookmarkStart w:id="39" w:name="_Toc499468508"/>
      <w:r>
        <w:rPr>
          <w:noProof/>
        </w:rPr>
        <w:drawing>
          <wp:inline distT="0" distB="0" distL="0" distR="0" wp14:anchorId="1CD097EC" wp14:editId="74B2602C">
            <wp:extent cx="5943600" cy="3368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  <w:bookmarkEnd w:id="39"/>
    </w:p>
    <w:p w:rsidR="001963A8" w:rsidRDefault="001963A8">
      <w:pPr>
        <w:rPr>
          <w:rFonts w:ascii="Times New Roman" w:hAnsi="Times New Roman"/>
          <w:b/>
          <w:sz w:val="24"/>
          <w:lang w:val="lt-LT"/>
        </w:rPr>
      </w:pPr>
      <w:r>
        <w:rPr>
          <w:lang w:val="lt-LT"/>
        </w:rPr>
        <w:br w:type="page"/>
      </w:r>
    </w:p>
    <w:p w:rsidR="00BE1450" w:rsidRDefault="00BE1450" w:rsidP="00BE1450">
      <w:pPr>
        <w:pStyle w:val="Stilius1"/>
        <w:spacing w:after="0"/>
        <w:rPr>
          <w:lang w:val="lt-LT"/>
        </w:rPr>
      </w:pPr>
      <w:bookmarkStart w:id="40" w:name="_Toc499468509"/>
      <w:r w:rsidRPr="00E76875">
        <w:rPr>
          <w:lang w:val="lt-LT"/>
        </w:rPr>
        <w:lastRenderedPageBreak/>
        <w:t>Vartotojų darbo aplinkos.</w:t>
      </w:r>
      <w:bookmarkEnd w:id="40"/>
    </w:p>
    <w:p w:rsidR="001C3E53" w:rsidRDefault="00715A59" w:rsidP="00715A59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41" w:name="_Toc499468386"/>
      <w:bookmarkStart w:id="42" w:name="_Toc499468510"/>
      <w:r w:rsidRPr="00715A59">
        <w:rPr>
          <w:b w:val="0"/>
          <w:i/>
          <w:lang w:val="lt-LT"/>
        </w:rPr>
        <w:t xml:space="preserve">1 Operacija – tiekėjai </w:t>
      </w:r>
      <w:r w:rsidR="00236761">
        <w:rPr>
          <w:b w:val="0"/>
          <w:i/>
          <w:lang w:val="lt-LT"/>
        </w:rPr>
        <w:t xml:space="preserve">pateikia </w:t>
      </w:r>
      <w:r>
        <w:rPr>
          <w:b w:val="0"/>
          <w:i/>
          <w:lang w:val="lt-LT"/>
        </w:rPr>
        <w:t>siūl</w:t>
      </w:r>
      <w:r w:rsidR="00236761">
        <w:rPr>
          <w:b w:val="0"/>
          <w:i/>
          <w:lang w:val="lt-LT"/>
        </w:rPr>
        <w:t>omų</w:t>
      </w:r>
      <w:r>
        <w:rPr>
          <w:b w:val="0"/>
          <w:i/>
          <w:lang w:val="lt-LT"/>
        </w:rPr>
        <w:t xml:space="preserve"> prekių detales į valdymo sistemą.</w:t>
      </w:r>
      <w:bookmarkEnd w:id="41"/>
      <w:bookmarkEnd w:id="42"/>
    </w:p>
    <w:p w:rsidR="001963A8" w:rsidRPr="001963A8" w:rsidRDefault="001963A8" w:rsidP="001963A8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43" w:name="_Toc499468387"/>
      <w:bookmarkStart w:id="44" w:name="_Toc499468511"/>
      <w:r>
        <w:rPr>
          <w:b w:val="0"/>
          <w:i/>
          <w:lang w:val="lt-LT"/>
        </w:rPr>
        <w:t>Įvedimas duomenis</w:t>
      </w:r>
      <w:bookmarkEnd w:id="43"/>
      <w:bookmarkEnd w:id="44"/>
    </w:p>
    <w:p w:rsidR="001963A8" w:rsidRDefault="00032FEF" w:rsidP="001963A8">
      <w:pPr>
        <w:pStyle w:val="Stilius1"/>
        <w:numPr>
          <w:ilvl w:val="0"/>
          <w:numId w:val="0"/>
        </w:numPr>
        <w:spacing w:after="0"/>
        <w:jc w:val="center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>
            <wp:extent cx="59340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3A8" w:rsidRDefault="001963A8" w:rsidP="001963A8">
      <w:pPr>
        <w:pStyle w:val="Stilius1"/>
        <w:numPr>
          <w:ilvl w:val="0"/>
          <w:numId w:val="0"/>
        </w:numPr>
        <w:spacing w:after="0"/>
        <w:ind w:left="1440"/>
        <w:rPr>
          <w:b w:val="0"/>
          <w:i/>
          <w:lang w:val="lt-LT"/>
        </w:rPr>
      </w:pPr>
    </w:p>
    <w:p w:rsidR="001963A8" w:rsidRDefault="001963A8" w:rsidP="00CE5B92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45" w:name="_Toc499468389"/>
      <w:bookmarkStart w:id="46" w:name="_Toc499468513"/>
      <w:r>
        <w:rPr>
          <w:b w:val="0"/>
          <w:i/>
          <w:lang w:val="lt-LT"/>
        </w:rPr>
        <w:t>Rezultatas</w:t>
      </w:r>
      <w:bookmarkEnd w:id="45"/>
      <w:bookmarkEnd w:id="46"/>
    </w:p>
    <w:p w:rsidR="001963A8" w:rsidRDefault="00032FEF" w:rsidP="001963A8">
      <w:pPr>
        <w:pStyle w:val="Stilius1"/>
        <w:numPr>
          <w:ilvl w:val="0"/>
          <w:numId w:val="0"/>
        </w:numPr>
        <w:spacing w:after="0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>
            <wp:extent cx="594360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59" w:rsidRDefault="00715A59" w:rsidP="00715A59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47" w:name="_Toc499468391"/>
      <w:bookmarkStart w:id="48" w:name="_Toc499468515"/>
      <w:r>
        <w:rPr>
          <w:b w:val="0"/>
          <w:i/>
          <w:lang w:val="lt-LT"/>
        </w:rPr>
        <w:t xml:space="preserve">2 Operacija –  </w:t>
      </w:r>
      <w:r w:rsidR="00C92585">
        <w:rPr>
          <w:b w:val="0"/>
          <w:i/>
          <w:lang w:val="lt-LT"/>
        </w:rPr>
        <w:t>Sandėlininkas renkasi iš pasiūlymų, ir jis mato sandėlio likučius</w:t>
      </w:r>
      <w:bookmarkEnd w:id="47"/>
      <w:bookmarkEnd w:id="48"/>
    </w:p>
    <w:p w:rsidR="00C92585" w:rsidRDefault="00C92585" w:rsidP="00C92585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49" w:name="_Toc499468392"/>
      <w:bookmarkStart w:id="50" w:name="_Toc499468516"/>
      <w:r>
        <w:rPr>
          <w:b w:val="0"/>
          <w:i/>
          <w:lang w:val="lt-LT"/>
        </w:rPr>
        <w:t>Įvedimas duomenis</w:t>
      </w:r>
      <w:bookmarkEnd w:id="49"/>
      <w:bookmarkEnd w:id="50"/>
    </w:p>
    <w:p w:rsidR="00C92585" w:rsidRDefault="004742B7" w:rsidP="004742B7">
      <w:pPr>
        <w:pStyle w:val="Stilius1"/>
        <w:numPr>
          <w:ilvl w:val="0"/>
          <w:numId w:val="0"/>
        </w:numPr>
        <w:spacing w:after="0"/>
        <w:ind w:left="720"/>
        <w:jc w:val="center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>
            <wp:extent cx="5943600" cy="3840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15" w:rsidRDefault="00F30115" w:rsidP="00C92585">
      <w:pPr>
        <w:pStyle w:val="Stilius1"/>
        <w:numPr>
          <w:ilvl w:val="0"/>
          <w:numId w:val="0"/>
        </w:numPr>
        <w:spacing w:after="0"/>
        <w:jc w:val="center"/>
        <w:rPr>
          <w:b w:val="0"/>
          <w:i/>
          <w:lang w:val="lt-LT"/>
        </w:rPr>
      </w:pPr>
    </w:p>
    <w:p w:rsidR="004742B7" w:rsidRDefault="004742B7" w:rsidP="00C92585">
      <w:pPr>
        <w:pStyle w:val="Stilius1"/>
        <w:numPr>
          <w:ilvl w:val="0"/>
          <w:numId w:val="0"/>
        </w:numPr>
        <w:spacing w:after="0"/>
        <w:jc w:val="center"/>
        <w:rPr>
          <w:b w:val="0"/>
          <w:i/>
          <w:lang w:val="lt-LT"/>
        </w:rPr>
      </w:pPr>
    </w:p>
    <w:p w:rsidR="00C92585" w:rsidRDefault="00C92585" w:rsidP="00C92585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51" w:name="_Toc499468394"/>
      <w:bookmarkStart w:id="52" w:name="_Toc499468518"/>
      <w:r>
        <w:rPr>
          <w:b w:val="0"/>
          <w:i/>
          <w:lang w:val="lt-LT"/>
        </w:rPr>
        <w:lastRenderedPageBreak/>
        <w:t>Rezultatas</w:t>
      </w:r>
      <w:bookmarkEnd w:id="51"/>
      <w:bookmarkEnd w:id="52"/>
    </w:p>
    <w:p w:rsidR="001034C3" w:rsidRPr="00C92585" w:rsidRDefault="004742B7" w:rsidP="004742B7">
      <w:pPr>
        <w:pStyle w:val="Stilius1"/>
        <w:numPr>
          <w:ilvl w:val="0"/>
          <w:numId w:val="0"/>
        </w:numPr>
        <w:spacing w:after="0"/>
        <w:ind w:left="360"/>
        <w:jc w:val="center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>
            <wp:extent cx="5934075" cy="3209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85" w:rsidRDefault="00C92585" w:rsidP="00715A59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53" w:name="_Toc499468396"/>
      <w:bookmarkStart w:id="54" w:name="_Toc499468520"/>
      <w:r>
        <w:rPr>
          <w:b w:val="0"/>
          <w:i/>
          <w:lang w:val="lt-LT"/>
        </w:rPr>
        <w:t xml:space="preserve">3 Operacija – </w:t>
      </w:r>
      <w:r w:rsidR="00EF1626">
        <w:rPr>
          <w:b w:val="0"/>
          <w:i/>
          <w:lang w:val="lt-LT"/>
        </w:rPr>
        <w:t>Vadybininkas parduoda prekių.</w:t>
      </w:r>
      <w:bookmarkEnd w:id="53"/>
      <w:bookmarkEnd w:id="54"/>
    </w:p>
    <w:p w:rsidR="00C92585" w:rsidRDefault="00C92585" w:rsidP="00C92585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55" w:name="_Toc499468397"/>
      <w:bookmarkStart w:id="56" w:name="_Toc499468521"/>
      <w:r>
        <w:rPr>
          <w:b w:val="0"/>
          <w:i/>
          <w:lang w:val="lt-LT"/>
        </w:rPr>
        <w:t>Įvedimas duomenis</w:t>
      </w:r>
      <w:bookmarkEnd w:id="55"/>
      <w:bookmarkEnd w:id="56"/>
    </w:p>
    <w:p w:rsidR="002106F9" w:rsidRPr="001963A8" w:rsidRDefault="004742B7" w:rsidP="004742B7">
      <w:pPr>
        <w:pStyle w:val="Stilius1"/>
        <w:numPr>
          <w:ilvl w:val="0"/>
          <w:numId w:val="0"/>
        </w:numPr>
        <w:spacing w:after="0"/>
        <w:ind w:left="1080" w:hanging="360"/>
        <w:jc w:val="center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>
            <wp:extent cx="5753100" cy="20414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28" cy="204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85" w:rsidRDefault="00C92585" w:rsidP="00C92585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57" w:name="_Toc499468399"/>
      <w:bookmarkStart w:id="58" w:name="_Toc499468523"/>
      <w:r>
        <w:rPr>
          <w:b w:val="0"/>
          <w:i/>
          <w:lang w:val="lt-LT"/>
        </w:rPr>
        <w:t>Rezultatas</w:t>
      </w:r>
      <w:bookmarkEnd w:id="57"/>
      <w:bookmarkEnd w:id="58"/>
    </w:p>
    <w:p w:rsidR="00C64D4D" w:rsidRDefault="002409B5" w:rsidP="002409B5">
      <w:pPr>
        <w:pStyle w:val="Stilius1"/>
        <w:numPr>
          <w:ilvl w:val="0"/>
          <w:numId w:val="0"/>
        </w:numPr>
        <w:spacing w:after="0"/>
        <w:ind w:left="720"/>
        <w:jc w:val="center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>
            <wp:extent cx="5779942" cy="2143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39" cy="21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85" w:rsidRDefault="00C92585" w:rsidP="00715A59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59" w:name="_Toc499468401"/>
      <w:bookmarkStart w:id="60" w:name="_Toc499468525"/>
      <w:r>
        <w:rPr>
          <w:b w:val="0"/>
          <w:i/>
          <w:lang w:val="lt-LT"/>
        </w:rPr>
        <w:lastRenderedPageBreak/>
        <w:t xml:space="preserve">4 Operacija – </w:t>
      </w:r>
      <w:r w:rsidR="00EF1626">
        <w:rPr>
          <w:b w:val="0"/>
          <w:i/>
          <w:lang w:val="lt-LT"/>
        </w:rPr>
        <w:t xml:space="preserve">Administratorius </w:t>
      </w:r>
      <w:r w:rsidR="004E4912">
        <w:rPr>
          <w:b w:val="0"/>
          <w:i/>
          <w:lang w:val="lt-LT"/>
        </w:rPr>
        <w:t>mato prekių judėjimo istoriją</w:t>
      </w:r>
      <w:r w:rsidR="00EF1626">
        <w:rPr>
          <w:b w:val="0"/>
          <w:i/>
          <w:lang w:val="lt-LT"/>
        </w:rPr>
        <w:t>.</w:t>
      </w:r>
      <w:bookmarkEnd w:id="59"/>
      <w:bookmarkEnd w:id="60"/>
    </w:p>
    <w:p w:rsidR="00C92585" w:rsidRDefault="00E46256" w:rsidP="00C92585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61" w:name="_Toc499468402"/>
      <w:bookmarkStart w:id="62" w:name="_Toc499468526"/>
      <w:r>
        <w:rPr>
          <w:b w:val="0"/>
          <w:i/>
          <w:lang w:val="lt-LT"/>
        </w:rPr>
        <w:t>Rezultatas</w:t>
      </w:r>
      <w:bookmarkEnd w:id="61"/>
      <w:bookmarkEnd w:id="62"/>
    </w:p>
    <w:p w:rsidR="00EF1626" w:rsidRPr="001963A8" w:rsidRDefault="00CB43C5" w:rsidP="00CB43C5">
      <w:pPr>
        <w:pStyle w:val="Stilius1"/>
        <w:numPr>
          <w:ilvl w:val="0"/>
          <w:numId w:val="0"/>
        </w:numPr>
        <w:spacing w:after="0"/>
        <w:ind w:left="360"/>
        <w:jc w:val="center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>
            <wp:extent cx="5943600" cy="3857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85" w:rsidRDefault="00C92585" w:rsidP="00715A59">
      <w:pPr>
        <w:pStyle w:val="Stilius1"/>
        <w:numPr>
          <w:ilvl w:val="0"/>
          <w:numId w:val="3"/>
        </w:numPr>
        <w:spacing w:after="0"/>
        <w:rPr>
          <w:b w:val="0"/>
          <w:i/>
          <w:lang w:val="lt-LT"/>
        </w:rPr>
      </w:pPr>
      <w:bookmarkStart w:id="63" w:name="_Toc499468404"/>
      <w:bookmarkStart w:id="64" w:name="_Toc499468528"/>
      <w:r>
        <w:rPr>
          <w:b w:val="0"/>
          <w:i/>
          <w:lang w:val="lt-LT"/>
        </w:rPr>
        <w:t>5 Operacija –</w:t>
      </w:r>
      <w:r w:rsidR="00E46256">
        <w:rPr>
          <w:b w:val="0"/>
          <w:i/>
          <w:lang w:val="lt-LT"/>
        </w:rPr>
        <w:t xml:space="preserve"> Administratorius gali priimtus/atmestus tiekėjų pasiūlymus.</w:t>
      </w:r>
      <w:bookmarkEnd w:id="63"/>
      <w:bookmarkEnd w:id="64"/>
    </w:p>
    <w:p w:rsidR="00C92585" w:rsidRDefault="00C92585" w:rsidP="00C92585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65" w:name="_Toc499468405"/>
      <w:bookmarkStart w:id="66" w:name="_Toc499468529"/>
      <w:r>
        <w:rPr>
          <w:b w:val="0"/>
          <w:i/>
          <w:lang w:val="lt-LT"/>
        </w:rPr>
        <w:t>Įvedimas duomenis</w:t>
      </w:r>
      <w:bookmarkEnd w:id="65"/>
      <w:bookmarkEnd w:id="66"/>
    </w:p>
    <w:p w:rsidR="00032FEF" w:rsidRDefault="00032FEF" w:rsidP="00032FEF">
      <w:pPr>
        <w:pStyle w:val="Stilius1"/>
        <w:numPr>
          <w:ilvl w:val="0"/>
          <w:numId w:val="0"/>
        </w:numPr>
        <w:spacing w:after="0"/>
        <w:ind w:left="720"/>
        <w:jc w:val="center"/>
        <w:rPr>
          <w:b w:val="0"/>
          <w:i/>
          <w:lang w:val="lt-LT"/>
        </w:rPr>
      </w:pPr>
      <w:r>
        <w:rPr>
          <w:b w:val="0"/>
          <w:i/>
          <w:noProof/>
          <w:lang w:val="lt-LT"/>
        </w:rPr>
        <w:drawing>
          <wp:inline distT="0" distB="0" distL="0" distR="0" wp14:anchorId="2CE7EB9D" wp14:editId="5846A739">
            <wp:extent cx="5943600" cy="176638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56" w:rsidRPr="001963A8" w:rsidRDefault="00E46256" w:rsidP="00E46256">
      <w:pPr>
        <w:pStyle w:val="Stilius1"/>
        <w:numPr>
          <w:ilvl w:val="0"/>
          <w:numId w:val="0"/>
        </w:numPr>
        <w:spacing w:after="0"/>
        <w:ind w:left="720" w:hanging="360"/>
        <w:rPr>
          <w:b w:val="0"/>
          <w:i/>
          <w:lang w:val="lt-LT"/>
        </w:rPr>
      </w:pPr>
    </w:p>
    <w:p w:rsidR="00C92585" w:rsidRDefault="00C92585" w:rsidP="00C92585">
      <w:pPr>
        <w:pStyle w:val="Stilius1"/>
        <w:numPr>
          <w:ilvl w:val="1"/>
          <w:numId w:val="3"/>
        </w:numPr>
        <w:spacing w:after="0"/>
        <w:rPr>
          <w:b w:val="0"/>
          <w:i/>
          <w:lang w:val="lt-LT"/>
        </w:rPr>
      </w:pPr>
      <w:bookmarkStart w:id="67" w:name="_Toc499468407"/>
      <w:bookmarkStart w:id="68" w:name="_Toc499468531"/>
      <w:r>
        <w:rPr>
          <w:b w:val="0"/>
          <w:i/>
          <w:lang w:val="lt-LT"/>
        </w:rPr>
        <w:t>Rezultatas</w:t>
      </w:r>
      <w:bookmarkEnd w:id="67"/>
      <w:bookmarkEnd w:id="68"/>
    </w:p>
    <w:p w:rsidR="00DC6F2B" w:rsidRDefault="00032FEF" w:rsidP="00032FEF">
      <w:pPr>
        <w:ind w:left="720"/>
        <w:jc w:val="center"/>
        <w:rPr>
          <w:b/>
          <w:i/>
          <w:lang w:val="lt-LT"/>
        </w:rPr>
      </w:pPr>
      <w:r>
        <w:rPr>
          <w:b/>
          <w:i/>
          <w:noProof/>
          <w:lang w:val="lt-LT"/>
        </w:rPr>
        <w:drawing>
          <wp:inline distT="0" distB="0" distL="0" distR="0">
            <wp:extent cx="594360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F2B">
        <w:rPr>
          <w:b/>
          <w:i/>
          <w:lang w:val="lt-LT"/>
        </w:rPr>
        <w:br w:type="page"/>
      </w:r>
    </w:p>
    <w:p w:rsidR="00BE1450" w:rsidRDefault="00BE1450" w:rsidP="00BE1450">
      <w:pPr>
        <w:pStyle w:val="Stilius1"/>
        <w:spacing w:after="0"/>
        <w:rPr>
          <w:lang w:val="lt-LT"/>
        </w:rPr>
      </w:pPr>
      <w:bookmarkStart w:id="69" w:name="_Toc499468408"/>
      <w:bookmarkStart w:id="70" w:name="_Toc499468532"/>
      <w:r w:rsidRPr="00E76875">
        <w:rPr>
          <w:lang w:val="lt-LT"/>
        </w:rPr>
        <w:lastRenderedPageBreak/>
        <w:t>Sistemos realizacija.</w:t>
      </w:r>
      <w:bookmarkEnd w:id="69"/>
      <w:bookmarkEnd w:id="70"/>
    </w:p>
    <w:p w:rsidR="000A2AA0" w:rsidRDefault="000A2AA0" w:rsidP="00C459F3">
      <w:pPr>
        <w:pStyle w:val="Stilius1"/>
        <w:numPr>
          <w:ilvl w:val="0"/>
          <w:numId w:val="0"/>
        </w:numPr>
        <w:spacing w:after="0"/>
        <w:ind w:left="720" w:hanging="360"/>
        <w:rPr>
          <w:lang w:val="lt-LT"/>
        </w:rPr>
      </w:pPr>
    </w:p>
    <w:p w:rsidR="00A510E9" w:rsidRDefault="00A510E9" w:rsidP="00A51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A510E9">
        <w:rPr>
          <w:rFonts w:ascii="Times New Roman" w:hAnsi="Times New Roman" w:cs="Times New Roman"/>
          <w:sz w:val="24"/>
          <w:szCs w:val="24"/>
          <w:lang w:val="lt-LT"/>
        </w:rPr>
        <w:t>S</w:t>
      </w:r>
      <w:r w:rsidR="00C459F3" w:rsidRPr="00A510E9">
        <w:rPr>
          <w:rFonts w:ascii="Times New Roman" w:hAnsi="Times New Roman" w:cs="Times New Roman"/>
          <w:sz w:val="24"/>
          <w:szCs w:val="24"/>
          <w:lang w:val="lt-LT"/>
        </w:rPr>
        <w:t>istemo</w:t>
      </w:r>
      <w:r>
        <w:rPr>
          <w:rFonts w:ascii="Times New Roman" w:hAnsi="Times New Roman" w:cs="Times New Roman"/>
          <w:sz w:val="24"/>
          <w:szCs w:val="24"/>
          <w:lang w:val="lt-LT"/>
        </w:rPr>
        <w:t>s struktūra</w:t>
      </w:r>
    </w:p>
    <w:p w:rsidR="00123993" w:rsidRDefault="00123993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Include aplankas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Admin.php – Administravimo pagrindinė forma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Db.sql - Pradinis duomenų bazės užkrovimas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Forgotpass.php - Paspausta „Pamiršote slaptažodį?“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Guest.php – Svečio atributų nustatymas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Index.php – Pagrindinis langas – prisijungimo forma arba meniu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Logout.php – Atsijungimas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Newpass.php - Sukuriamas naujas slaptažodis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Procadmin.php – Administravimo formos duomenų priėmimas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Procadmindb.php – Administravimo veiksmų fiksavimas DB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Proclogin.php – Prisijungimo formos duomenų priėmimas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Procregister.php – Registracijos formos duomenų priėmimas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Procuseredit.php – Vartotojo atributų keitimo formos priėmimas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Register.php – Vartotojo registravimo forma</w:t>
      </w:r>
    </w:p>
    <w:p w:rsidR="00A510E9" w:rsidRDefault="00A510E9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User</w:t>
      </w:r>
      <w:r w:rsidR="00710EA8">
        <w:rPr>
          <w:lang w:val="lt-LT"/>
        </w:rPr>
        <w:t>edit.php – Vartotojo atributų keitimo forma</w:t>
      </w:r>
    </w:p>
    <w:p w:rsidR="004C451E" w:rsidRDefault="004C451E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Operacija1.php</w:t>
      </w:r>
      <w:r w:rsidR="00485CA9">
        <w:rPr>
          <w:lang w:val="lt-LT"/>
        </w:rPr>
        <w:t xml:space="preserve"> – sistemos operacija</w:t>
      </w:r>
    </w:p>
    <w:p w:rsidR="004C451E" w:rsidRDefault="004C451E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Operacija22.php</w:t>
      </w:r>
      <w:r w:rsidR="00485CA9">
        <w:rPr>
          <w:lang w:val="lt-LT"/>
        </w:rPr>
        <w:t xml:space="preserve"> – sistemos operacija</w:t>
      </w:r>
    </w:p>
    <w:p w:rsidR="004C451E" w:rsidRDefault="004C451E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Operacija3.php</w:t>
      </w:r>
      <w:r w:rsidR="00485CA9">
        <w:rPr>
          <w:lang w:val="lt-LT"/>
        </w:rPr>
        <w:t xml:space="preserve"> – sistemos operacija</w:t>
      </w:r>
    </w:p>
    <w:p w:rsidR="004C451E" w:rsidRDefault="004C451E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Operacija4.php</w:t>
      </w:r>
      <w:r w:rsidR="00485CA9">
        <w:rPr>
          <w:lang w:val="lt-LT"/>
        </w:rPr>
        <w:t xml:space="preserve"> – sistemos operacija</w:t>
      </w:r>
    </w:p>
    <w:p w:rsidR="004C451E" w:rsidRDefault="004C451E" w:rsidP="00A510E9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Operacija5.php</w:t>
      </w:r>
      <w:r w:rsidR="00485CA9">
        <w:rPr>
          <w:lang w:val="lt-LT"/>
        </w:rPr>
        <w:t xml:space="preserve"> – sistemos operacija</w:t>
      </w:r>
    </w:p>
    <w:p w:rsidR="0097694B" w:rsidRDefault="0097694B" w:rsidP="0097694B">
      <w:pPr>
        <w:pStyle w:val="ListParagraph"/>
        <w:rPr>
          <w:lang w:val="lt-LT"/>
        </w:rPr>
      </w:pPr>
    </w:p>
    <w:p w:rsidR="0097694B" w:rsidRDefault="00123993" w:rsidP="0097694B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I</w:t>
      </w:r>
      <w:r w:rsidR="0097694B">
        <w:rPr>
          <w:lang w:val="lt-LT"/>
        </w:rPr>
        <w:t>ncludes aplanke</w:t>
      </w:r>
    </w:p>
    <w:p w:rsidR="0097694B" w:rsidRDefault="0097694B" w:rsidP="0097694B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Functions.php – Funkcijos, įtraukiamos kur reikia</w:t>
      </w:r>
    </w:p>
    <w:p w:rsidR="0097694B" w:rsidRDefault="0097694B" w:rsidP="0097694B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Login.php – Prisijungimo forma, dalis pagrindinio puslapio</w:t>
      </w:r>
    </w:p>
    <w:p w:rsidR="0097694B" w:rsidRDefault="0097694B" w:rsidP="0097694B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Meniu.php – Vartotojo meniu, dalis pagrindinio puslapio</w:t>
      </w:r>
    </w:p>
    <w:p w:rsidR="0097694B" w:rsidRDefault="0097694B" w:rsidP="0097694B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Nustatymai.php – Sistemos konfigūravimo parametrai</w:t>
      </w:r>
    </w:p>
    <w:p w:rsidR="0097694B" w:rsidRDefault="0097694B" w:rsidP="0097694B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Style.css – Puslapių apipavidalinimo stiliai</w:t>
      </w:r>
    </w:p>
    <w:p w:rsidR="0097694B" w:rsidRPr="0097694B" w:rsidRDefault="0097694B" w:rsidP="0097694B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Top.png – Paveiksliukas puslapio viršuje</w:t>
      </w:r>
    </w:p>
    <w:p w:rsidR="00AE631A" w:rsidRDefault="00AE631A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CA064C" w:rsidRDefault="00CA064C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B707FC" w:rsidRPr="00B707FC" w:rsidRDefault="00B707FC" w:rsidP="00B707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B707FC">
        <w:rPr>
          <w:rFonts w:ascii="Times New Roman" w:hAnsi="Times New Roman" w:cs="Times New Roman"/>
          <w:sz w:val="24"/>
          <w:szCs w:val="24"/>
          <w:lang w:val="lt-LT"/>
        </w:rPr>
        <w:lastRenderedPageBreak/>
        <w:t>Duomenų bazės struktūra</w:t>
      </w:r>
    </w:p>
    <w:p w:rsidR="000A2AA0" w:rsidRDefault="003C537B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  <w:r>
        <w:rPr>
          <w:noProof/>
        </w:rPr>
        <w:drawing>
          <wp:inline distT="0" distB="0" distL="0" distR="0" wp14:anchorId="6F8C3B41" wp14:editId="71CA12E3">
            <wp:extent cx="5943600" cy="3368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7B" w:rsidRDefault="003C537B" w:rsidP="000A2AA0">
      <w:pPr>
        <w:pStyle w:val="Stilius1"/>
        <w:numPr>
          <w:ilvl w:val="0"/>
          <w:numId w:val="0"/>
        </w:numPr>
        <w:spacing w:after="0"/>
        <w:rPr>
          <w:lang w:val="lt-LT"/>
        </w:rPr>
      </w:pPr>
    </w:p>
    <w:p w:rsidR="003C537B" w:rsidRDefault="003C537B" w:rsidP="003C537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Toliau pateikiami duomenų bazės lentelių aprašymai:</w:t>
      </w:r>
    </w:p>
    <w:p w:rsidR="003C537B" w:rsidRDefault="003C537B" w:rsidP="003C537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User – naudotojų duomenys;</w:t>
      </w:r>
    </w:p>
    <w:p w:rsidR="004B1C77" w:rsidRPr="00AE4F76" w:rsidRDefault="003C537B" w:rsidP="003C537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Tiekejai – tiekėjų </w:t>
      </w:r>
      <w:r w:rsidR="00634C35">
        <w:rPr>
          <w:rFonts w:ascii="Times New Roman" w:hAnsi="Times New Roman" w:cs="Times New Roman"/>
          <w:sz w:val="24"/>
          <w:szCs w:val="24"/>
          <w:lang w:val="lt-LT"/>
        </w:rPr>
        <w:t>pasiūlymas;</w:t>
      </w:r>
    </w:p>
    <w:p w:rsidR="00B707FC" w:rsidRDefault="00B707FC" w:rsidP="003C537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Sandėlio_likučiai – prekių sandėlio likučiai;</w:t>
      </w:r>
    </w:p>
    <w:p w:rsidR="00B707FC" w:rsidRDefault="00B707FC" w:rsidP="003C537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Pardavimas – prekių pardavimas;</w:t>
      </w:r>
    </w:p>
    <w:p w:rsidR="004B1C77" w:rsidRDefault="004B1C77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F177F5" w:rsidRDefault="00A566C7" w:rsidP="008766BB">
      <w:pPr>
        <w:pStyle w:val="Stilius1"/>
        <w:spacing w:after="0"/>
        <w:rPr>
          <w:lang w:val="lt-LT"/>
        </w:rPr>
      </w:pPr>
      <w:bookmarkStart w:id="71" w:name="_Toc499468409"/>
      <w:bookmarkStart w:id="72" w:name="_Toc499468533"/>
      <w:r>
        <w:rPr>
          <w:lang w:val="lt-LT"/>
        </w:rPr>
        <w:lastRenderedPageBreak/>
        <w:t>Testavimas.</w:t>
      </w:r>
      <w:bookmarkEnd w:id="71"/>
      <w:bookmarkEnd w:id="72"/>
    </w:p>
    <w:p w:rsidR="00581BB6" w:rsidRDefault="00581BB6" w:rsidP="00581BB6">
      <w:pPr>
        <w:pStyle w:val="Stilius1"/>
        <w:numPr>
          <w:ilvl w:val="0"/>
          <w:numId w:val="0"/>
        </w:numPr>
        <w:spacing w:after="0"/>
        <w:ind w:left="720" w:hanging="360"/>
        <w:rPr>
          <w:lang w:val="lt-LT"/>
        </w:rPr>
      </w:pPr>
    </w:p>
    <w:p w:rsidR="00581BB6" w:rsidRDefault="008766BB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8766BB">
        <w:rPr>
          <w:rFonts w:ascii="Times New Roman" w:hAnsi="Times New Roman" w:cs="Times New Roman"/>
          <w:sz w:val="24"/>
          <w:szCs w:val="24"/>
          <w:lang w:val="lt-LT"/>
        </w:rPr>
        <w:t>Projektui naudojama PHP duomenų bazės valdymo sistema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581BB6">
        <w:rPr>
          <w:rFonts w:ascii="Times New Roman" w:hAnsi="Times New Roman" w:cs="Times New Roman"/>
          <w:sz w:val="24"/>
          <w:szCs w:val="24"/>
          <w:lang w:val="lt-LT"/>
        </w:rPr>
        <w:t xml:space="preserve"> Atidaryta naršyklę ir įvesta nurodytą adresą URL: </w:t>
      </w:r>
      <w:hyperlink r:id="rId20" w:history="1">
        <w:r w:rsidR="00581BB6" w:rsidRPr="001E2064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http://lukguz.stud.if.ktu.lt/pratybos1/Test/</w:t>
        </w:r>
      </w:hyperlink>
      <w:r w:rsidR="00581BB6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CB1FFB" w:rsidRDefault="00CB1FFB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Administratorius prisijungimas turėtų įvesti savo prisijungimo vardą slaptažodį. Tad sistemoje patikrina </w:t>
      </w:r>
      <w:r w:rsidR="00847FB8">
        <w:rPr>
          <w:rFonts w:ascii="Times New Roman" w:hAnsi="Times New Roman" w:cs="Times New Roman"/>
          <w:sz w:val="24"/>
          <w:szCs w:val="24"/>
          <w:lang w:val="lt-LT"/>
        </w:rPr>
        <w:t xml:space="preserve">atlikti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koks yra vartotojo rolės lygis? Prisijungimo sistemoje turi 4 skirtingų lygių. Vartotojo rolės lygis: 1 – Tiekėjai, </w:t>
      </w:r>
      <w:r w:rsidR="00C7361B">
        <w:rPr>
          <w:rFonts w:ascii="Times New Roman" w:hAnsi="Times New Roman" w:cs="Times New Roman"/>
          <w:sz w:val="24"/>
          <w:szCs w:val="24"/>
          <w:lang w:val="lt-LT"/>
        </w:rPr>
        <w:t>5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– Sandėlininkas, </w:t>
      </w:r>
      <w:r w:rsidR="00C7361B">
        <w:rPr>
          <w:rFonts w:ascii="Times New Roman" w:hAnsi="Times New Roman" w:cs="Times New Roman"/>
          <w:sz w:val="24"/>
          <w:szCs w:val="24"/>
          <w:lang w:val="lt-LT"/>
        </w:rPr>
        <w:t xml:space="preserve">8 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- Vadybininkas ir 9 </w:t>
      </w:r>
      <w:r w:rsidR="00C7361B">
        <w:rPr>
          <w:rFonts w:ascii="Times New Roman" w:hAnsi="Times New Roman" w:cs="Times New Roman"/>
          <w:sz w:val="24"/>
          <w:szCs w:val="24"/>
          <w:lang w:val="lt-LT"/>
        </w:rPr>
        <w:t>–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Administr</w:t>
      </w:r>
      <w:r w:rsidR="00C7361B">
        <w:rPr>
          <w:rFonts w:ascii="Times New Roman" w:hAnsi="Times New Roman" w:cs="Times New Roman"/>
          <w:sz w:val="24"/>
          <w:szCs w:val="24"/>
          <w:lang w:val="lt-LT"/>
        </w:rPr>
        <w:t>atorius.</w:t>
      </w:r>
      <w:r w:rsidR="00847FB8">
        <w:rPr>
          <w:rFonts w:ascii="Times New Roman" w:hAnsi="Times New Roman" w:cs="Times New Roman"/>
          <w:sz w:val="24"/>
          <w:szCs w:val="24"/>
          <w:lang w:val="lt-LT"/>
        </w:rPr>
        <w:t xml:space="preserve"> Tai sistemoje mato administratoriaus prisijungimą yra 9 lygis, ir jis paskiria į administratoriaus sistemą. </w:t>
      </w:r>
    </w:p>
    <w:p w:rsidR="00CB1FFB" w:rsidRDefault="00CB1FFB" w:rsidP="00CB1FFB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>
            <wp:extent cx="2562225" cy="2990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1FFB" w:rsidTr="00C15B7B">
        <w:tc>
          <w:tcPr>
            <w:tcW w:w="9350" w:type="dxa"/>
            <w:gridSpan w:val="3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Administratoriaus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prisijungimo aprašymas</w:t>
            </w:r>
          </w:p>
        </w:tc>
      </w:tr>
      <w:tr w:rsidR="00CB1FFB" w:rsidTr="00C15B7B">
        <w:tc>
          <w:tcPr>
            <w:tcW w:w="3116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CB1FFB" w:rsidTr="00C15B7B">
        <w:tc>
          <w:tcPr>
            <w:tcW w:w="3116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Paima vartotojų sąrašą iš duomenų bazės.</w:t>
            </w:r>
          </w:p>
        </w:tc>
        <w:tc>
          <w:tcPr>
            <w:tcW w:w="3117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CB1FFB" w:rsidTr="00C15B7B">
        <w:tc>
          <w:tcPr>
            <w:tcW w:w="3116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2</w:t>
            </w:r>
          </w:p>
        </w:tc>
        <w:tc>
          <w:tcPr>
            <w:tcW w:w="3117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Sistema tikrina, ar vartotojas įvedė savo prisijungimo vardą ir slaptažodį.</w:t>
            </w:r>
          </w:p>
        </w:tc>
        <w:tc>
          <w:tcPr>
            <w:tcW w:w="3117" w:type="dxa"/>
          </w:tcPr>
          <w:p w:rsidR="00CB1FFB" w:rsidRDefault="00CB1FFB" w:rsidP="00C15B7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Sistemos patikrina įvedimą ir vartotojas galima pereiti į </w:t>
            </w:r>
            <w:r w:rsidR="001272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sistemą </w:t>
            </w:r>
            <w:bookmarkStart w:id="73" w:name="_GoBack"/>
            <w:bookmarkEnd w:id="73"/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pagal vartotojo rolės.</w:t>
            </w:r>
          </w:p>
        </w:tc>
      </w:tr>
    </w:tbl>
    <w:p w:rsidR="00CB1FFB" w:rsidRDefault="00CB1FFB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8766BB" w:rsidRDefault="00FB4F63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Ekrane rodyta prisijungimo prie sistemos. Vartotojas turėtų įvesti savo prisijungimo vardą </w:t>
      </w:r>
      <w:r w:rsidR="00CB1FFB">
        <w:rPr>
          <w:rFonts w:ascii="Times New Roman" w:hAnsi="Times New Roman" w:cs="Times New Roman"/>
          <w:sz w:val="24"/>
          <w:szCs w:val="24"/>
          <w:lang w:val="lt-LT"/>
        </w:rPr>
        <w:t>ir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slaptažodį. </w:t>
      </w:r>
      <w:r w:rsidR="008766BB">
        <w:rPr>
          <w:rFonts w:ascii="Times New Roman" w:hAnsi="Times New Roman" w:cs="Times New Roman"/>
          <w:sz w:val="24"/>
          <w:szCs w:val="24"/>
          <w:lang w:val="lt-LT"/>
        </w:rPr>
        <w:t>Pirmas testas tikrina, ar vartotojų rolė pavykta užeiti į sistemą.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66BB" w:rsidTr="006F3BEE">
        <w:tc>
          <w:tcPr>
            <w:tcW w:w="9350" w:type="dxa"/>
            <w:gridSpan w:val="3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Vartotojo prisijungimo aprašymas</w:t>
            </w:r>
          </w:p>
        </w:tc>
      </w:tr>
      <w:tr w:rsidR="008766BB" w:rsidTr="008766BB">
        <w:tc>
          <w:tcPr>
            <w:tcW w:w="3116" w:type="dxa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8766BB" w:rsidTr="008766BB">
        <w:tc>
          <w:tcPr>
            <w:tcW w:w="3116" w:type="dxa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Paima</w:t>
            </w:r>
            <w:r w:rsidR="00581BB6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vartotojų sąrašą iš duomenų bazės.</w:t>
            </w:r>
          </w:p>
        </w:tc>
        <w:tc>
          <w:tcPr>
            <w:tcW w:w="3117" w:type="dxa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8766BB" w:rsidTr="008766BB">
        <w:tc>
          <w:tcPr>
            <w:tcW w:w="3116" w:type="dxa"/>
          </w:tcPr>
          <w:p w:rsidR="008766BB" w:rsidRDefault="008766BB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>Žingsnis 2</w:t>
            </w:r>
          </w:p>
        </w:tc>
        <w:tc>
          <w:tcPr>
            <w:tcW w:w="3117" w:type="dxa"/>
          </w:tcPr>
          <w:p w:rsidR="008766BB" w:rsidRDefault="00581BB6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Sistema tikrina, ar vartotojas įvedė savo prisijungimo vardą ir slaptažodį.</w:t>
            </w:r>
          </w:p>
        </w:tc>
        <w:tc>
          <w:tcPr>
            <w:tcW w:w="3117" w:type="dxa"/>
          </w:tcPr>
          <w:p w:rsidR="008766BB" w:rsidRDefault="00980535" w:rsidP="008766BB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Sistemos patikrina </w:t>
            </w:r>
            <w:r w:rsidR="00AA182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įvedimą ir vartotojas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galima p</w:t>
            </w:r>
            <w:r w:rsidR="00581BB6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ereiti į pagrindinį puslapį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pagal vartotojo rolės.</w:t>
            </w:r>
          </w:p>
        </w:tc>
      </w:tr>
    </w:tbl>
    <w:p w:rsidR="008766BB" w:rsidRDefault="008766BB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FB4F63" w:rsidRDefault="00FB4F63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Kai vartotojas jau prisijungęs prie sistemos pagal vartotojo rolės. Iš pradžių apie Tiekėjų testavimą. Pradiniame sistemos puslapyje </w:t>
      </w:r>
      <w:r w:rsidR="00BC2ADF">
        <w:rPr>
          <w:rFonts w:ascii="Times New Roman" w:hAnsi="Times New Roman" w:cs="Times New Roman"/>
          <w:sz w:val="24"/>
          <w:szCs w:val="24"/>
          <w:lang w:val="lt-LT"/>
        </w:rPr>
        <w:t>spaudžia nurodą „Siūlymas“, tad atidaryta puslapį, ir ten mato trims tuščios įvestos laukus. Tiekėjai galima įvesti tuščios lauką.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ADF" w:rsidTr="002D72B2">
        <w:tc>
          <w:tcPr>
            <w:tcW w:w="9350" w:type="dxa"/>
            <w:gridSpan w:val="3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Tiekėjai pasiūlymo aprašymas</w:t>
            </w:r>
          </w:p>
        </w:tc>
      </w:tr>
      <w:tr w:rsidR="00BC2ADF" w:rsidTr="002D72B2">
        <w:tc>
          <w:tcPr>
            <w:tcW w:w="3116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BC2ADF" w:rsidTr="002D72B2">
        <w:tc>
          <w:tcPr>
            <w:tcW w:w="3116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Atidaryta „Siūlymas“ puslapį.</w:t>
            </w:r>
          </w:p>
        </w:tc>
        <w:tc>
          <w:tcPr>
            <w:tcW w:w="3117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BC2ADF" w:rsidTr="002D72B2">
        <w:tc>
          <w:tcPr>
            <w:tcW w:w="3116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2</w:t>
            </w:r>
          </w:p>
        </w:tc>
        <w:tc>
          <w:tcPr>
            <w:tcW w:w="3117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Sistema tikrina, ar tiekėjas įvedė savo ką nors pasiūlyti tiekėjus ir spaudė „Pateikti“.</w:t>
            </w:r>
          </w:p>
        </w:tc>
        <w:tc>
          <w:tcPr>
            <w:tcW w:w="3117" w:type="dxa"/>
          </w:tcPr>
          <w:p w:rsidR="00BC2ADF" w:rsidRDefault="00BC2ADF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Sistemos patikrina įvedimą, tad grąžina su užrašu „Siūlymas sėkmingas“, jei nepavyko – „Nepavyko pateikti siūlymą. Dar kartą“.</w:t>
            </w:r>
          </w:p>
        </w:tc>
      </w:tr>
    </w:tbl>
    <w:p w:rsidR="00BC2ADF" w:rsidRDefault="00BC2ADF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58227D" w:rsidRDefault="0058227D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Kita vartotojo rolė – Sandėlininkas. Pradiniame sistemos puslapyje spaudžia nurodą „Sandėlis“. Ten sandėlininkas galėtų mato 2 sąrašus: Tiekėjų pasiūlymai ir sandėlio likučiai. Po lenteles, ten yra pasirinkti prekės pavadinimai ir įvesti kiekį.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27D" w:rsidTr="002D72B2">
        <w:tc>
          <w:tcPr>
            <w:tcW w:w="9350" w:type="dxa"/>
            <w:gridSpan w:val="3"/>
          </w:tcPr>
          <w:p w:rsidR="0058227D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Vadybininkas</w:t>
            </w:r>
            <w:r w:rsid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pardavimo</w:t>
            </w:r>
            <w:r w:rsid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aprašymas</w:t>
            </w:r>
          </w:p>
        </w:tc>
      </w:tr>
      <w:tr w:rsidR="0058227D" w:rsidTr="002D72B2">
        <w:tc>
          <w:tcPr>
            <w:tcW w:w="3116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58227D" w:rsidTr="002D72B2">
        <w:tc>
          <w:tcPr>
            <w:tcW w:w="3116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Atidaryta „Sandėlis“ puslapį.</w:t>
            </w:r>
          </w:p>
        </w:tc>
        <w:tc>
          <w:tcPr>
            <w:tcW w:w="3117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58227D" w:rsidTr="002D72B2">
        <w:tc>
          <w:tcPr>
            <w:tcW w:w="3116" w:type="dxa"/>
          </w:tcPr>
          <w:p w:rsidR="0058227D" w:rsidRP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2</w:t>
            </w:r>
          </w:p>
        </w:tc>
        <w:tc>
          <w:tcPr>
            <w:tcW w:w="3117" w:type="dxa"/>
          </w:tcPr>
          <w:p w:rsidR="0058227D" w:rsidRP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Paima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tiekėjų ir sandėlio likučių</w:t>
            </w: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iš duomenų bazės.</w:t>
            </w:r>
          </w:p>
        </w:tc>
        <w:tc>
          <w:tcPr>
            <w:tcW w:w="3117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Sandėlininkas gali pamatyti sąrašų lenteles.</w:t>
            </w:r>
          </w:p>
        </w:tc>
      </w:tr>
      <w:tr w:rsidR="0058227D" w:rsidTr="002D72B2">
        <w:tc>
          <w:tcPr>
            <w:tcW w:w="3116" w:type="dxa"/>
          </w:tcPr>
          <w:p w:rsidR="0058227D" w:rsidRP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3</w:t>
            </w:r>
          </w:p>
        </w:tc>
        <w:tc>
          <w:tcPr>
            <w:tcW w:w="3117" w:type="dxa"/>
          </w:tcPr>
          <w:p w:rsidR="0058227D" w:rsidRP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Sistema tikrina, ar sandėlininkas pasirinko prekės pavadinimą, įvedė jo kiekį ir spaudė „Pateikti“</w:t>
            </w:r>
          </w:p>
        </w:tc>
        <w:tc>
          <w:tcPr>
            <w:tcW w:w="3117" w:type="dxa"/>
          </w:tcPr>
          <w:p w:rsidR="0058227D" w:rsidRDefault="0058227D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Sistemos patikrina įvedimą, tad </w:t>
            </w:r>
            <w:r w:rsidR="00DD28F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grąžina su užrašu „Sėkmingas“, jei įvedė daug kiekių nei prekės kiekį – „Jūsų įvesti virš kiekio limitą“.</w:t>
            </w:r>
          </w:p>
        </w:tc>
      </w:tr>
    </w:tbl>
    <w:p w:rsidR="00DB0DF4" w:rsidRDefault="00DB0DF4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Vartotojo rolė – Vadybininkas. </w:t>
      </w:r>
      <w:r w:rsidR="003E4212">
        <w:rPr>
          <w:rFonts w:ascii="Times New Roman" w:hAnsi="Times New Roman" w:cs="Times New Roman"/>
          <w:sz w:val="24"/>
          <w:szCs w:val="24"/>
          <w:lang w:val="lt-LT"/>
        </w:rPr>
        <w:t>Pradiniame sistemos puslapyje spaudžia nurodą „Sandėlis ir parduoda“.</w:t>
      </w:r>
      <w:r w:rsidR="0042771C">
        <w:rPr>
          <w:rFonts w:ascii="Times New Roman" w:hAnsi="Times New Roman" w:cs="Times New Roman"/>
          <w:sz w:val="24"/>
          <w:szCs w:val="24"/>
          <w:lang w:val="lt-LT"/>
        </w:rPr>
        <w:t xml:space="preserve"> Ir ten nurodyta sandėlio likučių sąrašą. Po lentelę, ten galima pasirinkti prekės pavadinimą ir įvesti jo kiekį.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71C" w:rsidTr="002D72B2">
        <w:tc>
          <w:tcPr>
            <w:tcW w:w="9350" w:type="dxa"/>
            <w:gridSpan w:val="3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Sandėlininkas priėmimo aprašymas</w:t>
            </w:r>
          </w:p>
        </w:tc>
      </w:tr>
      <w:tr w:rsidR="0042771C" w:rsidTr="002D72B2">
        <w:tc>
          <w:tcPr>
            <w:tcW w:w="3116" w:type="dxa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42771C" w:rsidTr="002D72B2">
        <w:tc>
          <w:tcPr>
            <w:tcW w:w="3116" w:type="dxa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Atidaryta „Sandėlis</w:t>
            </w:r>
            <w:r w:rsidR="00973126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ir parduoda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 puslapį.</w:t>
            </w:r>
          </w:p>
        </w:tc>
        <w:tc>
          <w:tcPr>
            <w:tcW w:w="3117" w:type="dxa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42771C" w:rsidTr="002D72B2">
        <w:tc>
          <w:tcPr>
            <w:tcW w:w="3116" w:type="dxa"/>
          </w:tcPr>
          <w:p w:rsidR="0042771C" w:rsidRPr="0058227D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2</w:t>
            </w:r>
          </w:p>
        </w:tc>
        <w:tc>
          <w:tcPr>
            <w:tcW w:w="3117" w:type="dxa"/>
          </w:tcPr>
          <w:p w:rsidR="0042771C" w:rsidRPr="0058227D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Paima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sandėlio likučių</w:t>
            </w: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iš duomenų bazės.</w:t>
            </w:r>
          </w:p>
        </w:tc>
        <w:tc>
          <w:tcPr>
            <w:tcW w:w="3117" w:type="dxa"/>
          </w:tcPr>
          <w:p w:rsidR="0042771C" w:rsidRDefault="0065538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Vadybininkas</w:t>
            </w:r>
            <w:r w:rsidR="0042771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gali pamatyti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sandėlio likučius</w:t>
            </w:r>
            <w:r w:rsidR="0042771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</w:tr>
      <w:tr w:rsidR="0042771C" w:rsidTr="002D72B2">
        <w:tc>
          <w:tcPr>
            <w:tcW w:w="3116" w:type="dxa"/>
          </w:tcPr>
          <w:p w:rsidR="0042771C" w:rsidRPr="0058227D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3</w:t>
            </w:r>
          </w:p>
        </w:tc>
        <w:tc>
          <w:tcPr>
            <w:tcW w:w="3117" w:type="dxa"/>
          </w:tcPr>
          <w:p w:rsidR="0042771C" w:rsidRPr="0058227D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Sistema tikrina, ar </w:t>
            </w:r>
            <w:r w:rsidR="00B864A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vadybininkas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pasirinko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>prekės pavadinimą, įvedė jo kiekį ir spaudė „</w:t>
            </w:r>
            <w:r w:rsidR="00B864A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Parduoti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3117" w:type="dxa"/>
          </w:tcPr>
          <w:p w:rsidR="0042771C" w:rsidRDefault="0042771C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 xml:space="preserve">Sistemos patikrina įvedimą, tad grąžina su užrašu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>„Sėkmingas“, jei įvedė daug kiekių nei prekės kiekį – „Jūsų įvesti virš kiekio limitą“.</w:t>
            </w:r>
            <w:r w:rsidR="00B864A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Šiuo atveju įvedė visus prekės kiekius, tai - nuima sandėlio likučių iš duomenų bazės.</w:t>
            </w:r>
          </w:p>
        </w:tc>
      </w:tr>
    </w:tbl>
    <w:p w:rsidR="0042771C" w:rsidRDefault="0042771C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595AE2" w:rsidRDefault="00595AE2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Paskutinis vartotojo rolė – Administratorius. Jis gali visur atidaryti nuorodos sistemoje.</w:t>
      </w:r>
      <w:r w:rsidR="00F41B01">
        <w:rPr>
          <w:rFonts w:ascii="Times New Roman" w:hAnsi="Times New Roman" w:cs="Times New Roman"/>
          <w:sz w:val="24"/>
          <w:szCs w:val="24"/>
          <w:lang w:val="lt-LT"/>
        </w:rPr>
        <w:t xml:space="preserve"> Bet</w:t>
      </w:r>
      <w:r w:rsidR="003F279C">
        <w:rPr>
          <w:rFonts w:ascii="Times New Roman" w:hAnsi="Times New Roman" w:cs="Times New Roman"/>
          <w:sz w:val="24"/>
          <w:szCs w:val="24"/>
          <w:lang w:val="lt-LT"/>
        </w:rPr>
        <w:t xml:space="preserve"> sistemoje</w:t>
      </w:r>
      <w:r w:rsidR="00F41B01">
        <w:rPr>
          <w:rFonts w:ascii="Times New Roman" w:hAnsi="Times New Roman" w:cs="Times New Roman"/>
          <w:sz w:val="24"/>
          <w:szCs w:val="24"/>
          <w:lang w:val="lt-LT"/>
        </w:rPr>
        <w:t xml:space="preserve"> yra 3 </w:t>
      </w:r>
      <w:r w:rsidR="003F279C">
        <w:rPr>
          <w:rFonts w:ascii="Times New Roman" w:hAnsi="Times New Roman" w:cs="Times New Roman"/>
          <w:sz w:val="24"/>
          <w:szCs w:val="24"/>
          <w:lang w:val="lt-LT"/>
        </w:rPr>
        <w:t>funkcijos</w:t>
      </w:r>
      <w:r w:rsidR="00F41B01">
        <w:rPr>
          <w:rFonts w:ascii="Times New Roman" w:hAnsi="Times New Roman" w:cs="Times New Roman"/>
          <w:sz w:val="24"/>
          <w:szCs w:val="24"/>
          <w:lang w:val="lt-LT"/>
        </w:rPr>
        <w:t xml:space="preserve"> pagal </w:t>
      </w:r>
      <w:r w:rsidR="003F279C">
        <w:rPr>
          <w:rFonts w:ascii="Times New Roman" w:hAnsi="Times New Roman" w:cs="Times New Roman"/>
          <w:sz w:val="24"/>
          <w:szCs w:val="24"/>
          <w:lang w:val="lt-LT"/>
        </w:rPr>
        <w:t>administratoriaus rolės. Atidaryta nuorodą – administratorius sąsaja.</w:t>
      </w:r>
      <w:r w:rsidR="00165109">
        <w:rPr>
          <w:rFonts w:ascii="Times New Roman" w:hAnsi="Times New Roman" w:cs="Times New Roman"/>
          <w:sz w:val="24"/>
          <w:szCs w:val="24"/>
          <w:lang w:val="en-GB"/>
        </w:rPr>
        <w:t xml:space="preserve"> Ten </w:t>
      </w:r>
      <w:r w:rsidR="00165109">
        <w:rPr>
          <w:rFonts w:ascii="Times New Roman" w:hAnsi="Times New Roman" w:cs="Times New Roman"/>
          <w:sz w:val="24"/>
          <w:szCs w:val="24"/>
          <w:lang w:val="lt-LT"/>
        </w:rPr>
        <w:t>nurodyta vartotojo rolės sąrašo.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5109" w:rsidTr="002D72B2">
        <w:tc>
          <w:tcPr>
            <w:tcW w:w="9350" w:type="dxa"/>
            <w:gridSpan w:val="3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Administratorius sistemos sąsajos aprašymas</w:t>
            </w:r>
          </w:p>
        </w:tc>
      </w:tr>
      <w:tr w:rsidR="00165109" w:rsidTr="002D72B2">
        <w:tc>
          <w:tcPr>
            <w:tcW w:w="3116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165109" w:rsidTr="002D72B2">
        <w:tc>
          <w:tcPr>
            <w:tcW w:w="3116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Atidaryta „administratorius sąsaja“ puslapį.</w:t>
            </w:r>
          </w:p>
        </w:tc>
        <w:tc>
          <w:tcPr>
            <w:tcW w:w="3117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165109" w:rsidTr="002D72B2">
        <w:tc>
          <w:tcPr>
            <w:tcW w:w="3116" w:type="dxa"/>
          </w:tcPr>
          <w:p w:rsidR="00165109" w:rsidRPr="0058227D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2</w:t>
            </w:r>
          </w:p>
        </w:tc>
        <w:tc>
          <w:tcPr>
            <w:tcW w:w="3117" w:type="dxa"/>
          </w:tcPr>
          <w:p w:rsidR="00165109" w:rsidRPr="0058227D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Paima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vartotojų sąrašo</w:t>
            </w: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iš duomenų bazės.</w:t>
            </w:r>
          </w:p>
        </w:tc>
        <w:tc>
          <w:tcPr>
            <w:tcW w:w="3117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Administratorius gali pamatyti vartotojus visose sistemose.</w:t>
            </w:r>
          </w:p>
        </w:tc>
      </w:tr>
      <w:tr w:rsidR="00165109" w:rsidTr="002D72B2">
        <w:tc>
          <w:tcPr>
            <w:tcW w:w="3116" w:type="dxa"/>
          </w:tcPr>
          <w:p w:rsidR="00165109" w:rsidRPr="0058227D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3</w:t>
            </w:r>
          </w:p>
        </w:tc>
        <w:tc>
          <w:tcPr>
            <w:tcW w:w="3117" w:type="dxa"/>
          </w:tcPr>
          <w:p w:rsidR="00165109" w:rsidRPr="0058227D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Sistema tikrina, ar </w:t>
            </w:r>
            <w:r w:rsidR="00506A1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administratorius</w:t>
            </w:r>
            <w:r w:rsidR="0021490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pasirinkti veikėjo vardą tam priskirti rolei ar</w:t>
            </w:r>
            <w:r w:rsidR="00506A1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pažymėti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="00C800D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bent </w:t>
            </w:r>
            <w:r w:rsidR="00506A1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veikėjo vardą ir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spaudė „</w:t>
            </w:r>
            <w:r w:rsidR="00506A1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Vykdyti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3117" w:type="dxa"/>
          </w:tcPr>
          <w:p w:rsidR="00165109" w:rsidRDefault="00165109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Sistemos patikrina įvedimą, tad </w:t>
            </w:r>
            <w:r w:rsidR="00D916F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pavyksta pakeisti veikėjo rolę ar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grąžina su užrašu „Sėkmingas</w:t>
            </w:r>
            <w:r w:rsidR="00CE681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pašalinti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</w:t>
            </w:r>
            <w:r w:rsidR="00D916F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Šiuo atveju </w:t>
            </w:r>
            <w:r w:rsidR="00D916F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pašalino veikėjo vardo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, tai - nuima </w:t>
            </w:r>
            <w:r w:rsidR="00D916F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vartotojo sąrašą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iš duomenų bazės.</w:t>
            </w:r>
          </w:p>
        </w:tc>
      </w:tr>
    </w:tbl>
    <w:p w:rsidR="00165109" w:rsidRDefault="00165109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4B1C77" w:rsidRDefault="004B1C77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4B1C77" w:rsidRDefault="004B1C77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4B1C77" w:rsidRDefault="004B1C77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4B1C77" w:rsidRDefault="004B1C77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B8643D" w:rsidRDefault="00B8643D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Kita funkcija – prekių judėjimo istoriją. Ten nurodyta priėmimo ir pardavimo prekių sąrašus.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1F68" w:rsidTr="002D72B2">
        <w:tc>
          <w:tcPr>
            <w:tcW w:w="9350" w:type="dxa"/>
            <w:gridSpan w:val="3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Administratorius prekių judėjimo istorijos aprašymas</w:t>
            </w:r>
          </w:p>
        </w:tc>
      </w:tr>
      <w:tr w:rsidR="000B1F68" w:rsidTr="002D72B2">
        <w:tc>
          <w:tcPr>
            <w:tcW w:w="3116" w:type="dxa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0B1F68" w:rsidTr="002D72B2">
        <w:tc>
          <w:tcPr>
            <w:tcW w:w="3116" w:type="dxa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Atidaryta „</w:t>
            </w:r>
            <w:r w:rsidR="003873F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prekių judėjimo istorija“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puslapį.</w:t>
            </w:r>
          </w:p>
        </w:tc>
        <w:tc>
          <w:tcPr>
            <w:tcW w:w="3117" w:type="dxa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0B1F68" w:rsidTr="002D72B2">
        <w:tc>
          <w:tcPr>
            <w:tcW w:w="3116" w:type="dxa"/>
          </w:tcPr>
          <w:p w:rsidR="000B1F68" w:rsidRPr="0058227D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2</w:t>
            </w:r>
          </w:p>
        </w:tc>
        <w:tc>
          <w:tcPr>
            <w:tcW w:w="3117" w:type="dxa"/>
          </w:tcPr>
          <w:p w:rsidR="000B1F68" w:rsidRPr="0058227D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Paima </w:t>
            </w:r>
            <w:r w:rsidR="00B523C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tiekėjų ir </w:t>
            </w:r>
            <w:r w:rsidR="00C510FF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sandėlio likučius </w:t>
            </w: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iš duomenų bazės.</w:t>
            </w:r>
          </w:p>
        </w:tc>
        <w:tc>
          <w:tcPr>
            <w:tcW w:w="3117" w:type="dxa"/>
          </w:tcPr>
          <w:p w:rsidR="000B1F68" w:rsidRDefault="000B1F68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Administratorius gali pamatyti</w:t>
            </w:r>
            <w:r w:rsidR="0009524C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priėmimo ir pardavimo prekių</w:t>
            </w:r>
            <w:r w:rsidR="006C1AB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judėjimo istoriją.</w:t>
            </w:r>
          </w:p>
        </w:tc>
      </w:tr>
    </w:tbl>
    <w:p w:rsidR="00230CBA" w:rsidRDefault="00230CBA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26275" w:rsidRDefault="00E26275" w:rsidP="008766BB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lastRenderedPageBreak/>
        <w:t xml:space="preserve">Paskutinė funkcija – tiekėjų pasiūlymus. Ten nurodyta </w:t>
      </w:r>
      <w:r w:rsidR="000E7F4A">
        <w:rPr>
          <w:rFonts w:ascii="Times New Roman" w:hAnsi="Times New Roman" w:cs="Times New Roman"/>
          <w:sz w:val="24"/>
          <w:szCs w:val="24"/>
          <w:lang w:val="lt-LT"/>
        </w:rPr>
        <w:t>prekių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pasiūlymų sąrašą iš tiekėjų </w:t>
      </w:r>
      <w:r w:rsidR="00D549CA">
        <w:rPr>
          <w:rFonts w:ascii="Times New Roman" w:hAnsi="Times New Roman" w:cs="Times New Roman"/>
          <w:sz w:val="24"/>
          <w:szCs w:val="24"/>
          <w:lang w:val="lt-LT"/>
        </w:rPr>
        <w:t xml:space="preserve">norėtų </w:t>
      </w:r>
      <w:r>
        <w:rPr>
          <w:rFonts w:ascii="Times New Roman" w:hAnsi="Times New Roman" w:cs="Times New Roman"/>
          <w:sz w:val="24"/>
          <w:szCs w:val="24"/>
          <w:lang w:val="lt-LT"/>
        </w:rPr>
        <w:t>pasiūlyti</w:t>
      </w:r>
      <w:r w:rsidR="00D549CA">
        <w:rPr>
          <w:rFonts w:ascii="Times New Roman" w:hAnsi="Times New Roman" w:cs="Times New Roman"/>
          <w:sz w:val="24"/>
          <w:szCs w:val="24"/>
          <w:lang w:val="lt-LT"/>
        </w:rPr>
        <w:t>, o a</w:t>
      </w:r>
      <w:r>
        <w:rPr>
          <w:rFonts w:ascii="Times New Roman" w:hAnsi="Times New Roman" w:cs="Times New Roman"/>
          <w:sz w:val="24"/>
          <w:szCs w:val="24"/>
          <w:lang w:val="lt-LT"/>
        </w:rPr>
        <w:t>dministratorius gali</w:t>
      </w:r>
      <w:r w:rsidR="00D549CA">
        <w:rPr>
          <w:rFonts w:ascii="Times New Roman" w:hAnsi="Times New Roman" w:cs="Times New Roman"/>
          <w:sz w:val="24"/>
          <w:szCs w:val="24"/>
          <w:lang w:val="lt-LT"/>
        </w:rPr>
        <w:t xml:space="preserve"> matyti prekės sąrašą iš pasiūlymų ir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pasirinkti priimtas ar atmestas būsenas.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275" w:rsidTr="002D72B2">
        <w:tc>
          <w:tcPr>
            <w:tcW w:w="9350" w:type="dxa"/>
            <w:gridSpan w:val="3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Administratorius priimto ar atmesto</w:t>
            </w:r>
            <w:r w:rsidR="005222E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tiekėjų pasiūlymų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aprašymas</w:t>
            </w:r>
          </w:p>
        </w:tc>
      </w:tr>
      <w:tr w:rsidR="00E26275" w:rsidTr="002D72B2">
        <w:tc>
          <w:tcPr>
            <w:tcW w:w="3116" w:type="dxa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  <w:tc>
          <w:tcPr>
            <w:tcW w:w="3117" w:type="dxa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Aprašymas</w:t>
            </w:r>
          </w:p>
        </w:tc>
        <w:tc>
          <w:tcPr>
            <w:tcW w:w="3117" w:type="dxa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Tikėtinas rezultatas</w:t>
            </w:r>
          </w:p>
        </w:tc>
      </w:tr>
      <w:tr w:rsidR="00E26275" w:rsidTr="002D72B2">
        <w:tc>
          <w:tcPr>
            <w:tcW w:w="3116" w:type="dxa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1</w:t>
            </w:r>
          </w:p>
        </w:tc>
        <w:tc>
          <w:tcPr>
            <w:tcW w:w="3117" w:type="dxa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Atidaryta „</w:t>
            </w:r>
            <w:r w:rsidR="0097159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tiekėjų pasiūlymai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 puslapį.</w:t>
            </w:r>
          </w:p>
        </w:tc>
        <w:tc>
          <w:tcPr>
            <w:tcW w:w="3117" w:type="dxa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</w:p>
        </w:tc>
      </w:tr>
      <w:tr w:rsidR="00E26275" w:rsidTr="002D72B2">
        <w:tc>
          <w:tcPr>
            <w:tcW w:w="3116" w:type="dxa"/>
          </w:tcPr>
          <w:p w:rsidR="00E26275" w:rsidRPr="0058227D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2</w:t>
            </w:r>
          </w:p>
        </w:tc>
        <w:tc>
          <w:tcPr>
            <w:tcW w:w="3117" w:type="dxa"/>
          </w:tcPr>
          <w:p w:rsidR="00E26275" w:rsidRPr="0058227D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Paima 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tiekėjų </w:t>
            </w:r>
            <w:r w:rsidRPr="0058227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iš duomenų bazės.</w:t>
            </w:r>
          </w:p>
        </w:tc>
        <w:tc>
          <w:tcPr>
            <w:tcW w:w="3117" w:type="dxa"/>
          </w:tcPr>
          <w:p w:rsidR="00E26275" w:rsidRDefault="00E26275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Administratorius gali pamatyti </w:t>
            </w:r>
            <w:r w:rsidR="007B638E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prekių pasiūlymus iš tiekėjų.</w:t>
            </w:r>
          </w:p>
        </w:tc>
      </w:tr>
      <w:tr w:rsidR="007B638E" w:rsidTr="002D72B2">
        <w:tc>
          <w:tcPr>
            <w:tcW w:w="3116" w:type="dxa"/>
          </w:tcPr>
          <w:p w:rsidR="007B638E" w:rsidRPr="0058227D" w:rsidRDefault="007B638E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Žingsnis 3</w:t>
            </w:r>
          </w:p>
        </w:tc>
        <w:tc>
          <w:tcPr>
            <w:tcW w:w="3117" w:type="dxa"/>
          </w:tcPr>
          <w:p w:rsidR="007B638E" w:rsidRPr="0058227D" w:rsidRDefault="007B638E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Sistema tikrina, ar administratorius pasirinkti priimtos ar atmestos būseną ir spaudė „Pateikti“.</w:t>
            </w:r>
          </w:p>
        </w:tc>
        <w:tc>
          <w:tcPr>
            <w:tcW w:w="3117" w:type="dxa"/>
          </w:tcPr>
          <w:p w:rsidR="007B638E" w:rsidRDefault="007B638E" w:rsidP="002D72B2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Sistemos patikrina įvedimą, tad </w:t>
            </w:r>
            <w:r w:rsidR="000F36D3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jei priimta prekės, tad prekės įdėta į duomenų bazę, jei atmesta – tuomet ištrinti prekių pasiūlymus.</w:t>
            </w:r>
          </w:p>
        </w:tc>
      </w:tr>
    </w:tbl>
    <w:p w:rsidR="00E26275" w:rsidRPr="00165109" w:rsidRDefault="00E26275" w:rsidP="008766BB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E26275" w:rsidRPr="0016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2FF" w:rsidRDefault="003E42FF" w:rsidP="00BE1450">
      <w:pPr>
        <w:spacing w:after="0" w:line="240" w:lineRule="auto"/>
      </w:pPr>
      <w:r>
        <w:separator/>
      </w:r>
    </w:p>
  </w:endnote>
  <w:endnote w:type="continuationSeparator" w:id="0">
    <w:p w:rsidR="003E42FF" w:rsidRDefault="003E42FF" w:rsidP="00BE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2FF" w:rsidRDefault="003E42FF" w:rsidP="00BE1450">
      <w:pPr>
        <w:spacing w:after="0" w:line="240" w:lineRule="auto"/>
      </w:pPr>
      <w:r>
        <w:separator/>
      </w:r>
    </w:p>
  </w:footnote>
  <w:footnote w:type="continuationSeparator" w:id="0">
    <w:p w:rsidR="003E42FF" w:rsidRDefault="003E42FF" w:rsidP="00BE1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1DE2"/>
    <w:multiLevelType w:val="hybridMultilevel"/>
    <w:tmpl w:val="44B8A2D6"/>
    <w:lvl w:ilvl="0" w:tplc="28FCCD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4AA5"/>
    <w:multiLevelType w:val="hybridMultilevel"/>
    <w:tmpl w:val="E468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300A0"/>
    <w:multiLevelType w:val="hybridMultilevel"/>
    <w:tmpl w:val="2C8C7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6238F"/>
    <w:multiLevelType w:val="hybridMultilevel"/>
    <w:tmpl w:val="B9962344"/>
    <w:lvl w:ilvl="0" w:tplc="99105F38">
      <w:start w:val="1"/>
      <w:numFmt w:val="decimal"/>
      <w:pStyle w:val="Stilius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5EE8"/>
    <w:multiLevelType w:val="hybridMultilevel"/>
    <w:tmpl w:val="111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50"/>
    <w:rsid w:val="000111B4"/>
    <w:rsid w:val="00030E60"/>
    <w:rsid w:val="00032FEF"/>
    <w:rsid w:val="00092E1C"/>
    <w:rsid w:val="00093C1D"/>
    <w:rsid w:val="0009524C"/>
    <w:rsid w:val="000A2AA0"/>
    <w:rsid w:val="000B1F68"/>
    <w:rsid w:val="000C58BD"/>
    <w:rsid w:val="000C5D10"/>
    <w:rsid w:val="000E7F4A"/>
    <w:rsid w:val="000F2944"/>
    <w:rsid w:val="000F36D3"/>
    <w:rsid w:val="001034C3"/>
    <w:rsid w:val="00123993"/>
    <w:rsid w:val="001272C5"/>
    <w:rsid w:val="001409FB"/>
    <w:rsid w:val="00145435"/>
    <w:rsid w:val="001529BB"/>
    <w:rsid w:val="00165109"/>
    <w:rsid w:val="00194AAD"/>
    <w:rsid w:val="001963A8"/>
    <w:rsid w:val="001C3E53"/>
    <w:rsid w:val="001F2971"/>
    <w:rsid w:val="001F4A98"/>
    <w:rsid w:val="001F6050"/>
    <w:rsid w:val="00201AC9"/>
    <w:rsid w:val="002106F9"/>
    <w:rsid w:val="0021490C"/>
    <w:rsid w:val="00227548"/>
    <w:rsid w:val="00230CBA"/>
    <w:rsid w:val="00236761"/>
    <w:rsid w:val="002409B5"/>
    <w:rsid w:val="00276E7D"/>
    <w:rsid w:val="002E1E71"/>
    <w:rsid w:val="002E5D0B"/>
    <w:rsid w:val="00322B9A"/>
    <w:rsid w:val="00383E7C"/>
    <w:rsid w:val="0038597F"/>
    <w:rsid w:val="003873F1"/>
    <w:rsid w:val="003C537B"/>
    <w:rsid w:val="003E055E"/>
    <w:rsid w:val="003E2704"/>
    <w:rsid w:val="003E4212"/>
    <w:rsid w:val="003E42FF"/>
    <w:rsid w:val="003F279C"/>
    <w:rsid w:val="0042771C"/>
    <w:rsid w:val="00430CCC"/>
    <w:rsid w:val="004742B7"/>
    <w:rsid w:val="00476E45"/>
    <w:rsid w:val="00484E03"/>
    <w:rsid w:val="00485CA9"/>
    <w:rsid w:val="004B1C77"/>
    <w:rsid w:val="004C451E"/>
    <w:rsid w:val="004E4912"/>
    <w:rsid w:val="00506A1C"/>
    <w:rsid w:val="0052108D"/>
    <w:rsid w:val="005222E7"/>
    <w:rsid w:val="005358D1"/>
    <w:rsid w:val="00581BB6"/>
    <w:rsid w:val="0058227D"/>
    <w:rsid w:val="00595AE2"/>
    <w:rsid w:val="005A3E07"/>
    <w:rsid w:val="005C6133"/>
    <w:rsid w:val="005D451A"/>
    <w:rsid w:val="00634C35"/>
    <w:rsid w:val="00642FE2"/>
    <w:rsid w:val="00655385"/>
    <w:rsid w:val="006A1E99"/>
    <w:rsid w:val="006C1AB3"/>
    <w:rsid w:val="00710EA8"/>
    <w:rsid w:val="00715A59"/>
    <w:rsid w:val="00725374"/>
    <w:rsid w:val="00755242"/>
    <w:rsid w:val="007A22D5"/>
    <w:rsid w:val="007B282D"/>
    <w:rsid w:val="007B5C34"/>
    <w:rsid w:val="007B638E"/>
    <w:rsid w:val="007D5526"/>
    <w:rsid w:val="007E297D"/>
    <w:rsid w:val="007F39BB"/>
    <w:rsid w:val="00844398"/>
    <w:rsid w:val="00844AC6"/>
    <w:rsid w:val="00847FB8"/>
    <w:rsid w:val="00867E9F"/>
    <w:rsid w:val="008766BB"/>
    <w:rsid w:val="00887729"/>
    <w:rsid w:val="008B19BA"/>
    <w:rsid w:val="00957519"/>
    <w:rsid w:val="0097159B"/>
    <w:rsid w:val="00973126"/>
    <w:rsid w:val="0097694B"/>
    <w:rsid w:val="00980535"/>
    <w:rsid w:val="009975BF"/>
    <w:rsid w:val="009F4F6A"/>
    <w:rsid w:val="00A510E9"/>
    <w:rsid w:val="00A566C7"/>
    <w:rsid w:val="00A83203"/>
    <w:rsid w:val="00A83CE3"/>
    <w:rsid w:val="00AA182B"/>
    <w:rsid w:val="00AE4F76"/>
    <w:rsid w:val="00AE631A"/>
    <w:rsid w:val="00B425A5"/>
    <w:rsid w:val="00B5088D"/>
    <w:rsid w:val="00B523C3"/>
    <w:rsid w:val="00B56260"/>
    <w:rsid w:val="00B707FC"/>
    <w:rsid w:val="00B8643D"/>
    <w:rsid w:val="00B864A8"/>
    <w:rsid w:val="00BC2ADF"/>
    <w:rsid w:val="00BE1450"/>
    <w:rsid w:val="00C26A83"/>
    <w:rsid w:val="00C33E85"/>
    <w:rsid w:val="00C432EE"/>
    <w:rsid w:val="00C459F3"/>
    <w:rsid w:val="00C510FF"/>
    <w:rsid w:val="00C54D28"/>
    <w:rsid w:val="00C64D4D"/>
    <w:rsid w:val="00C70A24"/>
    <w:rsid w:val="00C7361B"/>
    <w:rsid w:val="00C800D8"/>
    <w:rsid w:val="00C92585"/>
    <w:rsid w:val="00CA064C"/>
    <w:rsid w:val="00CB1FFB"/>
    <w:rsid w:val="00CB43C5"/>
    <w:rsid w:val="00CD0E7D"/>
    <w:rsid w:val="00CE5B92"/>
    <w:rsid w:val="00CE681A"/>
    <w:rsid w:val="00D34553"/>
    <w:rsid w:val="00D549CA"/>
    <w:rsid w:val="00D916F8"/>
    <w:rsid w:val="00DB0DF4"/>
    <w:rsid w:val="00DC6F2B"/>
    <w:rsid w:val="00DD28F1"/>
    <w:rsid w:val="00DE23AD"/>
    <w:rsid w:val="00E14264"/>
    <w:rsid w:val="00E26275"/>
    <w:rsid w:val="00E36FF0"/>
    <w:rsid w:val="00E46256"/>
    <w:rsid w:val="00E477C8"/>
    <w:rsid w:val="00E76114"/>
    <w:rsid w:val="00E76875"/>
    <w:rsid w:val="00E77226"/>
    <w:rsid w:val="00EA34D6"/>
    <w:rsid w:val="00EA3C4F"/>
    <w:rsid w:val="00EF1626"/>
    <w:rsid w:val="00F177F5"/>
    <w:rsid w:val="00F27443"/>
    <w:rsid w:val="00F30115"/>
    <w:rsid w:val="00F348C1"/>
    <w:rsid w:val="00F37958"/>
    <w:rsid w:val="00F41B01"/>
    <w:rsid w:val="00F52501"/>
    <w:rsid w:val="00F82241"/>
    <w:rsid w:val="00FB354B"/>
    <w:rsid w:val="00F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2C1D"/>
  <w15:chartTrackingRefBased/>
  <w15:docId w15:val="{52F26FDA-F109-4EB2-A02C-184C47B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450"/>
  </w:style>
  <w:style w:type="paragraph" w:styleId="Heading1">
    <w:name w:val="heading 1"/>
    <w:basedOn w:val="Normal"/>
    <w:next w:val="Normal"/>
    <w:link w:val="Heading1Char"/>
    <w:uiPriority w:val="9"/>
    <w:qFormat/>
    <w:rsid w:val="00BE1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rbopavadinimas">
    <w:name w:val="Darbo pavadinimas"/>
    <w:next w:val="Darbotipas"/>
    <w:rsid w:val="00BE1450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  <w:lang w:val="lt-LT"/>
    </w:rPr>
  </w:style>
  <w:style w:type="paragraph" w:customStyle="1" w:styleId="Darbotipas">
    <w:name w:val="Darbo tipas"/>
    <w:next w:val="Normal"/>
    <w:rsid w:val="00BE1450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Pasiraaniojopavard">
    <w:name w:val="Pasirašančiojo pavardė"/>
    <w:aliases w:val="parašas"/>
    <w:basedOn w:val="Normal"/>
    <w:rsid w:val="00BE1450"/>
    <w:pPr>
      <w:keepNext/>
      <w:spacing w:after="0" w:line="240" w:lineRule="auto"/>
      <w:ind w:left="6804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customStyle="1" w:styleId="Institucijospavadinimas">
    <w:name w:val="Institucijos pavadinimas"/>
    <w:rsid w:val="00BE1450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  <w:lang w:val="lt-LT"/>
    </w:rPr>
  </w:style>
  <w:style w:type="paragraph" w:customStyle="1" w:styleId="Kitipasiraantys">
    <w:name w:val="Kiti pasirašantys"/>
    <w:basedOn w:val="Normal"/>
    <w:next w:val="Normal"/>
    <w:rsid w:val="00BE1450"/>
    <w:pPr>
      <w:keepNext/>
      <w:spacing w:before="567" w:after="0" w:line="240" w:lineRule="auto"/>
      <w:ind w:left="6804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customStyle="1" w:styleId="Stilius1">
    <w:name w:val="Stilius1"/>
    <w:basedOn w:val="Normal"/>
    <w:qFormat/>
    <w:rsid w:val="00BE1450"/>
    <w:pPr>
      <w:numPr>
        <w:numId w:val="2"/>
      </w:numPr>
    </w:pPr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1450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E1450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50"/>
  </w:style>
  <w:style w:type="paragraph" w:styleId="Footer">
    <w:name w:val="footer"/>
    <w:basedOn w:val="Normal"/>
    <w:link w:val="FooterChar"/>
    <w:uiPriority w:val="99"/>
    <w:unhideWhenUsed/>
    <w:rsid w:val="00BE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50"/>
  </w:style>
  <w:style w:type="paragraph" w:styleId="TOCHeading">
    <w:name w:val="TOC Heading"/>
    <w:basedOn w:val="Heading1"/>
    <w:next w:val="Normal"/>
    <w:uiPriority w:val="39"/>
    <w:unhideWhenUsed/>
    <w:qFormat/>
    <w:rsid w:val="00BE1450"/>
    <w:pPr>
      <w:outlineLvl w:val="9"/>
    </w:pPr>
  </w:style>
  <w:style w:type="table" w:styleId="TableGrid">
    <w:name w:val="Table Grid"/>
    <w:basedOn w:val="TableNormal"/>
    <w:uiPriority w:val="39"/>
    <w:rsid w:val="00876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1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B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5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ukguz.stud.if.ktu.lt/pratybos1/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610A-0069-4F04-BCD1-BA8A7FE3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15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103</cp:revision>
  <dcterms:created xsi:type="dcterms:W3CDTF">2017-11-22T22:33:00Z</dcterms:created>
  <dcterms:modified xsi:type="dcterms:W3CDTF">2017-12-14T14:23:00Z</dcterms:modified>
</cp:coreProperties>
</file>