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27092" w14:textId="77777777" w:rsidR="00AB29DC" w:rsidRDefault="00AB29DC" w:rsidP="00E9646C">
      <w:pPr>
        <w:pBdr>
          <w:top w:val="nil"/>
          <w:left w:val="nil"/>
          <w:bottom w:val="nil"/>
          <w:right w:val="nil"/>
          <w:between w:val="nil"/>
        </w:pBdr>
        <w:spacing w:before="0" w:line="240" w:lineRule="auto"/>
        <w:rPr>
          <w:b/>
          <w:color w:val="6D64E8"/>
          <w:sz w:val="40"/>
          <w:szCs w:val="40"/>
        </w:rPr>
      </w:pPr>
    </w:p>
    <w:p w14:paraId="76FCD759" w14:textId="05E3C1E7" w:rsidR="00753BCE" w:rsidRDefault="00753BCE" w:rsidP="00E9646C">
      <w:pPr>
        <w:pBdr>
          <w:top w:val="nil"/>
          <w:left w:val="nil"/>
          <w:bottom w:val="nil"/>
          <w:right w:val="nil"/>
          <w:between w:val="nil"/>
        </w:pBdr>
        <w:spacing w:before="0" w:line="240" w:lineRule="auto"/>
        <w:rPr>
          <w:b/>
          <w:color w:val="6D64E8"/>
          <w:sz w:val="40"/>
          <w:szCs w:val="40"/>
        </w:rPr>
      </w:pPr>
      <w:r w:rsidRPr="00753BCE">
        <w:rPr>
          <w:b/>
          <w:color w:val="6D64E8"/>
          <w:sz w:val="40"/>
          <w:szCs w:val="40"/>
        </w:rPr>
        <w:t>Match Master CV</w:t>
      </w:r>
    </w:p>
    <w:p w14:paraId="244C18D3" w14:textId="45F5469D" w:rsidR="00E9646C" w:rsidRDefault="00702DD7" w:rsidP="00E9646C">
      <w:pPr>
        <w:pBdr>
          <w:top w:val="nil"/>
          <w:left w:val="nil"/>
          <w:bottom w:val="nil"/>
          <w:right w:val="nil"/>
          <w:between w:val="nil"/>
        </w:pBdr>
        <w:spacing w:before="0" w:line="240" w:lineRule="auto"/>
        <w:rPr>
          <w:sz w:val="20"/>
          <w:szCs w:val="20"/>
        </w:rPr>
      </w:pPr>
      <w:r>
        <w:rPr>
          <w:sz w:val="20"/>
          <w:szCs w:val="20"/>
        </w:rPr>
        <w:t>LUCAS DA SILVA DE DEUS</w:t>
      </w:r>
      <w:r>
        <w:rPr>
          <w:sz w:val="20"/>
          <w:szCs w:val="20"/>
        </w:rPr>
        <w:br/>
        <w:t>Membro 2</w:t>
      </w:r>
      <w:r>
        <w:rPr>
          <w:sz w:val="20"/>
          <w:szCs w:val="20"/>
        </w:rPr>
        <w:br/>
        <w:t>Membro 3</w:t>
      </w:r>
      <w:r>
        <w:rPr>
          <w:sz w:val="20"/>
          <w:szCs w:val="20"/>
        </w:rPr>
        <w:br/>
        <w:t>Membro 4</w:t>
      </w:r>
    </w:p>
    <w:p w14:paraId="4F751B67" w14:textId="77777777" w:rsidR="00E9646C" w:rsidRDefault="00E9646C" w:rsidP="00E9646C">
      <w:pPr>
        <w:pStyle w:val="Ttulo1"/>
        <w:pBdr>
          <w:top w:val="nil"/>
          <w:left w:val="nil"/>
          <w:bottom w:val="nil"/>
          <w:right w:val="nil"/>
          <w:between w:val="nil"/>
        </w:pBdr>
      </w:pPr>
      <w:r>
        <w:t>Visão geral do sistema</w:t>
      </w:r>
    </w:p>
    <w:p w14:paraId="431C84A0" w14:textId="77777777" w:rsidR="00D4704A" w:rsidRPr="00BE0FD5" w:rsidRDefault="00D4704A" w:rsidP="00AB29DC">
      <w:pPr>
        <w:ind w:left="0"/>
        <w:rPr>
          <w:rFonts w:ascii="Arial" w:hAnsi="Arial" w:cs="Arial"/>
          <w:sz w:val="24"/>
          <w:szCs w:val="24"/>
        </w:rPr>
      </w:pPr>
      <w:bookmarkStart w:id="0" w:name="_6jynaot9cbnq" w:colFirst="0" w:colLast="0"/>
      <w:bookmarkEnd w:id="0"/>
      <w:r w:rsidRPr="00BE0FD5">
        <w:rPr>
          <w:rFonts w:ascii="Arial" w:hAnsi="Arial" w:cs="Arial"/>
          <w:sz w:val="24"/>
          <w:szCs w:val="24"/>
        </w:rPr>
        <w:t>"Match Master CV" pode ser interpretado como um sistema ou ferramenta que se destaca em combinar currículos (CV) com oportunidades de emprego, utilizando palavras-chave para encontrar a correspondência perfeita entre as qualificações dos candidatos e as necessidades do mercado de trabalho. "Match Master" sugere maestria na correspondência, enquanto "CV" é a abreviação de "curriculum vitae", que se refere ao documento que detalha a experiência profissional e acadêmica.</w:t>
      </w:r>
    </w:p>
    <w:p w14:paraId="764349CD" w14:textId="6EBB541C" w:rsidR="005B4343" w:rsidRDefault="00000000">
      <w:pPr>
        <w:pStyle w:val="Ttulo2"/>
        <w:pBdr>
          <w:top w:val="nil"/>
          <w:left w:val="nil"/>
          <w:bottom w:val="nil"/>
          <w:right w:val="nil"/>
          <w:between w:val="nil"/>
        </w:pBdr>
      </w:pPr>
      <w:bookmarkStart w:id="1" w:name="_qzl25hpt1jm7" w:colFirst="0" w:colLast="0"/>
      <w:bookmarkEnd w:id="1"/>
      <w:r>
        <w:t xml:space="preserve">Objetivos do sistema </w:t>
      </w:r>
      <w:r>
        <w:rPr>
          <w:noProof/>
        </w:rPr>
        <mc:AlternateContent>
          <mc:Choice Requires="wps">
            <w:drawing>
              <wp:anchor distT="114300" distB="114300" distL="114300" distR="114300" simplePos="0" relativeHeight="251658240" behindDoc="0" locked="0" layoutInCell="1" hidden="0" allowOverlap="1" wp14:anchorId="2F19D90B" wp14:editId="2F2AD8F1">
                <wp:simplePos x="0" y="0"/>
                <wp:positionH relativeFrom="column">
                  <wp:posOffset>1</wp:posOffset>
                </wp:positionH>
                <wp:positionV relativeFrom="paragraph">
                  <wp:posOffset>138113</wp:posOffset>
                </wp:positionV>
                <wp:extent cx="3124200" cy="3224213"/>
                <wp:effectExtent l="0" t="0" r="0" b="0"/>
                <wp:wrapSquare wrapText="bothSides" distT="114300" distB="114300" distL="114300" distR="114300"/>
                <wp:docPr id="1" name="Retângulo: Cantos Arredondados 1"/>
                <wp:cNvGraphicFramePr/>
                <a:graphic xmlns:a="http://schemas.openxmlformats.org/drawingml/2006/main">
                  <a:graphicData uri="http://schemas.microsoft.com/office/word/2010/wordprocessingShape">
                    <wps:wsp>
                      <wps:cNvSpPr/>
                      <wps:spPr>
                        <a:xfrm>
                          <a:off x="1644450" y="598900"/>
                          <a:ext cx="3765900" cy="4679700"/>
                        </a:xfrm>
                        <a:prstGeom prst="roundRect">
                          <a:avLst>
                            <a:gd name="adj" fmla="val 16667"/>
                          </a:avLst>
                        </a:prstGeom>
                        <a:solidFill>
                          <a:srgbClr val="EAD1DC"/>
                        </a:solidFill>
                        <a:ln>
                          <a:noFill/>
                        </a:ln>
                      </wps:spPr>
                      <wps:txbx>
                        <w:txbxContent>
                          <w:p w14:paraId="472A1DD6" w14:textId="7CF1027C" w:rsidR="005B4343" w:rsidRDefault="003A6CAE">
                            <w:pPr>
                              <w:spacing w:before="0" w:line="240" w:lineRule="auto"/>
                              <w:ind w:left="0"/>
                              <w:jc w:val="center"/>
                              <w:textDirection w:val="btLr"/>
                            </w:pPr>
                            <w:r>
                              <w:rPr>
                                <w:noProof/>
                              </w:rPr>
                              <w:drawing>
                                <wp:inline distT="0" distB="0" distL="0" distR="0" wp14:anchorId="44F94C2D" wp14:editId="44ED06EC">
                                  <wp:extent cx="2617470" cy="2617470"/>
                                  <wp:effectExtent l="0" t="0" r="0" b="0"/>
                                  <wp:docPr id="50204626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703" name="Imagem 1" descr="Diagrama&#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2617470" cy="2617470"/>
                                          </a:xfrm>
                                          <a:prstGeom prst="rect">
                                            <a:avLst/>
                                          </a:prstGeom>
                                        </pic:spPr>
                                      </pic:pic>
                                    </a:graphicData>
                                  </a:graphic>
                                </wp:inline>
                              </w:drawing>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F19D90B" id="Retângulo: Cantos Arredondados 1" o:spid="_x0000_s1026" style="position:absolute;left:0;text-align:left;margin-left:0;margin-top:10.9pt;width:246pt;height:253.9pt;z-index:25165824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iJG6QEAALYDAAAOAAAAZHJzL2Uyb0RvYy54bWysU8GO2jAQvVfqP1i+lxAKYUGE1QpKVWnV&#10;Rd3tBxjHJq4c2x0bEv6+YyddaPdW9WLm2TOPN28mq/uu0eQswCtrSpqPxpQIw22lzLGk3192H+4o&#10;8YGZimlrREkvwtP79ft3q9YtxcTWVlcCCJIYv2xdSesQ3DLLPK9Fw/zIOmHwUVpoWEAIx6wC1iJ7&#10;o7PJeFxkrYXKgeXCe7zd9o90nfilFDw8SelFILqkqC2kE9J5iGe2XrHlEZirFR9ksH9Q0TBl8E9f&#10;qbYsMHIC9YaqURystzKMuG0yK6XiIvWA3eTjv7p5rpkTqRc0x7tXm/z/o+Vfz89uD2hD6/zSYxi7&#10;6CQ08Rf1kQ7HWkyn0xnadynpbHG3GA++iS4Qju8f58UsXhKOCdNivpj3GdmVyYEPn4VtSAxKCvZk&#10;qm84nWQaOz/6kNyriGENrgmrflAiG42zODNN8qIo5nFWyDgkY/SbM1Z6q1W1U1onAMfDRgPB0pJ+&#10;etjm281Q/EeaNjHZ2FjWc8eb7GpEjEJ36AZ3Dra67IF4x3cKu3hkPuwZoMSckhZXqKT+54mBoER/&#10;MTijRT6dzHDnbgHcgsMtYIbXFjeTB6CkB5uQNrVX+XAKVqoQhUZdvZgB4HIkb4ZFjtt3i1PW9XNb&#10;/wIAAP//AwBQSwMEFAAGAAgAAAAhABEdlh7cAAAABwEAAA8AAABkcnMvZG93bnJldi54bWxMj81O&#10;wzAQhO9IvIO1SNyoUwvaJI1TIQQSt0Lh0psbL3HAP5HtpuHtWU5w3JnRzLfNdnaWTRjTELyE5aIA&#10;hr4LevC9hPe3p5sSWMrKa2WDRwnfmGDbXl40qtbh7F9x2ueeUYlPtZJgch5rzlNn0Km0CCN68j5C&#10;dCrTGXuuozpTubNcFMWKOzV4WjBqxAeD3df+5CQ8VofS7EbVrz+nYvcsyvWLxSjl9dV8vwGWcc5/&#10;YfjFJ3RoiekYTl4nZiXQI1mCWBI/ubeVIOEo4U5UK+Btw//ztz8AAAD//wMAUEsBAi0AFAAGAAgA&#10;AAAhALaDOJL+AAAA4QEAABMAAAAAAAAAAAAAAAAAAAAAAFtDb250ZW50X1R5cGVzXS54bWxQSwEC&#10;LQAUAAYACAAAACEAOP0h/9YAAACUAQAACwAAAAAAAAAAAAAAAAAvAQAAX3JlbHMvLnJlbHNQSwEC&#10;LQAUAAYACAAAACEANr4iRukBAAC2AwAADgAAAAAAAAAAAAAAAAAuAgAAZHJzL2Uyb0RvYy54bWxQ&#10;SwECLQAUAAYACAAAACEAER2WHtwAAAAHAQAADwAAAAAAAAAAAAAAAABDBAAAZHJzL2Rvd25yZXYu&#10;eG1sUEsFBgAAAAAEAAQA8wAAAEwFAAAAAA==&#10;" fillcolor="#ead1dc" stroked="f">
                <v:textbox inset="2.53958mm,2.53958mm,2.53958mm,2.53958mm">
                  <w:txbxContent>
                    <w:p w14:paraId="472A1DD6" w14:textId="7CF1027C" w:rsidR="005B4343" w:rsidRDefault="003A6CAE">
                      <w:pPr>
                        <w:spacing w:before="0" w:line="240" w:lineRule="auto"/>
                        <w:ind w:left="0"/>
                        <w:jc w:val="center"/>
                        <w:textDirection w:val="btLr"/>
                      </w:pPr>
                      <w:r>
                        <w:rPr>
                          <w:noProof/>
                        </w:rPr>
                        <w:drawing>
                          <wp:inline distT="0" distB="0" distL="0" distR="0" wp14:anchorId="44F94C2D" wp14:editId="44ED06EC">
                            <wp:extent cx="2617470" cy="2617470"/>
                            <wp:effectExtent l="0" t="0" r="0" b="0"/>
                            <wp:docPr id="50204626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703" name="Imagem 1" descr="Diagram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617470" cy="2617470"/>
                                    </a:xfrm>
                                    <a:prstGeom prst="rect">
                                      <a:avLst/>
                                    </a:prstGeom>
                                  </pic:spPr>
                                </pic:pic>
                              </a:graphicData>
                            </a:graphic>
                          </wp:inline>
                        </w:drawing>
                      </w:r>
                    </w:p>
                  </w:txbxContent>
                </v:textbox>
                <w10:wrap type="square"/>
              </v:roundrect>
            </w:pict>
          </mc:Fallback>
        </mc:AlternateContent>
      </w:r>
    </w:p>
    <w:p w14:paraId="422BC57D" w14:textId="0B9851B2" w:rsidR="00D4704A" w:rsidRPr="00BE0FD5" w:rsidRDefault="003A6CAE">
      <w:pPr>
        <w:pStyle w:val="Ttulo"/>
        <w:rPr>
          <w:rFonts w:ascii="Arial" w:hAnsi="Arial" w:cs="Arial"/>
          <w:color w:val="666666"/>
          <w:sz w:val="24"/>
          <w:szCs w:val="24"/>
        </w:rPr>
      </w:pPr>
      <w:bookmarkStart w:id="2" w:name="_in92yjx74bp5" w:colFirst="0" w:colLast="0"/>
      <w:bookmarkEnd w:id="2"/>
      <w:r w:rsidRPr="00BE0FD5">
        <w:rPr>
          <w:rFonts w:ascii="Arial" w:hAnsi="Arial" w:cs="Arial"/>
          <w:color w:val="666666"/>
          <w:sz w:val="24"/>
          <w:szCs w:val="24"/>
        </w:rPr>
        <w:t>O objetivo de um sistema de armazenamento e distribuição de currículos baseado em palavras-chave é otimizar o processo de recrutamento, facilitando a busca e seleção de candidatos qualificados. Ele permite que recrutadores identifiquem rapidamente os perfis que correspondem às necessidades de uma vaga, usando palavras-chave para filtrar currículos por habilidades, experiências e qualificações. Isso torna o processo mais eficiente, economizando tempo e recursos, e ajuda a encontrar o candidato ideal de maneira mais assertiva.</w:t>
      </w:r>
    </w:p>
    <w:p w14:paraId="688A9C03" w14:textId="77777777" w:rsidR="003A6CAE" w:rsidRPr="003A6CAE" w:rsidRDefault="003A6CAE" w:rsidP="00BE0FD5">
      <w:pPr>
        <w:ind w:left="0"/>
      </w:pPr>
    </w:p>
    <w:p w14:paraId="7E9C8713" w14:textId="1C09E1E5" w:rsidR="005B4343" w:rsidRDefault="00000000">
      <w:pPr>
        <w:pStyle w:val="Ttulo"/>
      </w:pPr>
      <w:r>
        <w:rPr>
          <w:sz w:val="58"/>
          <w:szCs w:val="58"/>
        </w:rPr>
        <w:t>Definição do Sistema</w:t>
      </w:r>
    </w:p>
    <w:p w14:paraId="64EAEBD1" w14:textId="77777777" w:rsidR="001E2662" w:rsidRPr="00BE0FD5" w:rsidRDefault="001E2662" w:rsidP="00BE0FD5">
      <w:pPr>
        <w:pStyle w:val="Ttulo1"/>
        <w:pBdr>
          <w:top w:val="nil"/>
          <w:left w:val="nil"/>
          <w:bottom w:val="nil"/>
          <w:right w:val="nil"/>
          <w:between w:val="nil"/>
        </w:pBdr>
        <w:spacing w:before="120"/>
        <w:ind w:left="0"/>
        <w:rPr>
          <w:rFonts w:ascii="Arial" w:hAnsi="Arial" w:cs="Arial"/>
          <w:color w:val="666666"/>
          <w:sz w:val="24"/>
          <w:szCs w:val="24"/>
        </w:rPr>
      </w:pPr>
      <w:bookmarkStart w:id="3" w:name="_rpwu0frgo3r9" w:colFirst="0" w:colLast="0"/>
      <w:bookmarkEnd w:id="3"/>
      <w:r w:rsidRPr="00BE0FD5">
        <w:rPr>
          <w:rFonts w:ascii="Arial" w:hAnsi="Arial" w:cs="Arial"/>
          <w:color w:val="666666"/>
          <w:sz w:val="24"/>
          <w:szCs w:val="24"/>
        </w:rPr>
        <w:t>Este sistema não só agiliza o processo de recrutamento, mas também aumenta as chances de encontrar o candidato ideal ao permitir buscas detalhadas e direcionadas. Aonde os candidatos submetem seus currículos através de um portal online e o sistema extrai automaticamente informações relevantes, as informações são indexadas por palavras-chave. Por exemplo, "Java", "gestão de projetos", "Photoshop" seriam usadas para categorizar as habilidades dos candidatos.</w:t>
      </w:r>
    </w:p>
    <w:p w14:paraId="079F74BA" w14:textId="77777777" w:rsidR="001E2662" w:rsidRPr="00BE0FD5" w:rsidRDefault="001E2662" w:rsidP="00BE0FD5">
      <w:pPr>
        <w:pStyle w:val="Ttulo1"/>
        <w:pBdr>
          <w:top w:val="nil"/>
          <w:left w:val="nil"/>
          <w:bottom w:val="nil"/>
          <w:right w:val="nil"/>
          <w:between w:val="nil"/>
        </w:pBdr>
        <w:spacing w:before="120"/>
        <w:ind w:left="0"/>
        <w:rPr>
          <w:rFonts w:ascii="Arial" w:hAnsi="Arial" w:cs="Arial"/>
          <w:color w:val="666666"/>
          <w:sz w:val="24"/>
          <w:szCs w:val="24"/>
        </w:rPr>
      </w:pPr>
      <w:r w:rsidRPr="00BE0FD5">
        <w:rPr>
          <w:rFonts w:ascii="Arial" w:hAnsi="Arial" w:cs="Arial"/>
          <w:color w:val="666666"/>
          <w:sz w:val="24"/>
          <w:szCs w:val="24"/>
        </w:rPr>
        <w:t>O sistema é uma plataforma digital que utiliza algoritmos de processamento de linguagem natural para analisar e categorizar currículos de acordo com palavras-chave relevantes. Essas palavras-chave geralmente estão relacionadas a habilidades, experiências profissionais, qualificações educacionais e certificações. O sistema facilita a busca rápida e eficiente de candidatos por recrutadores, que podem inserir palavras-chave específicas para encontrar perfis que correspondam às exigências de uma vaga. Além disso, o sistema pode automatizar a distribuição de currículos para os departamentos ou gerentes de contratação apropriados e fornecer atualizações automáticas sobre o status das candidaturas tanto para os candidatos quanto para os recrutadores.</w:t>
      </w:r>
    </w:p>
    <w:p w14:paraId="7B603423" w14:textId="1BDEA537" w:rsidR="005B4343" w:rsidRDefault="00000000" w:rsidP="00BE0FD5">
      <w:pPr>
        <w:pStyle w:val="Ttulo1"/>
        <w:pBdr>
          <w:top w:val="nil"/>
          <w:left w:val="nil"/>
          <w:bottom w:val="nil"/>
          <w:right w:val="nil"/>
          <w:between w:val="nil"/>
        </w:pBdr>
        <w:spacing w:before="120"/>
      </w:pPr>
      <w:r>
        <w:t>Detalhes Funcionais do Sistema</w:t>
      </w:r>
    </w:p>
    <w:p w14:paraId="31325B5A" w14:textId="564C09ED" w:rsidR="00E02FD1" w:rsidRPr="00BE0FD5" w:rsidRDefault="00AA54EE" w:rsidP="00BE0FD5">
      <w:pPr>
        <w:rPr>
          <w:rFonts w:ascii="Arial" w:hAnsi="Arial" w:cs="Arial"/>
          <w:sz w:val="24"/>
          <w:szCs w:val="24"/>
        </w:rPr>
      </w:pPr>
      <w:bookmarkStart w:id="4" w:name="_okneml8xcikf" w:colFirst="0" w:colLast="0"/>
      <w:bookmarkEnd w:id="4"/>
      <w:r w:rsidRPr="00BE0FD5">
        <w:rPr>
          <w:rFonts w:ascii="Arial" w:hAnsi="Arial" w:cs="Arial"/>
          <w:sz w:val="24"/>
          <w:szCs w:val="24"/>
        </w:rPr>
        <w:t>Os detalhes incluem a utilização de processamento para extrair dados dos currículos com organização das informações em um banco de dados.</w:t>
      </w:r>
      <w:r w:rsidR="00E02FD1" w:rsidRPr="00BE0FD5">
        <w:rPr>
          <w:rFonts w:ascii="Arial" w:hAnsi="Arial" w:cs="Arial"/>
          <w:sz w:val="24"/>
          <w:szCs w:val="24"/>
        </w:rPr>
        <w:t xml:space="preserve"> A m</w:t>
      </w:r>
      <w:r w:rsidRPr="00BE0FD5">
        <w:rPr>
          <w:rFonts w:ascii="Arial" w:hAnsi="Arial" w:cs="Arial"/>
          <w:sz w:val="24"/>
          <w:szCs w:val="24"/>
        </w:rPr>
        <w:t>anutenção de um banco de dados seguro para guardar as informações dos currículos. Disponibilização de uma interface de busca para recrutadores, permitindo a inserção de palavras-chave para encontrar candidatos adequados com aplicação de filtros automático, enviando currículos selecionados automaticamente para os gerentes de contratação e atualizações automáticas sobre o status das candidaturas e coleta de feedback dos recrutadores.</w:t>
      </w:r>
      <w:r w:rsidR="00E02FD1" w:rsidRPr="00BE0FD5">
        <w:rPr>
          <w:rFonts w:ascii="Arial" w:hAnsi="Arial" w:cs="Arial"/>
          <w:sz w:val="24"/>
          <w:szCs w:val="24"/>
        </w:rPr>
        <w:t xml:space="preserve"> </w:t>
      </w:r>
      <w:r w:rsidRPr="00BE0FD5">
        <w:rPr>
          <w:rFonts w:ascii="Arial" w:hAnsi="Arial" w:cs="Arial"/>
          <w:sz w:val="24"/>
          <w:szCs w:val="24"/>
        </w:rPr>
        <w:t>Esses componentes trabalham em conjunto para tornar o processo de recrutamento mais eficiente e direcionado, facilitando a identificação e seleção de candidatos qualificados.</w:t>
      </w:r>
    </w:p>
    <w:p w14:paraId="58C5EE1D" w14:textId="77777777" w:rsidR="005B4343" w:rsidRDefault="00000000">
      <w:pPr>
        <w:pStyle w:val="Ttulo3"/>
      </w:pPr>
      <w:r>
        <w:lastRenderedPageBreak/>
        <w:t>Proposta de Design</w:t>
      </w:r>
    </w:p>
    <w:p w14:paraId="5B489160" w14:textId="77777777" w:rsidR="00AA54EE" w:rsidRDefault="00AA54EE" w:rsidP="00BE0FD5">
      <w:pPr>
        <w:spacing w:line="336" w:lineRule="auto"/>
        <w:ind w:left="-17"/>
        <w:rPr>
          <w:rFonts w:ascii="Arial" w:hAnsi="Arial" w:cs="Arial"/>
          <w:sz w:val="24"/>
          <w:szCs w:val="24"/>
        </w:rPr>
      </w:pPr>
      <w:bookmarkStart w:id="5" w:name="_wysx9xu5afsi" w:colFirst="0" w:colLast="0"/>
      <w:bookmarkEnd w:id="5"/>
      <w:r w:rsidRPr="00BE0FD5">
        <w:rPr>
          <w:rFonts w:ascii="Arial" w:hAnsi="Arial" w:cs="Arial"/>
          <w:sz w:val="24"/>
          <w:szCs w:val="24"/>
        </w:rPr>
        <w:t>O sistema deve oferecer uma interface de usuário intuitiva, um dashboard analítico para recrutadores, um sistema de recomendação de candidatos, perfis dinâmicos atualizáveis pelos candidatos, alertas e notificações para novos perfis que atendam aos critérios de busca, integração com redes sociais para enriquecer os currículos, segurança de dados robusta, suporte multilíngue para atrair talentos globais e um mecanismo de feedback para melhorias contínuas. Essas características visam criar um ambiente eficiente e seguro que facilita o processo de recrutamento, tornando-o mais ágil e alinhado com as necessidades do mercado de trabalho moderno.</w:t>
      </w:r>
    </w:p>
    <w:p w14:paraId="62FB6705" w14:textId="77777777" w:rsidR="005B4343" w:rsidRDefault="00000000">
      <w:pPr>
        <w:pStyle w:val="Ttulo3"/>
      </w:pPr>
      <w:r>
        <w:t>Fluxo de Funcionamento</w:t>
      </w:r>
    </w:p>
    <w:p w14:paraId="13B79BD9" w14:textId="63ACBB3F" w:rsidR="00E9646C" w:rsidRPr="00BE0FD5" w:rsidRDefault="00E02FD1" w:rsidP="00E9646C">
      <w:pPr>
        <w:rPr>
          <w:rFonts w:ascii="Arial" w:hAnsi="Arial" w:cs="Arial"/>
          <w:sz w:val="24"/>
          <w:szCs w:val="24"/>
        </w:rPr>
      </w:pPr>
      <w:r w:rsidRPr="00BE0FD5">
        <w:rPr>
          <w:rFonts w:ascii="Arial" w:hAnsi="Arial" w:cs="Arial"/>
          <w:sz w:val="24"/>
          <w:szCs w:val="24"/>
        </w:rPr>
        <w:t>O</w:t>
      </w:r>
      <w:r w:rsidR="00E9646C" w:rsidRPr="00BE0FD5">
        <w:rPr>
          <w:rFonts w:ascii="Arial" w:hAnsi="Arial" w:cs="Arial"/>
          <w:sz w:val="24"/>
          <w:szCs w:val="24"/>
        </w:rPr>
        <w:t xml:space="preserve"> sistema pode funcionar da seguinte maneira:</w:t>
      </w:r>
    </w:p>
    <w:p w14:paraId="05E28451" w14:textId="77777777" w:rsidR="00E9646C" w:rsidRPr="00BE0FD5" w:rsidRDefault="00E9646C" w:rsidP="00E9646C">
      <w:pPr>
        <w:pStyle w:val="PargrafodaLista"/>
        <w:numPr>
          <w:ilvl w:val="0"/>
          <w:numId w:val="1"/>
        </w:numPr>
        <w:rPr>
          <w:rFonts w:ascii="Arial" w:eastAsia="Roboto" w:hAnsi="Arial" w:cs="Arial"/>
          <w:color w:val="666666"/>
          <w:kern w:val="0"/>
          <w:sz w:val="24"/>
          <w:szCs w:val="24"/>
          <w:lang w:eastAsia="pt-BR"/>
          <w14:ligatures w14:val="none"/>
        </w:rPr>
      </w:pPr>
      <w:r w:rsidRPr="00BE0FD5">
        <w:rPr>
          <w:rFonts w:ascii="Arial" w:eastAsia="Roboto" w:hAnsi="Arial" w:cs="Arial"/>
          <w:color w:val="666666"/>
          <w:kern w:val="0"/>
          <w:sz w:val="24"/>
          <w:szCs w:val="24"/>
          <w:lang w:eastAsia="pt-BR"/>
          <w14:ligatures w14:val="none"/>
        </w:rPr>
        <w:t>Os candidatos enviam seus currículos através de um portal online. Cada currículo é digitalizado e as informações são extraídas usando técnicas de processamento de linguagem natural.</w:t>
      </w:r>
    </w:p>
    <w:p w14:paraId="5DFAB88B" w14:textId="77777777" w:rsidR="00E9646C" w:rsidRPr="00BE0FD5" w:rsidRDefault="00E9646C" w:rsidP="00E9646C">
      <w:pPr>
        <w:pStyle w:val="PargrafodaLista"/>
        <w:numPr>
          <w:ilvl w:val="0"/>
          <w:numId w:val="1"/>
        </w:numPr>
        <w:rPr>
          <w:rFonts w:ascii="Arial" w:eastAsia="Roboto" w:hAnsi="Arial" w:cs="Arial"/>
          <w:color w:val="666666"/>
          <w:kern w:val="0"/>
          <w:sz w:val="24"/>
          <w:szCs w:val="24"/>
          <w:lang w:eastAsia="pt-BR"/>
          <w14:ligatures w14:val="none"/>
        </w:rPr>
      </w:pPr>
      <w:r w:rsidRPr="00BE0FD5">
        <w:rPr>
          <w:rFonts w:ascii="Arial" w:eastAsia="Roboto" w:hAnsi="Arial" w:cs="Arial"/>
          <w:color w:val="666666"/>
          <w:kern w:val="0"/>
          <w:sz w:val="24"/>
          <w:szCs w:val="24"/>
          <w:lang w:eastAsia="pt-BR"/>
          <w14:ligatures w14:val="none"/>
        </w:rPr>
        <w:t>As informações extraídas são indexadas com base em palavras-chave relevantes, como habilidades, experiências profissionais, qualificações educacionais e certificações.</w:t>
      </w:r>
    </w:p>
    <w:p w14:paraId="76869146" w14:textId="77777777" w:rsidR="00E9646C" w:rsidRPr="00BE0FD5" w:rsidRDefault="00E9646C" w:rsidP="00E9646C">
      <w:pPr>
        <w:pStyle w:val="PargrafodaLista"/>
        <w:numPr>
          <w:ilvl w:val="0"/>
          <w:numId w:val="1"/>
        </w:numPr>
        <w:rPr>
          <w:rFonts w:ascii="Arial" w:eastAsia="Roboto" w:hAnsi="Arial" w:cs="Arial"/>
          <w:color w:val="666666"/>
          <w:kern w:val="0"/>
          <w:sz w:val="24"/>
          <w:szCs w:val="24"/>
          <w:lang w:eastAsia="pt-BR"/>
          <w14:ligatures w14:val="none"/>
        </w:rPr>
      </w:pPr>
      <w:r w:rsidRPr="00BE0FD5">
        <w:rPr>
          <w:rFonts w:ascii="Arial" w:eastAsia="Roboto" w:hAnsi="Arial" w:cs="Arial"/>
          <w:color w:val="666666"/>
          <w:kern w:val="0"/>
          <w:sz w:val="24"/>
          <w:szCs w:val="24"/>
          <w:lang w:eastAsia="pt-BR"/>
          <w14:ligatures w14:val="none"/>
        </w:rPr>
        <w:t>Os dados indexados são armazenados em um banco de dados seguro, facilitando a recuperação rápida e eficiente de informações.</w:t>
      </w:r>
    </w:p>
    <w:p w14:paraId="23801009" w14:textId="77777777" w:rsidR="00E9646C" w:rsidRPr="00BE0FD5" w:rsidRDefault="00E9646C" w:rsidP="00E9646C">
      <w:pPr>
        <w:pStyle w:val="PargrafodaLista"/>
        <w:numPr>
          <w:ilvl w:val="0"/>
          <w:numId w:val="1"/>
        </w:numPr>
        <w:rPr>
          <w:rFonts w:ascii="Arial" w:eastAsia="Roboto" w:hAnsi="Arial" w:cs="Arial"/>
          <w:color w:val="666666"/>
          <w:kern w:val="0"/>
          <w:sz w:val="24"/>
          <w:szCs w:val="24"/>
          <w:lang w:eastAsia="pt-BR"/>
          <w14:ligatures w14:val="none"/>
        </w:rPr>
      </w:pPr>
      <w:r w:rsidRPr="00BE0FD5">
        <w:rPr>
          <w:rFonts w:ascii="Arial" w:eastAsia="Roboto" w:hAnsi="Arial" w:cs="Arial"/>
          <w:color w:val="666666"/>
          <w:kern w:val="0"/>
          <w:sz w:val="24"/>
          <w:szCs w:val="24"/>
          <w:lang w:eastAsia="pt-BR"/>
          <w14:ligatures w14:val="none"/>
        </w:rPr>
        <w:t>Recrutadores têm acesso a uma interface de pesquisa onde podem inserir palavras-chave específicas para encontrar candidatos que correspondam aos critérios desejados.</w:t>
      </w:r>
    </w:p>
    <w:p w14:paraId="02F3E870" w14:textId="77777777" w:rsidR="00E9646C" w:rsidRPr="00BE0FD5" w:rsidRDefault="00E9646C" w:rsidP="00E9646C">
      <w:pPr>
        <w:pStyle w:val="PargrafodaLista"/>
        <w:numPr>
          <w:ilvl w:val="0"/>
          <w:numId w:val="1"/>
        </w:numPr>
        <w:rPr>
          <w:rFonts w:ascii="Arial" w:eastAsia="Roboto" w:hAnsi="Arial" w:cs="Arial"/>
          <w:color w:val="666666"/>
          <w:kern w:val="0"/>
          <w:sz w:val="24"/>
          <w:szCs w:val="24"/>
          <w:lang w:eastAsia="pt-BR"/>
          <w14:ligatures w14:val="none"/>
        </w:rPr>
      </w:pPr>
      <w:r w:rsidRPr="00BE0FD5">
        <w:rPr>
          <w:rFonts w:ascii="Arial" w:eastAsia="Roboto" w:hAnsi="Arial" w:cs="Arial"/>
          <w:color w:val="666666"/>
          <w:kern w:val="0"/>
          <w:sz w:val="24"/>
          <w:szCs w:val="24"/>
          <w:lang w:eastAsia="pt-BR"/>
          <w14:ligatures w14:val="none"/>
        </w:rPr>
        <w:t>O sistema filtra os currículos com base nas palavras-chave inseridas e apresenta uma lista de candidatos qualificados aos recrutadores.</w:t>
      </w:r>
    </w:p>
    <w:p w14:paraId="6228C8E2" w14:textId="77777777" w:rsidR="00E9646C" w:rsidRPr="00BE0FD5" w:rsidRDefault="00E9646C" w:rsidP="00E9646C">
      <w:pPr>
        <w:pStyle w:val="PargrafodaLista"/>
        <w:numPr>
          <w:ilvl w:val="0"/>
          <w:numId w:val="1"/>
        </w:numPr>
        <w:rPr>
          <w:rFonts w:ascii="Arial" w:eastAsia="Roboto" w:hAnsi="Arial" w:cs="Arial"/>
          <w:color w:val="666666"/>
          <w:kern w:val="0"/>
          <w:sz w:val="24"/>
          <w:szCs w:val="24"/>
          <w:lang w:eastAsia="pt-BR"/>
          <w14:ligatures w14:val="none"/>
        </w:rPr>
      </w:pPr>
      <w:r w:rsidRPr="00BE0FD5">
        <w:rPr>
          <w:rFonts w:ascii="Arial" w:eastAsia="Roboto" w:hAnsi="Arial" w:cs="Arial"/>
          <w:color w:val="666666"/>
          <w:kern w:val="0"/>
          <w:sz w:val="24"/>
          <w:szCs w:val="24"/>
          <w:lang w:eastAsia="pt-BR"/>
          <w14:ligatures w14:val="none"/>
        </w:rPr>
        <w:t>O sistema pode ser configurado para enviar automaticamente currículos selecionados para departamentos ou gerentes de contratação específicos.</w:t>
      </w:r>
    </w:p>
    <w:p w14:paraId="51AF68C9" w14:textId="77777777" w:rsidR="00E9646C" w:rsidRDefault="00E9646C" w:rsidP="00E9646C">
      <w:pPr>
        <w:pStyle w:val="PargrafodaLista"/>
        <w:numPr>
          <w:ilvl w:val="0"/>
          <w:numId w:val="1"/>
        </w:numPr>
        <w:rPr>
          <w:rFonts w:ascii="Arial" w:eastAsia="Roboto" w:hAnsi="Arial" w:cs="Arial"/>
          <w:color w:val="666666"/>
          <w:kern w:val="0"/>
          <w:sz w:val="24"/>
          <w:szCs w:val="24"/>
          <w:lang w:eastAsia="pt-BR"/>
          <w14:ligatures w14:val="none"/>
        </w:rPr>
      </w:pPr>
      <w:r w:rsidRPr="00BE0FD5">
        <w:rPr>
          <w:rFonts w:ascii="Arial" w:eastAsia="Roboto" w:hAnsi="Arial" w:cs="Arial"/>
          <w:color w:val="666666"/>
          <w:kern w:val="0"/>
          <w:sz w:val="24"/>
          <w:szCs w:val="24"/>
          <w:lang w:eastAsia="pt-BR"/>
          <w14:ligatures w14:val="none"/>
        </w:rPr>
        <w:t>Candidatos podem receber atualizações automáticas sobre o status de suas aplicações, e recrutadores podem fornecer feedback diretamente através do sistema.</w:t>
      </w:r>
    </w:p>
    <w:p w14:paraId="6372B085" w14:textId="77777777" w:rsidR="00D56F27" w:rsidRPr="00BE0FD5" w:rsidRDefault="00D56F27" w:rsidP="00D56F27">
      <w:pPr>
        <w:pStyle w:val="PargrafodaLista"/>
        <w:rPr>
          <w:rFonts w:ascii="Arial" w:eastAsia="Roboto" w:hAnsi="Arial" w:cs="Arial"/>
          <w:color w:val="666666"/>
          <w:kern w:val="0"/>
          <w:sz w:val="24"/>
          <w:szCs w:val="24"/>
          <w:lang w:eastAsia="pt-BR"/>
          <w14:ligatures w14:val="none"/>
        </w:rPr>
      </w:pPr>
    </w:p>
    <w:p w14:paraId="2332250E" w14:textId="77777777" w:rsidR="005B4343" w:rsidRDefault="00000000">
      <w:pPr>
        <w:pStyle w:val="Ttulo1"/>
      </w:pPr>
      <w:r>
        <w:lastRenderedPageBreak/>
        <w:t>Detalhes Técnicos</w:t>
      </w:r>
    </w:p>
    <w:p w14:paraId="47925548" w14:textId="5E8BD63D" w:rsidR="00C17970" w:rsidRPr="00BE0FD5" w:rsidRDefault="00C17970">
      <w:pPr>
        <w:pStyle w:val="Ttulo3"/>
        <w:rPr>
          <w:rFonts w:ascii="Arial" w:hAnsi="Arial" w:cs="Arial"/>
          <w:b w:val="0"/>
          <w:color w:val="666666"/>
        </w:rPr>
      </w:pPr>
      <w:bookmarkStart w:id="6" w:name="_g8ys84bl6qgn" w:colFirst="0" w:colLast="0"/>
      <w:bookmarkEnd w:id="6"/>
      <w:r w:rsidRPr="00BE0FD5">
        <w:rPr>
          <w:rFonts w:ascii="Arial" w:hAnsi="Arial" w:cs="Arial"/>
          <w:b w:val="0"/>
          <w:color w:val="666666"/>
        </w:rPr>
        <w:t>A Arquitetura de Microsserviços pode ser uma boa escolha, nesta arquitetura, o sistema é dividido em pequenos serviços independentes que se comunicam entre si. Cada serviço tem uma função específica e pode ser desenvolvido, implantado e escalado independentemente unido a um banco de dados, que pode ser relacional (como MySQL ou PostgreSQL) ou não relacional (como MongoDB ou Cassandra)</w:t>
      </w:r>
      <w:r w:rsidR="00BE0FD5">
        <w:rPr>
          <w:rFonts w:ascii="Arial" w:hAnsi="Arial" w:cs="Arial"/>
          <w:b w:val="0"/>
          <w:color w:val="666666"/>
        </w:rPr>
        <w:t>.</w:t>
      </w:r>
    </w:p>
    <w:p w14:paraId="64DF2A75" w14:textId="53DE7363" w:rsidR="005B4343" w:rsidRDefault="00000000">
      <w:pPr>
        <w:pStyle w:val="Ttulo3"/>
      </w:pPr>
      <w:r>
        <w:t>Arquitetura do Sistema Distribuído</w:t>
      </w:r>
    </w:p>
    <w:p w14:paraId="2C313DAF" w14:textId="3E9C6EA8" w:rsidR="002E07B1" w:rsidRPr="00BE0FD5" w:rsidRDefault="002E07B1" w:rsidP="002E07B1">
      <w:pPr>
        <w:rPr>
          <w:rFonts w:ascii="Arial" w:hAnsi="Arial" w:cs="Arial"/>
          <w:sz w:val="24"/>
          <w:szCs w:val="24"/>
        </w:rPr>
      </w:pPr>
      <w:bookmarkStart w:id="7" w:name="_xp2dmv9tzga7" w:colFirst="0" w:colLast="0"/>
      <w:bookmarkEnd w:id="7"/>
      <w:r w:rsidRPr="00BE0FD5">
        <w:rPr>
          <w:rFonts w:ascii="Arial" w:hAnsi="Arial" w:cs="Arial"/>
          <w:sz w:val="24"/>
          <w:szCs w:val="24"/>
        </w:rPr>
        <w:t>Para construir um sistema distribuído baseado em microsserviços, começamos decompondo o aplicativo em vários serviços independentes, cada um responsável por uma função específica. Esses serviços são implementados com tecnologias de contêiner. Cada serviço se comunica com os outros através de APIs, permitindo que sejam desenvolvidos, implementados e escalados de forma independente</w:t>
      </w:r>
      <w:r w:rsidRPr="00BE0FD5">
        <w:rPr>
          <w:rFonts w:ascii="Arial" w:hAnsi="Arial" w:cs="Arial"/>
          <w:b/>
          <w:sz w:val="24"/>
          <w:szCs w:val="24"/>
        </w:rPr>
        <w:t xml:space="preserve">, </w:t>
      </w:r>
      <w:r w:rsidRPr="00BE0FD5">
        <w:rPr>
          <w:rFonts w:ascii="Arial" w:hAnsi="Arial" w:cs="Arial"/>
          <w:sz w:val="24"/>
          <w:szCs w:val="24"/>
        </w:rPr>
        <w:t>é importante monitorar a saúde dos serviços e da infraestrutura, garantir que a infraestrutura dos serviços seja escalonável e seguir práticas de automação de infraestrutura, como integração contínua (CI), entrega contínua (CD) e implantação contínua (CD)</w:t>
      </w:r>
      <w:r w:rsidRPr="00BE0FD5">
        <w:rPr>
          <w:rFonts w:ascii="Arial" w:hAnsi="Arial" w:cs="Arial"/>
          <w:b/>
          <w:sz w:val="24"/>
          <w:szCs w:val="24"/>
        </w:rPr>
        <w:t>.</w:t>
      </w:r>
      <w:r w:rsidRPr="00BE0FD5">
        <w:rPr>
          <w:rFonts w:ascii="Arial" w:hAnsi="Arial" w:cs="Arial"/>
          <w:sz w:val="24"/>
          <w:szCs w:val="24"/>
        </w:rPr>
        <w:t xml:space="preserve"> </w:t>
      </w:r>
      <w:r w:rsidR="006B4AA5" w:rsidRPr="00BE0FD5">
        <w:rPr>
          <w:rFonts w:ascii="Arial" w:hAnsi="Arial" w:cs="Arial"/>
          <w:sz w:val="24"/>
          <w:szCs w:val="24"/>
        </w:rPr>
        <w:t>O</w:t>
      </w:r>
      <w:r w:rsidRPr="00BE0FD5">
        <w:rPr>
          <w:rFonts w:ascii="Arial" w:hAnsi="Arial" w:cs="Arial"/>
          <w:sz w:val="24"/>
          <w:szCs w:val="24"/>
        </w:rPr>
        <w:t>s currículos podem ser criptografados antes do armazenamento. Isso pode ser feito usando algoritmos de criptografia padrão do setor, como AES (Advanced Encryption Standard) ou RSA (Rivest-Shamir-Adleman O sistema pode usar uma estrutura de dados de índice, como um índice invertido, para permitir usar algoritmos de aprendizado de máquina ou de correspondência de padrões para conectar recrutadores a candidatos relevantes com base nas palavras-chave. Isso pode envolver o uso de técnicas como TF-IDF (Term Frequency-Inverse Document Frequency) ou cosine similarity para calcular a relevância de um currículo para uma determinada consulta.</w:t>
      </w:r>
    </w:p>
    <w:p w14:paraId="7818263B" w14:textId="77777777" w:rsidR="002E07B1" w:rsidRPr="00BE0FD5" w:rsidRDefault="002E07B1" w:rsidP="002E07B1">
      <w:pPr>
        <w:rPr>
          <w:rFonts w:ascii="Arial" w:hAnsi="Arial" w:cs="Arial"/>
          <w:sz w:val="24"/>
          <w:szCs w:val="24"/>
        </w:rPr>
      </w:pPr>
      <w:r w:rsidRPr="00BE0FD5">
        <w:rPr>
          <w:rFonts w:ascii="Arial" w:hAnsi="Arial" w:cs="Arial"/>
          <w:sz w:val="24"/>
          <w:szCs w:val="24"/>
        </w:rPr>
        <w:t>A interface do usuário do sistema pode ser construída usando tecnologias de front-end como HTML, CSS e JavaScript. Pode incluir recursos como um painel de controle para recrutadores, uma interface de busca de currículos e formulários para o envio de currículos.</w:t>
      </w:r>
    </w:p>
    <w:p w14:paraId="7C4CF32C" w14:textId="48EC5FB6" w:rsidR="005B4343" w:rsidRDefault="005B4343" w:rsidP="002E07B1">
      <w:pPr>
        <w:pStyle w:val="Ttulo3"/>
      </w:pPr>
    </w:p>
    <w:sectPr w:rsidR="005B4343">
      <w:headerReference w:type="default" r:id="rId9"/>
      <w:footerReference w:type="default" r:id="rId10"/>
      <w:headerReference w:type="first" r:id="rId11"/>
      <w:footerReference w:type="first" r:id="rId12"/>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22CA6" w14:textId="77777777" w:rsidR="008A1F8D" w:rsidRDefault="008A1F8D">
      <w:pPr>
        <w:spacing w:before="0" w:line="240" w:lineRule="auto"/>
      </w:pPr>
      <w:r>
        <w:separator/>
      </w:r>
    </w:p>
  </w:endnote>
  <w:endnote w:type="continuationSeparator" w:id="0">
    <w:p w14:paraId="71CD0F3B" w14:textId="77777777" w:rsidR="008A1F8D" w:rsidRDefault="008A1F8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EA310BD8-4A95-4A46-BF03-B11A9D70EB0E}"/>
    <w:embedBold r:id="rId2" w:fontKey="{203D3EC0-DB11-48DC-BC36-3A82762962A7}"/>
  </w:font>
  <w:font w:name="Trebuchet MS">
    <w:panose1 w:val="020B0603020202020204"/>
    <w:charset w:val="00"/>
    <w:family w:val="swiss"/>
    <w:pitch w:val="variable"/>
    <w:sig w:usb0="00000687" w:usb1="00000000" w:usb2="00000000" w:usb3="00000000" w:csb0="0000009F" w:csb1="00000000"/>
    <w:embedRegular r:id="rId3" w:fontKey="{501B23CF-9938-489A-8D70-0D410454D288}"/>
    <w:embedItalic r:id="rId4" w:fontKey="{84696FDB-43C6-41CF-87BF-B65780B39E30}"/>
  </w:font>
  <w:font w:name="Cambria">
    <w:panose1 w:val="02040503050406030204"/>
    <w:charset w:val="00"/>
    <w:family w:val="roman"/>
    <w:pitch w:val="variable"/>
    <w:sig w:usb0="E00006FF" w:usb1="420024FF" w:usb2="02000000" w:usb3="00000000" w:csb0="0000019F" w:csb1="00000000"/>
    <w:embedRegular r:id="rId5" w:fontKey="{700863AB-B1B3-4112-9740-F72033E902A2}"/>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08727BB8-9BCE-403C-B0E3-53C2542057AE}"/>
  </w:font>
  <w:font w:name="Calibri">
    <w:panose1 w:val="020F0502020204030204"/>
    <w:charset w:val="00"/>
    <w:family w:val="swiss"/>
    <w:pitch w:val="variable"/>
    <w:sig w:usb0="E4002EFF" w:usb1="C200247B" w:usb2="00000009" w:usb3="00000000" w:csb0="000001FF" w:csb1="00000000"/>
    <w:embedRegular r:id="rId7" w:fontKey="{464C3DD1-CDF2-43F4-B33B-72DB3B1E6D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C1D7" w14:textId="77777777" w:rsidR="005B4343" w:rsidRDefault="00000000">
    <w:pPr>
      <w:pBdr>
        <w:top w:val="nil"/>
        <w:left w:val="nil"/>
        <w:bottom w:val="nil"/>
        <w:right w:val="nil"/>
        <w:between w:val="nil"/>
      </w:pBdr>
      <w:spacing w:line="240" w:lineRule="auto"/>
      <w:ind w:left="-1440"/>
      <w:rPr>
        <w:sz w:val="20"/>
        <w:szCs w:val="20"/>
      </w:rPr>
    </w:pPr>
    <w:r>
      <w:rPr>
        <w:noProof/>
      </w:rPr>
      <w:drawing>
        <wp:anchor distT="0" distB="0" distL="0" distR="0" simplePos="0" relativeHeight="251662336" behindDoc="0" locked="0" layoutInCell="1" hidden="0" allowOverlap="1" wp14:anchorId="3AF098C3" wp14:editId="3B215159">
          <wp:simplePos x="0" y="0"/>
          <wp:positionH relativeFrom="column">
            <wp:posOffset>-923924</wp:posOffset>
          </wp:positionH>
          <wp:positionV relativeFrom="paragraph">
            <wp:posOffset>100013</wp:posOffset>
          </wp:positionV>
          <wp:extent cx="7791450" cy="1065497"/>
          <wp:effectExtent l="0" t="0" r="0" b="0"/>
          <wp:wrapTopAndBottom distT="0" distB="0"/>
          <wp:docPr id="6" name="image3.png" descr="Gráfico do rodapé"/>
          <wp:cNvGraphicFramePr/>
          <a:graphic xmlns:a="http://schemas.openxmlformats.org/drawingml/2006/main">
            <a:graphicData uri="http://schemas.openxmlformats.org/drawingml/2006/picture">
              <pic:pic xmlns:pic="http://schemas.openxmlformats.org/drawingml/2006/picture">
                <pic:nvPicPr>
                  <pic:cNvPr id="0" name="image3.png" descr="Gráfico do rodapé"/>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p w14:paraId="0EE21300" w14:textId="77777777" w:rsidR="005B4343" w:rsidRDefault="005B4343">
    <w:pPr>
      <w:pBdr>
        <w:top w:val="nil"/>
        <w:left w:val="nil"/>
        <w:bottom w:val="nil"/>
        <w:right w:val="nil"/>
        <w:between w:val="nil"/>
      </w:pBdr>
      <w:spacing w:line="240" w:lineRule="auto"/>
      <w:ind w:left="-1440"/>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3C0F1" w14:textId="77777777" w:rsidR="005B4343" w:rsidRDefault="00000000">
    <w:pPr>
      <w:pBdr>
        <w:top w:val="nil"/>
        <w:left w:val="nil"/>
        <w:bottom w:val="nil"/>
        <w:right w:val="nil"/>
        <w:between w:val="nil"/>
      </w:pBdr>
      <w:spacing w:line="240" w:lineRule="auto"/>
      <w:ind w:left="-1440"/>
      <w:rPr>
        <w:sz w:val="20"/>
        <w:szCs w:val="20"/>
      </w:rPr>
    </w:pPr>
    <w:r>
      <w:rPr>
        <w:noProof/>
      </w:rPr>
      <w:drawing>
        <wp:anchor distT="0" distB="0" distL="0" distR="0" simplePos="0" relativeHeight="251661312" behindDoc="0" locked="0" layoutInCell="1" hidden="0" allowOverlap="1" wp14:anchorId="29D722C4" wp14:editId="3D5D80FC">
          <wp:simplePos x="0" y="0"/>
          <wp:positionH relativeFrom="column">
            <wp:posOffset>-923924</wp:posOffset>
          </wp:positionH>
          <wp:positionV relativeFrom="paragraph">
            <wp:posOffset>106078</wp:posOffset>
          </wp:positionV>
          <wp:extent cx="7791450" cy="1065497"/>
          <wp:effectExtent l="0" t="0" r="0" b="0"/>
          <wp:wrapTopAndBottom distT="0" distB="0"/>
          <wp:docPr id="5" name="image3.png" descr="Gráfico do rodapé"/>
          <wp:cNvGraphicFramePr/>
          <a:graphic xmlns:a="http://schemas.openxmlformats.org/drawingml/2006/main">
            <a:graphicData uri="http://schemas.openxmlformats.org/drawingml/2006/picture">
              <pic:pic xmlns:pic="http://schemas.openxmlformats.org/drawingml/2006/picture">
                <pic:nvPicPr>
                  <pic:cNvPr id="0" name="image3.png" descr="Gráfico do rodapé"/>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p w14:paraId="42ADA808" w14:textId="77777777" w:rsidR="005B4343" w:rsidRDefault="005B4343">
    <w:pPr>
      <w:pBdr>
        <w:top w:val="nil"/>
        <w:left w:val="nil"/>
        <w:bottom w:val="nil"/>
        <w:right w:val="nil"/>
        <w:between w:val="nil"/>
      </w:pBdr>
      <w:spacing w:line="240" w:lineRule="auto"/>
      <w:ind w:left="-144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A4699" w14:textId="77777777" w:rsidR="008A1F8D" w:rsidRDefault="008A1F8D">
      <w:pPr>
        <w:spacing w:before="0" w:line="240" w:lineRule="auto"/>
      </w:pPr>
      <w:r>
        <w:separator/>
      </w:r>
    </w:p>
  </w:footnote>
  <w:footnote w:type="continuationSeparator" w:id="0">
    <w:p w14:paraId="781C111B" w14:textId="77777777" w:rsidR="008A1F8D" w:rsidRDefault="008A1F8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D4610" w14:textId="77777777" w:rsidR="005B4343" w:rsidRDefault="00000000">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Pr>
        <w:color w:val="E01B84"/>
        <w:sz w:val="24"/>
        <w:szCs w:val="24"/>
      </w:rPr>
      <w:fldChar w:fldCharType="separate"/>
    </w:r>
    <w:r w:rsidR="00753BCE">
      <w:rPr>
        <w:noProof/>
        <w:color w:val="E01B84"/>
        <w:sz w:val="24"/>
        <w:szCs w:val="24"/>
      </w:rPr>
      <w:t>2</w:t>
    </w:r>
    <w:r>
      <w:rPr>
        <w:color w:val="E01B84"/>
        <w:sz w:val="24"/>
        <w:szCs w:val="24"/>
      </w:rPr>
      <w:fldChar w:fldCharType="end"/>
    </w:r>
    <w:r>
      <w:rPr>
        <w:color w:val="E01B84"/>
        <w:sz w:val="24"/>
        <w:szCs w:val="24"/>
      </w:rPr>
      <w:t xml:space="preserve"> </w:t>
    </w:r>
    <w:r>
      <w:rPr>
        <w:noProof/>
      </w:rPr>
      <w:drawing>
        <wp:anchor distT="0" distB="0" distL="0" distR="0" simplePos="0" relativeHeight="251660288" behindDoc="0" locked="0" layoutInCell="1" hidden="0" allowOverlap="1" wp14:anchorId="0E27B6FD" wp14:editId="24A3CCB2">
          <wp:simplePos x="0" y="0"/>
          <wp:positionH relativeFrom="column">
            <wp:posOffset>5724525</wp:posOffset>
          </wp:positionH>
          <wp:positionV relativeFrom="paragraph">
            <wp:posOffset>-66674</wp:posOffset>
          </wp:positionV>
          <wp:extent cx="1143000" cy="1143000"/>
          <wp:effectExtent l="0" t="0" r="0" b="0"/>
          <wp:wrapSquare wrapText="bothSides" distT="0" distB="0" distL="0" distR="0"/>
          <wp:docPr id="3" name="image1.png" descr="Gráfico lateral"/>
          <wp:cNvGraphicFramePr/>
          <a:graphic xmlns:a="http://schemas.openxmlformats.org/drawingml/2006/main">
            <a:graphicData uri="http://schemas.openxmlformats.org/drawingml/2006/picture">
              <pic:pic xmlns:pic="http://schemas.openxmlformats.org/drawingml/2006/picture">
                <pic:nvPicPr>
                  <pic:cNvPr id="0" name="image1.png" descr="Gráfico lateral"/>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9C9AB" w14:textId="77777777" w:rsidR="005B4343" w:rsidRDefault="00000000">
    <w:pPr>
      <w:pBdr>
        <w:top w:val="nil"/>
        <w:left w:val="nil"/>
        <w:bottom w:val="nil"/>
        <w:right w:val="nil"/>
        <w:between w:val="nil"/>
      </w:pBdr>
    </w:pPr>
    <w:r>
      <w:rPr>
        <w:noProof/>
      </w:rPr>
      <w:drawing>
        <wp:anchor distT="114300" distB="114300" distL="114300" distR="114300" simplePos="0" relativeHeight="251658240" behindDoc="1" locked="0" layoutInCell="1" hidden="0" allowOverlap="1" wp14:anchorId="083A9B60" wp14:editId="4B6775C2">
          <wp:simplePos x="0" y="0"/>
          <wp:positionH relativeFrom="column">
            <wp:posOffset>-66674</wp:posOffset>
          </wp:positionH>
          <wp:positionV relativeFrom="paragraph">
            <wp:posOffset>76201</wp:posOffset>
          </wp:positionV>
          <wp:extent cx="883227" cy="190500"/>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883227" cy="190500"/>
                  </a:xfrm>
                  <a:prstGeom prst="rect">
                    <a:avLst/>
                  </a:prstGeom>
                  <a:ln/>
                </pic:spPr>
              </pic:pic>
            </a:graphicData>
          </a:graphic>
        </wp:anchor>
      </w:drawing>
    </w:r>
    <w:r>
      <w:rPr>
        <w:noProof/>
      </w:rPr>
      <w:drawing>
        <wp:anchor distT="0" distB="0" distL="0" distR="0" simplePos="0" relativeHeight="251659264" behindDoc="0" locked="0" layoutInCell="1" hidden="0" allowOverlap="1" wp14:anchorId="5B1D830B" wp14:editId="16392899">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2" name="image2.png" descr="geometric_corner.png"/>
          <wp:cNvGraphicFramePr/>
          <a:graphic xmlns:a="http://schemas.openxmlformats.org/drawingml/2006/main">
            <a:graphicData uri="http://schemas.openxmlformats.org/drawingml/2006/picture">
              <pic:pic xmlns:pic="http://schemas.openxmlformats.org/drawingml/2006/picture">
                <pic:nvPicPr>
                  <pic:cNvPr id="0" name="image2.png" descr="geometric_corner.png"/>
                  <pic:cNvPicPr preferRelativeResize="0"/>
                </pic:nvPicPr>
                <pic:blipFill>
                  <a:blip r:embed="rId2"/>
                  <a:srcRect/>
                  <a:stretch>
                    <a:fillRect/>
                  </a:stretch>
                </pic:blipFill>
                <pic:spPr>
                  <a:xfrm>
                    <a:off x="0" y="0"/>
                    <a:ext cx="2281450" cy="2281450"/>
                  </a:xfrm>
                  <a:prstGeom prst="rect">
                    <a:avLst/>
                  </a:prstGeom>
                  <a:ln/>
                </pic:spPr>
              </pic:pic>
            </a:graphicData>
          </a:graphic>
        </wp:anchor>
      </w:drawing>
    </w:r>
  </w:p>
  <w:p w14:paraId="108A5AB3" w14:textId="77777777" w:rsidR="005B4343" w:rsidRDefault="00000000">
    <w:pPr>
      <w:pBdr>
        <w:top w:val="nil"/>
        <w:left w:val="nil"/>
        <w:bottom w:val="nil"/>
        <w:right w:val="nil"/>
        <w:between w:val="nil"/>
      </w:pBdr>
      <w:spacing w:before="0" w:line="240" w:lineRule="auto"/>
      <w:rPr>
        <w:rFonts w:ascii="Georgia" w:eastAsia="Georgia" w:hAnsi="Georgia" w:cs="Georgia"/>
        <w:sz w:val="24"/>
        <w:szCs w:val="24"/>
      </w:rPr>
    </w:pPr>
    <w:r>
      <w:rPr>
        <w:rFonts w:ascii="Georgia" w:eastAsia="Georgia" w:hAnsi="Georgia" w:cs="Georgia"/>
        <w:sz w:val="24"/>
        <w:szCs w:val="24"/>
      </w:rPr>
      <w:t>Análise e Desenvolvimento de Sistemas</w:t>
    </w:r>
  </w:p>
  <w:p w14:paraId="26C633A2" w14:textId="77777777" w:rsidR="005B4343" w:rsidRDefault="00000000">
    <w:pPr>
      <w:pBdr>
        <w:top w:val="nil"/>
        <w:left w:val="nil"/>
        <w:bottom w:val="nil"/>
        <w:right w:val="nil"/>
        <w:between w:val="nil"/>
      </w:pBdr>
      <w:spacing w:before="0" w:line="240" w:lineRule="auto"/>
      <w:rPr>
        <w:rFonts w:ascii="Georgia" w:eastAsia="Georgia" w:hAnsi="Georgia" w:cs="Georgia"/>
        <w:sz w:val="24"/>
        <w:szCs w:val="24"/>
      </w:rPr>
    </w:pPr>
    <w:r>
      <w:rPr>
        <w:rFonts w:ascii="Georgia" w:eastAsia="Georgia" w:hAnsi="Georgia" w:cs="Georgia"/>
        <w:sz w:val="24"/>
        <w:szCs w:val="24"/>
      </w:rPr>
      <w:t>Sistemas Distribuídos</w:t>
    </w:r>
  </w:p>
  <w:p w14:paraId="1CB7A6F2" w14:textId="77777777" w:rsidR="005B4343" w:rsidRDefault="00000000">
    <w:pPr>
      <w:pBdr>
        <w:top w:val="nil"/>
        <w:left w:val="nil"/>
        <w:bottom w:val="nil"/>
        <w:right w:val="nil"/>
        <w:between w:val="nil"/>
      </w:pBdr>
      <w:spacing w:before="0" w:line="240" w:lineRule="auto"/>
      <w:rPr>
        <w:rFonts w:ascii="Georgia" w:eastAsia="Georgia" w:hAnsi="Georgia" w:cs="Georgia"/>
      </w:rPr>
    </w:pPr>
    <w:r>
      <w:rPr>
        <w:rFonts w:ascii="Georgia" w:eastAsia="Georgia" w:hAnsi="Georgia" w:cs="Georgia"/>
      </w:rPr>
      <w:t>Prof. Bruna Michelly de O. Silva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C24A98"/>
    <w:multiLevelType w:val="hybridMultilevel"/>
    <w:tmpl w:val="F47E08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61310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3"/>
    <w:rsid w:val="001E2662"/>
    <w:rsid w:val="002E07B1"/>
    <w:rsid w:val="003A2A9C"/>
    <w:rsid w:val="003A6CAE"/>
    <w:rsid w:val="005B4343"/>
    <w:rsid w:val="006B4AA5"/>
    <w:rsid w:val="00702DD7"/>
    <w:rsid w:val="00753BCE"/>
    <w:rsid w:val="008A1F8D"/>
    <w:rsid w:val="009E17DA"/>
    <w:rsid w:val="00AA54EE"/>
    <w:rsid w:val="00AB29DC"/>
    <w:rsid w:val="00BE0FD5"/>
    <w:rsid w:val="00C17970"/>
    <w:rsid w:val="00D4704A"/>
    <w:rsid w:val="00D56F27"/>
    <w:rsid w:val="00E02FD1"/>
    <w:rsid w:val="00E964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E2DBC"/>
  <w15:docId w15:val="{2D044CF3-E5BC-4B93-8838-40F6DC7C3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666666"/>
        <w:sz w:val="22"/>
        <w:szCs w:val="22"/>
        <w:lang w:val="pt-BR" w:eastAsia="pt-BR"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spacing w:before="480" w:line="240" w:lineRule="auto"/>
      <w:outlineLvl w:val="0"/>
    </w:pPr>
    <w:rPr>
      <w:color w:val="000000"/>
      <w:sz w:val="42"/>
      <w:szCs w:val="42"/>
    </w:rPr>
  </w:style>
  <w:style w:type="paragraph" w:styleId="Ttulo2">
    <w:name w:val="heading 2"/>
    <w:basedOn w:val="Normal"/>
    <w:next w:val="Normal"/>
    <w:uiPriority w:val="9"/>
    <w:unhideWhenUsed/>
    <w:qFormat/>
    <w:pPr>
      <w:spacing w:line="240" w:lineRule="auto"/>
      <w:outlineLvl w:val="1"/>
    </w:pPr>
    <w:rPr>
      <w:color w:val="000000"/>
      <w:sz w:val="32"/>
      <w:szCs w:val="32"/>
    </w:rPr>
  </w:style>
  <w:style w:type="paragraph" w:styleId="Ttulo3">
    <w:name w:val="heading 3"/>
    <w:basedOn w:val="Normal"/>
    <w:next w:val="Normal"/>
    <w:uiPriority w:val="9"/>
    <w:unhideWhenUsed/>
    <w:qFormat/>
    <w:pPr>
      <w:spacing w:line="240" w:lineRule="auto"/>
      <w:outlineLvl w:val="2"/>
    </w:pPr>
    <w:rPr>
      <w:b/>
      <w:color w:val="E01B84"/>
      <w:sz w:val="24"/>
      <w:szCs w:val="24"/>
    </w:rPr>
  </w:style>
  <w:style w:type="paragraph" w:styleId="Ttulo4">
    <w:name w:val="heading 4"/>
    <w:basedOn w:val="Normal"/>
    <w:next w:val="Normal"/>
    <w:uiPriority w:val="9"/>
    <w:semiHidden/>
    <w:unhideWhenUsed/>
    <w:qFormat/>
    <w:pPr>
      <w:keepNext/>
      <w:keepLines/>
      <w:spacing w:before="0"/>
      <w:outlineLvl w:val="3"/>
    </w:pPr>
    <w:rPr>
      <w:b/>
      <w:color w:val="6D64E8"/>
      <w:sz w:val="40"/>
      <w:szCs w:val="40"/>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400" w:line="240" w:lineRule="auto"/>
    </w:pPr>
    <w:rPr>
      <w:color w:val="283592"/>
      <w:sz w:val="68"/>
      <w:szCs w:val="68"/>
    </w:rPr>
  </w:style>
  <w:style w:type="paragraph" w:styleId="Subttulo">
    <w:name w:val="Subtitle"/>
    <w:basedOn w:val="Normal"/>
    <w:next w:val="Normal"/>
    <w:uiPriority w:val="11"/>
    <w:qFormat/>
    <w:rPr>
      <w:color w:val="E01B84"/>
    </w:rPr>
  </w:style>
  <w:style w:type="paragraph" w:styleId="PargrafodaLista">
    <w:name w:val="List Paragraph"/>
    <w:basedOn w:val="Normal"/>
    <w:uiPriority w:val="34"/>
    <w:qFormat/>
    <w:rsid w:val="00D4704A"/>
    <w:pPr>
      <w:spacing w:before="0" w:after="160" w:line="259" w:lineRule="auto"/>
      <w:ind w:left="720"/>
      <w:contextualSpacing/>
    </w:pPr>
    <w:rPr>
      <w:rFonts w:asciiTheme="minorHAnsi" w:eastAsiaTheme="minorHAnsi" w:hAnsiTheme="minorHAnsi" w:cstheme="minorBidi"/>
      <w:color w:val="auto"/>
      <w:kern w:val="2"/>
      <w:lang w:eastAsia="en-US"/>
      <w14:ligatures w14:val="standardContextual"/>
    </w:rPr>
  </w:style>
  <w:style w:type="character" w:customStyle="1" w:styleId="Ttulo1Char">
    <w:name w:val="Título 1 Char"/>
    <w:basedOn w:val="Fontepargpadro"/>
    <w:link w:val="Ttulo1"/>
    <w:uiPriority w:val="9"/>
    <w:rsid w:val="00E9646C"/>
    <w:rPr>
      <w:color w:val="000000"/>
      <w:sz w:val="42"/>
      <w:szCs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4</Pages>
  <Words>1083</Words>
  <Characters>5854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pcp@aplastik.com.br</cp:lastModifiedBy>
  <cp:revision>10</cp:revision>
  <dcterms:created xsi:type="dcterms:W3CDTF">2024-04-08T16:18:00Z</dcterms:created>
  <dcterms:modified xsi:type="dcterms:W3CDTF">2024-04-08T20:10:00Z</dcterms:modified>
</cp:coreProperties>
</file>