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lastRenderedPageBreak/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atau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6F7A5704" w14:textId="4369199B" w:rsidR="00D264CB" w:rsidRDefault="00D93F6A" w:rsidP="00D264CB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3F27C3AA">
            <wp:extent cx="4982976" cy="2305050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1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DD22A87" w:rsidR="001524D0" w:rsidRDefault="001524D0" w:rsidP="001524D0">
      <w:pPr>
        <w:pStyle w:val="STTSGambar"/>
      </w:pPr>
      <w:r>
        <w:t>Gambar 5.</w:t>
      </w:r>
      <w:r w:rsidR="00A055D6">
        <w:t>11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9D6B300" w:rsidR="00035638" w:rsidRDefault="00035638" w:rsidP="001524D0">
      <w:r>
        <w:t>Gambar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169A2318" w14:textId="5B8DD0B7" w:rsidR="00F83BF0" w:rsidRDefault="001524D0" w:rsidP="004A0B87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11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lastRenderedPageBreak/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rumus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lastRenderedPageBreak/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rumus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4CCAF2DA" w14:textId="3E4470A1" w:rsidR="00052F6A" w:rsidRDefault="005752D6" w:rsidP="00052F6A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08B06C5" w14:textId="33A4EFEE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(5.13)</w:t>
      </w:r>
    </w:p>
    <w:p w14:paraId="7693C109" w14:textId="53AC5988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sama</w:t>
      </w:r>
      <w:proofErr w:type="spellEnd"/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4D797AD" w:rsidR="00592CFF" w:rsidRDefault="00592CFF" w:rsidP="00592CFF">
      <w:pPr>
        <w:pStyle w:val="STTSGambar"/>
      </w:pPr>
      <w:r>
        <w:t xml:space="preserve"> Gambar 5.</w:t>
      </w:r>
      <w:r w:rsidR="00A055D6">
        <w:t>12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075E466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5.13.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2532EEE3" w:rsidR="00B67DB6" w:rsidRDefault="00B67DB6" w:rsidP="00B67DB6">
      <w:pPr>
        <w:pStyle w:val="STTSGambar"/>
      </w:pPr>
      <w:r>
        <w:t>Gambar 5.</w:t>
      </w:r>
      <w:r w:rsidR="00A055D6">
        <w:t>13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3C188FEA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13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r w:rsidR="00052F6A">
        <w:t xml:space="preserve">jadi,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336E75C3" w14:textId="6AFEA5A8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716F73AA">
            <wp:extent cx="2417196" cy="1623053"/>
            <wp:effectExtent l="0" t="0" r="2540" b="0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63" cy="163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209AA4D1" w:rsidR="006F5B57" w:rsidRDefault="006F5B57" w:rsidP="006F5B57">
      <w:pPr>
        <w:pStyle w:val="STTSGambar"/>
      </w:pPr>
      <w:r>
        <w:t>Gambar 5.14</w:t>
      </w:r>
    </w:p>
    <w:p w14:paraId="7CC6823F" w14:textId="344C4D84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77777777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5.14 </w:t>
      </w:r>
      <w:proofErr w:type="spellStart"/>
      <w:r>
        <w:t>diatas</w:t>
      </w:r>
      <w:proofErr w:type="spellEnd"/>
      <w:r>
        <w:t>.</w:t>
      </w:r>
    </w:p>
    <w:p w14:paraId="1C231CD7" w14:textId="30BAA749" w:rsidR="00895CA4" w:rsidRDefault="00895CA4" w:rsidP="00895CA4">
      <w:r>
        <w:t xml:space="preserve">Pada </w:t>
      </w:r>
      <w:proofErr w:type="spellStart"/>
      <w:r>
        <w:t>gambar</w:t>
      </w:r>
      <w:proofErr w:type="spellEnd"/>
      <w:r>
        <w:t xml:space="preserve"> 5.14,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37196B6D" w14:textId="77777777" w:rsidR="00895CA4" w:rsidRDefault="00895CA4" w:rsidP="00895CA4">
      <w:pPr>
        <w:pStyle w:val="STTSJudulSubBab"/>
      </w:pPr>
    </w:p>
    <w:p w14:paraId="58A435A2" w14:textId="6B8E6ED3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25560E4D">
            <wp:extent cx="2870421" cy="1758485"/>
            <wp:effectExtent l="0" t="0" r="635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26" cy="17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113A847C" w:rsidR="006F5B57" w:rsidRDefault="006F5B57" w:rsidP="006F5B57">
      <w:pPr>
        <w:pStyle w:val="STTSGambar"/>
      </w:pPr>
      <w:r>
        <w:t>Gambar 5.1</w:t>
      </w:r>
      <w:r w:rsidR="00451F7C">
        <w:t>5</w:t>
      </w:r>
    </w:p>
    <w:p w14:paraId="3746C28C" w14:textId="2A9642FA" w:rsidR="006F5B57" w:rsidRDefault="006F5B57" w:rsidP="006F5B57">
      <w:pPr>
        <w:pStyle w:val="STTSGambar"/>
      </w:pPr>
      <w:proofErr w:type="spellStart"/>
      <w:r>
        <w:t>Visualisasi</w:t>
      </w:r>
      <w:proofErr w:type="spellEnd"/>
      <w:r>
        <w:t xml:space="preserve"> </w:t>
      </w:r>
      <w:r w:rsidR="00451F7C">
        <w:t>Uniform Crossover</w:t>
      </w:r>
    </w:p>
    <w:p w14:paraId="69AE7A9E" w14:textId="77777777" w:rsidR="004F458A" w:rsidRDefault="00895CA4" w:rsidP="00895CA4">
      <w:r>
        <w:lastRenderedPageBreak/>
        <w:t xml:space="preserve">Gambar 5.15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</w:t>
      </w:r>
      <w:proofErr w:type="spellStart"/>
      <w:r w:rsidR="0048396D">
        <w:t>ke</w:t>
      </w:r>
      <w:proofErr w:type="spellEnd"/>
      <w:r w:rsidR="0048396D">
        <w:t xml:space="preserve">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</w:t>
      </w:r>
      <w:proofErr w:type="spellStart"/>
      <w:r w:rsidR="004F458A">
        <w:t>lebih</w:t>
      </w:r>
      <w:proofErr w:type="spellEnd"/>
      <w:r w:rsidR="004F458A">
        <w:t xml:space="preserve">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895CA4">
      <w:pPr>
        <w:pStyle w:val="STTSJudulSubBab"/>
        <w:numPr>
          <w:ilvl w:val="0"/>
          <w:numId w:val="40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23E17A72" w:rsidR="00895CA4" w:rsidRDefault="00895CA4" w:rsidP="00895CA4">
      <w:pPr>
        <w:pStyle w:val="STTSGambar"/>
      </w:pPr>
      <w:r>
        <w:t>Gambar 5.16</w:t>
      </w:r>
    </w:p>
    <w:p w14:paraId="4BBC1C81" w14:textId="1EED1312" w:rsidR="00895CA4" w:rsidRDefault="00895CA4" w:rsidP="00895CA4">
      <w:pPr>
        <w:pStyle w:val="STTSGambar"/>
      </w:pPr>
      <w:proofErr w:type="spellStart"/>
      <w:r>
        <w:t>Visualisasi</w:t>
      </w:r>
      <w:proofErr w:type="spellEnd"/>
      <w:r>
        <w:t xml:space="preserve">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420D32">
      <w:pPr>
        <w:pStyle w:val="STTSJudulSubBab"/>
        <w:numPr>
          <w:ilvl w:val="0"/>
          <w:numId w:val="40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</w:t>
      </w:r>
      <w:proofErr w:type="spellStart"/>
      <w:r w:rsidR="00A80780">
        <w:t>waktu</w:t>
      </w:r>
      <w:proofErr w:type="spellEnd"/>
      <w:r w:rsidR="00A80780">
        <w:t xml:space="preserve">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0F005D">
      <w:pPr>
        <w:pStyle w:val="STTSJudulSubBab"/>
        <w:numPr>
          <w:ilvl w:val="0"/>
          <w:numId w:val="44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6D89F5AF" w:rsidR="00826CBB" w:rsidRDefault="00826CBB" w:rsidP="00826CBB">
      <w:pPr>
        <w:pStyle w:val="STTSGambar"/>
      </w:pPr>
      <w:r>
        <w:t>Gambar 5.</w:t>
      </w:r>
      <w:r w:rsidR="00A055D6">
        <w:t>15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339871C6" w:rsidR="003509EE" w:rsidRDefault="00C3325F" w:rsidP="003509EE">
      <w:proofErr w:type="gramStart"/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5.9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lastRenderedPageBreak/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Pr="00AC5A0F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8F5CFE" w:rsidRPr="00AC5A0F" w:rsidSect="00C22F25">
      <w:headerReference w:type="default" r:id="rId28"/>
      <w:footerReference w:type="default" r:id="rId29"/>
      <w:footerReference w:type="first" r:id="rId3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6F3E" w14:textId="77777777" w:rsidR="002212E0" w:rsidRDefault="002212E0" w:rsidP="00A1571D">
      <w:pPr>
        <w:spacing w:line="240" w:lineRule="auto"/>
      </w:pPr>
      <w:r>
        <w:separator/>
      </w:r>
    </w:p>
  </w:endnote>
  <w:endnote w:type="continuationSeparator" w:id="0">
    <w:p w14:paraId="38922806" w14:textId="77777777" w:rsidR="002212E0" w:rsidRDefault="002212E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EE7F" w14:textId="77777777" w:rsidR="002212E0" w:rsidRDefault="002212E0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1749BFD" w14:textId="77777777" w:rsidR="002212E0" w:rsidRDefault="002212E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6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8"/>
  </w:num>
  <w:num w:numId="22" w16cid:durableId="164593290">
    <w:abstractNumId w:val="28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7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7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6"/>
  </w:num>
  <w:num w:numId="40" w16cid:durableId="1285499043">
    <w:abstractNumId w:val="31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3"/>
  </w:num>
  <w:num w:numId="44" w16cid:durableId="7994172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D09"/>
    <w:rsid w:val="00494B20"/>
    <w:rsid w:val="004A0B8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4F458A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2209</TotalTime>
  <Pages>1</Pages>
  <Words>4574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172</cp:revision>
  <cp:lastPrinted>2023-09-14T11:55:00Z</cp:lastPrinted>
  <dcterms:created xsi:type="dcterms:W3CDTF">2023-03-27T07:31:00Z</dcterms:created>
  <dcterms:modified xsi:type="dcterms:W3CDTF">2023-10-02T20:21:00Z</dcterms:modified>
</cp:coreProperties>
</file>