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QUOTATION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Quotation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Dengan hormat,</w:t>
      </w:r>
    </w:p>
    <w:p>
      <w:pPr>
        <w:pStyle w:val="pLeft"/>
      </w:pPr>
      <w:r>
        <w:rPr>
          <w:rStyle w:val="fValue"/>
        </w:rPr>
        <w:t xml:space="preserve">Bersama ini kami sampaikan penawaran harga untuk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${subtotal}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${discount}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${tax}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${grand_total}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Demikian penawaran ini kami sampaikan. Harga di atas belum termasuk PPN 11%. Penawaran ini berlaku selama 14 (empat belas) hari sejak tanggal surat.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Mengetahui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${signature_name2}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7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Calibri" w:hAnsi="Calibri" w:eastAsia="Calibri" w:cs="Calibri"/>
      <w:color w:val="0E3B8A"/>
      <w:sz w:val="32"/>
      <w:szCs w:val="32"/>
      <w:b w:val="1"/>
      <w:bCs w:val="1"/>
    </w:rPr>
  </w:style>
  <w:style w:type="character">
    <w:name w:val="fDocType"/>
    <w:rPr>
      <w:rFonts w:ascii="Calibri" w:hAnsi="Calibri" w:eastAsia="Calibri" w:cs="Calibri"/>
      <w:color w:val="1A56DB"/>
      <w:sz w:val="28"/>
      <w:szCs w:val="28"/>
      <w:b w:val="1"/>
      <w:bCs w:val="1"/>
    </w:rPr>
  </w:style>
  <w:style w:type="character">
    <w:name w:val="fCompany"/>
    <w:rPr>
      <w:rFonts w:ascii="Calibri" w:hAnsi="Calibri" w:eastAsia="Calibri" w:cs="Calibri"/>
      <w:color w:val="0E3B8A"/>
      <w:sz w:val="28"/>
      <w:szCs w:val="28"/>
      <w:b w:val="1"/>
      <w:bCs w:val="1"/>
    </w:rPr>
  </w:style>
  <w:style w:type="character">
    <w:name w:val="f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Value"/>
    <w:rPr>
      <w:rFonts w:ascii="Calibri" w:hAnsi="Calibri" w:eastAsia="Calibri" w:cs="Calibri"/>
      <w:sz w:val="20"/>
      <w:szCs w:val="20"/>
    </w:rPr>
  </w:style>
  <w:style w:type="character">
    <w:name w:val="fSmall"/>
    <w:rPr>
      <w:rFonts w:ascii="Calibri" w:hAnsi="Calibri" w:eastAsia="Calibri" w:cs="Calibri"/>
      <w:color w:val="666666"/>
      <w:sz w:val="16"/>
      <w:szCs w:val="16"/>
    </w:rPr>
  </w:style>
  <w:style w:type="character">
    <w:name w:val="fSmallBold"/>
    <w:rPr>
      <w:rFonts w:ascii="Calibri" w:hAnsi="Calibri" w:eastAsia="Calibri" w:cs="Calibri"/>
      <w:color w:val="666666"/>
      <w:sz w:val="16"/>
      <w:szCs w:val="16"/>
      <w:b w:val="1"/>
      <w:bCs w:val="1"/>
    </w:rPr>
  </w:style>
  <w:style w:type="character">
    <w:name w:val="fTableHeader"/>
    <w:rPr>
      <w:rFonts w:ascii="Calibri" w:hAnsi="Calibri" w:eastAsia="Calibri" w:cs="Calibri"/>
      <w:color w:val="FFFFFF"/>
      <w:sz w:val="18"/>
      <w:szCs w:val="18"/>
      <w:b w:val="1"/>
      <w:bCs w:val="1"/>
    </w:rPr>
  </w:style>
  <w:style w:type="character">
    <w:name w:val="fTableCell"/>
    <w:rPr>
      <w:rFonts w:ascii="Calibri" w:hAnsi="Calibri" w:eastAsia="Calibri" w:cs="Calibri"/>
      <w:sz w:val="18"/>
      <w:szCs w:val="18"/>
    </w:rPr>
  </w:style>
  <w:style w:type="character">
    <w:name w:val="fTotal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TotalValue"/>
    <w:rPr>
      <w:rFonts w:ascii="Calibri" w:hAnsi="Calibri" w:eastAsia="Calibri" w:cs="Calibri"/>
      <w:color w:val="0E3B8A"/>
      <w:sz w:val="22"/>
      <w:szCs w:val="22"/>
      <w:b w:val="1"/>
      <w:bCs w:val="1"/>
    </w:rPr>
  </w:style>
  <w:style w:type="character">
    <w:name w:val="fAddressLabel"/>
    <w:rPr>
      <w:rFonts w:ascii="Calibri" w:hAnsi="Calibri" w:eastAsia="Calibri" w:cs="Calibri"/>
      <w:sz w:val="22"/>
      <w:szCs w:val="22"/>
      <w:b w:val="1"/>
      <w:bCs w:val="1"/>
    </w:rPr>
  </w:style>
  <w:style w:type="character">
    <w:name w:val="fAddressName"/>
    <w:rPr>
      <w:rFonts w:ascii="Calibri" w:hAnsi="Calibri" w:eastAsia="Calibri" w:cs="Calibri"/>
      <w:sz w:val="26"/>
      <w:szCs w:val="26"/>
      <w:b w:val="1"/>
      <w:bCs w:val="1"/>
    </w:rPr>
  </w:style>
  <w:style w:type="character">
    <w:name w:val="fAddressText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2026-07-01T05:16:43+02:00</dcterms:created>
  <dcterms:modified xsi:type="dcterms:W3CDTF">2026-07-01T05:16:43+02:00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