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SURAT JALAN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Surat Jalan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</w:tc>
      </w:tr>
    </w:tbl>
    <w:p>
      <w:pPr/>
      <w:r>
        <w:rPr/>
        <w:t xml:space="preserve"> </w:t>
      </w:r>
    </w:p>
    <w:tbl>
      <w:tblGrid>
        <w:gridCol w:w="4818.897637795275" w:type="dxa"/>
        <w:gridCol w:w="4818.897637795275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818.897637795275" w:type="dxa"/>
            <w:noWrap/>
          </w:tcPr>
          <w:p>
            <w:pPr>
              <w:pStyle w:val="pAddress"/>
            </w:pPr>
            <w:r>
              <w:rPr>
                <w:rStyle w:val="fLabel"/>
              </w:rPr>
              <w:t xml:space="preserve">Kepada Yth.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${partner_name}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${partner_address}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${partner_phone}</w:t>
            </w:r>
          </w:p>
        </w:tc>
        <w:tc>
          <w:tcPr>
            <w:tcW w:w="4818.897637795275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Referensi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${invoice_number}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ini dikirimkan barang-barang sebagai berikut:</w:t>
      </w:r>
    </w:p>
    <w:tbl>
      <w:tblGrid>
        <w:gridCol w:w="453.54330708661416" w:type="dxa"/>
        <w:gridCol w:w="2834.645669291339" w:type="dxa"/>
        <w:gridCol w:w="2551.1811023622045" w:type="dxa"/>
        <w:gridCol w:w="680.3149606299213" w:type="dxa"/>
        <w:gridCol w:w="566.9291338582676" w:type="dxa"/>
        <w:gridCol w:w="1700.787401574803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834.645669291339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700.78740157480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Keterangan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834.645669291339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700.787401574803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${note}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Pengirim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Sopir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${driver_name}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Penerima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${receiver_name}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2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2026-07-01T09:01:41+02:00</dcterms:created>
  <dcterms:modified xsi:type="dcterms:W3CDTF">2026-07-01T09:01:41+02:00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