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88" w:rsidRDefault="00AF2763" w:rsidP="00B14D88">
      <w:pPr>
        <w:jc w:val="center"/>
        <w:rPr>
          <w:b/>
        </w:rPr>
      </w:pPr>
      <w:r w:rsidRPr="00B14D88">
        <w:rPr>
          <w:b/>
          <w:sz w:val="32"/>
          <w:szCs w:val="32"/>
        </w:rPr>
        <w:t>Serwer</w:t>
      </w:r>
    </w:p>
    <w:p w:rsidR="00AF2763" w:rsidRDefault="00B14D88">
      <w:pPr>
        <w:rPr>
          <w:b/>
        </w:rPr>
      </w:pPr>
      <w:r>
        <w:rPr>
          <w:b/>
        </w:rPr>
        <w:t>U</w:t>
      </w:r>
      <w:r w:rsidR="00AF2763" w:rsidRPr="00AF2763">
        <w:rPr>
          <w:b/>
        </w:rPr>
        <w:t>żywane technologie</w:t>
      </w:r>
    </w:p>
    <w:p w:rsidR="00AF2763" w:rsidRDefault="00AF2763">
      <w:r>
        <w:t xml:space="preserve">Do budowania </w:t>
      </w:r>
      <w:r w:rsidR="00B14D88">
        <w:t>oraz zarz</w:t>
      </w:r>
      <w:r>
        <w:t xml:space="preserve">ądzania projektem korzystamy z maven </w:t>
      </w:r>
      <w:r w:rsidR="00B14D88">
        <w:t>wraz</w:t>
      </w:r>
      <w:r>
        <w:t xml:space="preserve"> z </w:t>
      </w:r>
      <w:r w:rsidR="00B14D88">
        <w:t xml:space="preserve">kompilatorem </w:t>
      </w:r>
      <w:r>
        <w:t>javy</w:t>
      </w:r>
      <w:r w:rsidR="00B14D88">
        <w:t xml:space="preserve"> w wersji</w:t>
      </w:r>
      <w:r>
        <w:t xml:space="preserve"> 8. Projekt serwera został podzielony na 3 moduły. </w:t>
      </w:r>
    </w:p>
    <w:p w:rsidR="00AF2763" w:rsidRDefault="00AF2763">
      <w:r>
        <w:br/>
      </w:r>
      <w:r w:rsidR="00B14D88">
        <w:t>P</w:t>
      </w:r>
      <w:r w:rsidR="00B14D88" w:rsidRPr="00B14D88">
        <w:t>okrótce</w:t>
      </w:r>
      <w:r w:rsidR="00B14D88">
        <w:t xml:space="preserve"> </w:t>
      </w:r>
      <w:r>
        <w:t>opiszę technologie użyte</w:t>
      </w:r>
      <w:r w:rsidR="00B36336">
        <w:t xml:space="preserve"> przy ich tworzeniu</w:t>
      </w:r>
      <w:r>
        <w:t>:</w:t>
      </w:r>
    </w:p>
    <w:p w:rsidR="00AF2763" w:rsidRDefault="00AF2763" w:rsidP="00AF2763">
      <w:pPr>
        <w:pStyle w:val="ListParagraph"/>
        <w:numPr>
          <w:ilvl w:val="0"/>
          <w:numId w:val="1"/>
        </w:numPr>
      </w:pPr>
      <w:r>
        <w:t>Solver – czysta java 8</w:t>
      </w:r>
      <w:r w:rsidR="00B36336">
        <w:t>.</w:t>
      </w:r>
    </w:p>
    <w:p w:rsidR="00AF2763" w:rsidRDefault="00AF2763" w:rsidP="00AF2763">
      <w:pPr>
        <w:pStyle w:val="ListParagraph"/>
        <w:numPr>
          <w:ilvl w:val="0"/>
          <w:numId w:val="1"/>
        </w:numPr>
      </w:pPr>
      <w:r>
        <w:t xml:space="preserve">RecofnizerLib </w:t>
      </w:r>
    </w:p>
    <w:p w:rsidR="00AF2763" w:rsidRDefault="00B36336" w:rsidP="00AF2763">
      <w:pPr>
        <w:pStyle w:val="ListParagraph"/>
        <w:numPr>
          <w:ilvl w:val="1"/>
          <w:numId w:val="1"/>
        </w:numPr>
      </w:pPr>
      <w:r>
        <w:t>O</w:t>
      </w:r>
      <w:r w:rsidR="00AF2763">
        <w:t xml:space="preserve">penCV 4.0.1 – biblioteka do rozpoznawania </w:t>
      </w:r>
      <w:r>
        <w:t>obrazu oraz do nauczania maszynowego.</w:t>
      </w:r>
    </w:p>
    <w:p w:rsidR="00AF2763" w:rsidRDefault="00B36336" w:rsidP="00AF2763">
      <w:pPr>
        <w:pStyle w:val="ListParagraph"/>
        <w:numPr>
          <w:ilvl w:val="1"/>
          <w:numId w:val="1"/>
        </w:numPr>
      </w:pPr>
      <w:r>
        <w:t>G</w:t>
      </w:r>
      <w:r w:rsidR="00AF2763">
        <w:t>oogle guava 16.0.1</w:t>
      </w:r>
      <w:r>
        <w:t xml:space="preserve"> – zbiór pomocniczych fu</w:t>
      </w:r>
      <w:r w:rsidR="00B14D88">
        <w:t>n</w:t>
      </w:r>
      <w:r>
        <w:t>kcji i pojemników.</w:t>
      </w:r>
    </w:p>
    <w:p w:rsidR="00AF2763" w:rsidRDefault="00B36336" w:rsidP="00B36336">
      <w:pPr>
        <w:pStyle w:val="ListParagraph"/>
        <w:numPr>
          <w:ilvl w:val="1"/>
          <w:numId w:val="1"/>
        </w:numPr>
      </w:pPr>
      <w:r>
        <w:t>Tess4j 3.5.3 – wrapper do zewnę</w:t>
      </w:r>
      <w:r w:rsidR="00B14D88">
        <w:t>t</w:t>
      </w:r>
      <w:r>
        <w:t>rznego ocra.</w:t>
      </w:r>
    </w:p>
    <w:p w:rsidR="00B36336" w:rsidRDefault="00B36336" w:rsidP="00B36336">
      <w:pPr>
        <w:pStyle w:val="ListParagraph"/>
        <w:numPr>
          <w:ilvl w:val="0"/>
          <w:numId w:val="1"/>
        </w:numPr>
      </w:pPr>
      <w:r>
        <w:t xml:space="preserve">Server </w:t>
      </w:r>
    </w:p>
    <w:p w:rsidR="00B36336" w:rsidRDefault="00B36336" w:rsidP="00B14D88">
      <w:pPr>
        <w:pStyle w:val="ListParagraph"/>
        <w:numPr>
          <w:ilvl w:val="1"/>
          <w:numId w:val="1"/>
        </w:numPr>
      </w:pPr>
      <w:r>
        <w:t xml:space="preserve">Spring MVC 5.1.6 – </w:t>
      </w:r>
      <w:r w:rsidR="00B14D88" w:rsidRPr="00B14D88">
        <w:t>framework</w:t>
      </w:r>
      <w:r w:rsidR="00B14D88">
        <w:t xml:space="preserve"> </w:t>
      </w:r>
      <w:r>
        <w:t>do tworzenia aplikacji webowych w javie.</w:t>
      </w:r>
    </w:p>
    <w:p w:rsidR="00B36336" w:rsidRDefault="00B36336" w:rsidP="00B36336">
      <w:pPr>
        <w:pStyle w:val="ListParagraph"/>
        <w:numPr>
          <w:ilvl w:val="1"/>
          <w:numId w:val="1"/>
        </w:numPr>
      </w:pPr>
      <w:r>
        <w:t>Commons-fileupload 1.4 – dodatek do springa umożliwiający przetwarzanie zapytania http składającego się z wielu części (np. do odebrania zdjęcie).</w:t>
      </w:r>
    </w:p>
    <w:p w:rsidR="00B36336" w:rsidRDefault="00B36336" w:rsidP="00B36336">
      <w:pPr>
        <w:pStyle w:val="ListParagraph"/>
        <w:numPr>
          <w:ilvl w:val="1"/>
          <w:numId w:val="1"/>
        </w:numPr>
      </w:pPr>
      <w:r>
        <w:t>Gson 2.8.5 – bilb</w:t>
      </w:r>
      <w:r w:rsidR="00B14D88">
        <w:t>l</w:t>
      </w:r>
      <w:r>
        <w:t>ioteka do parsowania jsona.</w:t>
      </w:r>
    </w:p>
    <w:p w:rsidR="00B36336" w:rsidRDefault="00B36336" w:rsidP="00B36336">
      <w:r>
        <w:t xml:space="preserve">Serwer </w:t>
      </w:r>
      <w:r w:rsidR="00B14D88">
        <w:t>został przeniesiony w wirtualne środowisko przy pomocy dockera. Dzięki temu możemy w łatwy sposób instalować go oraz przenosić na różne platformy.</w:t>
      </w:r>
    </w:p>
    <w:p w:rsidR="00B14D88" w:rsidRDefault="00B14D88" w:rsidP="00B36336"/>
    <w:p w:rsidR="00B14D88" w:rsidRPr="00B14D88" w:rsidRDefault="00B14D88" w:rsidP="00B36336">
      <w:pPr>
        <w:rPr>
          <w:b/>
        </w:rPr>
      </w:pPr>
      <w:r w:rsidRPr="00B14D88">
        <w:rPr>
          <w:b/>
        </w:rPr>
        <w:t>Użyte algorymy</w:t>
      </w:r>
    </w:p>
    <w:p w:rsidR="00B14D88" w:rsidRDefault="00B14D88" w:rsidP="00B36336">
      <w:pPr>
        <w:rPr>
          <w:i/>
        </w:rPr>
      </w:pPr>
      <w:r>
        <w:t xml:space="preserve">Opisane w </w:t>
      </w:r>
      <w:r w:rsidRPr="00B14D88">
        <w:rPr>
          <w:i/>
        </w:rPr>
        <w:t>Doc\Requirements</w:t>
      </w:r>
    </w:p>
    <w:p w:rsidR="00B14D88" w:rsidRDefault="00B14D88" w:rsidP="00B36336"/>
    <w:p w:rsidR="00B14D88" w:rsidRPr="00B14D88" w:rsidRDefault="00B14D88" w:rsidP="00B36336">
      <w:pPr>
        <w:rPr>
          <w:b/>
        </w:rPr>
      </w:pPr>
      <w:r w:rsidRPr="00B14D88">
        <w:rPr>
          <w:b/>
        </w:rPr>
        <w:t>Użyte wzorce projektowe</w:t>
      </w:r>
    </w:p>
    <w:p w:rsidR="00B14D88" w:rsidRDefault="00B14D88" w:rsidP="00B14D88">
      <w:pPr>
        <w:pStyle w:val="ListParagraph"/>
        <w:numPr>
          <w:ilvl w:val="0"/>
          <w:numId w:val="2"/>
        </w:numPr>
      </w:pPr>
      <w:r>
        <w:t>Singleton</w:t>
      </w:r>
    </w:p>
    <w:p w:rsidR="00B14D88" w:rsidRDefault="00B14D88" w:rsidP="00B14D88">
      <w:pPr>
        <w:pStyle w:val="ListParagraph"/>
        <w:numPr>
          <w:ilvl w:val="1"/>
          <w:numId w:val="2"/>
        </w:numPr>
      </w:pPr>
      <w:r>
        <w:t>Tworzenie nowych obiektów ocrów jest bardzo kosztowane i czasochłonne temu też zdecydowaliśmy się opakowac je w ten wzorzec proje</w:t>
      </w:r>
      <w:r w:rsidR="00FE5675">
        <w:t>ktowy. Umożliwiło nam to swobodny dostęp do tych obiektów.</w:t>
      </w:r>
    </w:p>
    <w:p w:rsidR="00FE5675" w:rsidRDefault="00FE5675" w:rsidP="00FE5675">
      <w:pPr>
        <w:pStyle w:val="ListParagraph"/>
        <w:numPr>
          <w:ilvl w:val="0"/>
          <w:numId w:val="2"/>
        </w:numPr>
      </w:pPr>
      <w:r>
        <w:t>Builder</w:t>
      </w:r>
    </w:p>
    <w:p w:rsidR="00FE5675" w:rsidRDefault="00FE5675" w:rsidP="00FE5675">
      <w:pPr>
        <w:pStyle w:val="ListParagraph"/>
        <w:numPr>
          <w:ilvl w:val="1"/>
          <w:numId w:val="2"/>
        </w:numPr>
      </w:pPr>
      <w:r>
        <w:t>Podczas każdego zapytania o ekstrakcjie sudoku tworzona jest nowa instancja BaseSudokuExtractora, który zarządza całym procesem ekstrakcji danych ze zdjęcia. Obiekt ten musi zostać stworzony na nowo, ponieważ korzysta on z danych przesłanych wraz z zapytaniem. Niestety konstrukcja tego obiektu jest skomplikowana dlatego też postanowiliśmy zastosować ten wzorze, aby ułatwić k</w:t>
      </w:r>
      <w:r w:rsidR="00542A1C">
        <w:t xml:space="preserve">onstruowanie tak skomplikowanego obiektu </w:t>
      </w:r>
      <w:r>
        <w:t xml:space="preserve">oraz móc łatwiej zarządzać </w:t>
      </w:r>
      <w:r w:rsidR="00542A1C">
        <w:t xml:space="preserve">procesem </w:t>
      </w:r>
      <w:r>
        <w:t xml:space="preserve"> tworzenia.</w:t>
      </w:r>
      <w:bookmarkStart w:id="0" w:name="_GoBack"/>
      <w:bookmarkEnd w:id="0"/>
    </w:p>
    <w:p w:rsidR="00FE5675" w:rsidRDefault="00FE5675" w:rsidP="00FE5675">
      <w:pPr>
        <w:pStyle w:val="ListParagraph"/>
        <w:numPr>
          <w:ilvl w:val="0"/>
          <w:numId w:val="2"/>
        </w:numPr>
      </w:pPr>
      <w:r>
        <w:t>Stategy</w:t>
      </w:r>
    </w:p>
    <w:p w:rsidR="00FE5675" w:rsidRPr="00B14D88" w:rsidRDefault="00FE5675" w:rsidP="00FE5675">
      <w:pPr>
        <w:pStyle w:val="ListParagraph"/>
        <w:numPr>
          <w:ilvl w:val="1"/>
          <w:numId w:val="2"/>
        </w:numPr>
      </w:pPr>
      <w:r>
        <w:t xml:space="preserve">Najważniejsze składowe BaseSudokuExtractora są reprezentowane przez odpowiednie klasy. Dzięki takiemu rozwiązaniu możemy w łatwy sposób rozszerzać naszą RecognizerLib oraz w przyjemny sposób testować nasze oprogramowanie. </w:t>
      </w:r>
    </w:p>
    <w:p w:rsidR="00AF2763" w:rsidRPr="00AF2763" w:rsidRDefault="00AF2763"/>
    <w:sectPr w:rsidR="00AF2763" w:rsidRPr="00AF2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13D4"/>
    <w:multiLevelType w:val="hybridMultilevel"/>
    <w:tmpl w:val="12C450C6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17C7095"/>
    <w:multiLevelType w:val="hybridMultilevel"/>
    <w:tmpl w:val="87068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63"/>
    <w:rsid w:val="00133D95"/>
    <w:rsid w:val="00542A1C"/>
    <w:rsid w:val="00AF2763"/>
    <w:rsid w:val="00B14D88"/>
    <w:rsid w:val="00B36336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B2AC"/>
  <w15:chartTrackingRefBased/>
  <w15:docId w15:val="{2F746AAE-5F3B-4D34-BF25-D83E54FE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264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1</cp:revision>
  <dcterms:created xsi:type="dcterms:W3CDTF">2019-06-08T10:39:00Z</dcterms:created>
  <dcterms:modified xsi:type="dcterms:W3CDTF">2019-06-08T11:25:00Z</dcterms:modified>
</cp:coreProperties>
</file>