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88"/>
      </w:tblGrid>
      <w:tr w:rsidR="00A6576C" w:rsidTr="788A2AB7" w14:paraId="5D68B8E6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B4C6E7" w:themeFill="accent1" w:themeFillTint="66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64FDA4E8" w:rsidRDefault="00A6576C" w14:paraId="5213D1E9" w14:textId="241F2801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</w:pPr>
            <w:r w:rsidRPr="788A2AB7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Id</w:t>
            </w:r>
            <w:r w:rsidRPr="788A2AB7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: IdfPrb</w:t>
            </w:r>
            <w:r w:rsidRPr="788A2AB7" w:rsidR="5948D2C0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l</w:t>
            </w:r>
            <w:r w:rsidRPr="788A2AB7" w:rsidR="3831B7E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_</w:t>
            </w:r>
            <w:r w:rsidRPr="788A2AB7" w:rsidR="5F803285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11</w:t>
            </w:r>
            <w:r w:rsidRPr="788A2AB7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                                                                  </w:t>
            </w:r>
            <w:r w:rsidRPr="788A2AB7" w:rsidR="74359BEC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                              </w:t>
            </w:r>
            <w:r w:rsidRPr="788A2AB7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  Fecha: </w:t>
            </w:r>
            <w:r w:rsidRPr="788A2AB7" w:rsidR="3AA6BAD6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18</w:t>
            </w:r>
            <w:r w:rsidRPr="788A2AB7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/</w:t>
            </w:r>
            <w:r w:rsidRPr="788A2AB7" w:rsidR="3B3FC493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03</w:t>
            </w:r>
            <w:r w:rsidRPr="788A2AB7" w:rsidR="085E13AB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/</w:t>
            </w:r>
            <w:r w:rsidRPr="788A2AB7" w:rsidR="696C912A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sz w:val="24"/>
                <w:szCs w:val="24"/>
                <w:lang w:eastAsia="es-ES"/>
              </w:rPr>
              <w:t>24</w:t>
            </w:r>
            <w:r w:rsidRPr="788A2AB7" w:rsidR="085E13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> </w:t>
            </w:r>
          </w:p>
        </w:tc>
      </w:tr>
      <w:tr w:rsidR="00A6576C" w:rsidTr="788A2AB7" w14:paraId="74CF6668" w14:textId="77777777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64FDA4E8" w:rsidRDefault="00A6576C" w14:paraId="158A46EB" w14:textId="19F40E09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</w:pPr>
            <w:r w:rsidRPr="64FDA4E8" w:rsidR="085E13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>Nombre</w:t>
            </w:r>
            <w:r w:rsidRPr="64FDA4E8" w:rsidR="085E13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del solicitante: </w:t>
            </w:r>
            <w:r w:rsidRPr="64FDA4E8" w:rsidR="0A4DF6B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  <w:lang w:eastAsia="es-ES"/>
              </w:rPr>
              <w:t>Paula Vázquez Tella</w:t>
            </w:r>
          </w:p>
        </w:tc>
      </w:tr>
      <w:tr w:rsidR="00A6576C" w:rsidTr="788A2AB7" w14:paraId="5A3715BF" w14:textId="77777777">
        <w:tblPrEx>
          <w:tblCellMar>
            <w:top w:w="0" w:type="dxa"/>
            <w:bottom w:w="0" w:type="dxa"/>
          </w:tblCellMar>
        </w:tblPrEx>
        <w:trPr>
          <w:trHeight w:val="279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003B7CB2" w:rsidRDefault="00A6576C" w14:paraId="53989718" w14:textId="77777777">
            <w:pPr>
              <w:spacing w:after="0" w:line="240" w:lineRule="auto"/>
              <w:jc w:val="center"/>
              <w:textAlignment w:val="baseline"/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es-ES"/>
              </w:rPr>
              <w:t>Descripción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  <w:tbl>
            <w:tblPr>
              <w:tblW w:w="0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875"/>
              <w:gridCol w:w="6390"/>
            </w:tblGrid>
            <w:tr w:rsidR="00A6576C" w:rsidTr="788A2AB7" w14:paraId="76A8302A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1FE9628A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Situación en la que se detecta: </w:t>
                  </w:r>
                </w:p>
              </w:tc>
              <w:tc>
                <w:tcPr>
                  <w:tcW w:w="639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003B7CB2" w:rsidRDefault="00A6576C" w14:paraId="67F9D689" w14:textId="69611C51">
                  <w:pPr>
                    <w:spacing w:after="0" w:line="240" w:lineRule="auto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 w:rsidRPr="788A2AB7" w:rsidR="1DA54AEB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Revisando los documentos y el modo de </w:t>
                  </w:r>
                  <w:r w:rsidRPr="788A2AB7" w:rsidR="1DA54AEB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funcionamiento</w:t>
                  </w:r>
                  <w:r w:rsidRPr="788A2AB7" w:rsidR="1DA54AEB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la aplicación.</w:t>
                  </w:r>
                </w:p>
              </w:tc>
            </w:tr>
            <w:tr w:rsidR="00A6576C" w:rsidTr="788A2AB7" w14:paraId="369FD65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2D4CB8C4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Descripción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del problema: </w:t>
                  </w:r>
                </w:p>
              </w:tc>
              <w:tc>
                <w:tcPr>
                  <w:tcW w:w="639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64FDA4E8" w:rsidRDefault="00A6576C" w14:paraId="7358F444" w14:textId="0ED03940">
                  <w:pPr>
                    <w:pStyle w:val="Normal"/>
                    <w:spacing w:after="0" w:line="240" w:lineRule="auto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Se 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requiere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que el 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tiempo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inactividad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máximo</w:t>
                  </w:r>
                  <w:r w:rsidRPr="788A2AB7" w:rsidR="3DD5D68E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</w:t>
                  </w:r>
                  <w:r w:rsidRPr="788A2AB7" w:rsidR="3DD5D68E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sea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de 1 hora 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al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mes para 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mantenimiento</w:t>
                  </w:r>
                  <w:r w:rsidRPr="788A2AB7" w:rsidR="50013576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programado.</w:t>
                  </w:r>
                  <w:r w:rsidRPr="788A2AB7" w:rsidR="025D2002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El resto del </w:t>
                  </w:r>
                  <w:r w:rsidRPr="788A2AB7" w:rsidR="025D2002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tiempo</w:t>
                  </w:r>
                  <w:r w:rsidRPr="788A2AB7" w:rsidR="025D2002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el sistema debe estar activo.</w:t>
                  </w:r>
                </w:p>
              </w:tc>
            </w:tr>
            <w:tr w:rsidR="00A6576C" w:rsidTr="788A2AB7" w14:paraId="3C106BC4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300"/>
              </w:trPr>
              <w:tc>
                <w:tcPr>
                  <w:tcW w:w="1875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A6576C" w:rsidP="003B7CB2" w:rsidRDefault="00A6576C" w14:paraId="2CEE37A6" w14:textId="77777777">
                  <w:pPr>
                    <w:spacing w:after="0" w:line="240" w:lineRule="auto"/>
                    <w:jc w:val="center"/>
                    <w:textAlignment w:val="baseline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Posibles </w:t>
                  </w:r>
                  <w:proofErr w:type="spellStart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perjuicios</w:t>
                  </w:r>
                  <w:proofErr w:type="spellEnd"/>
                  <w:r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: </w:t>
                  </w:r>
                </w:p>
              </w:tc>
              <w:tc>
                <w:tcPr>
                  <w:tcW w:w="6390" w:type="dxa"/>
                  <w:tcBorders>
                    <w:top w:val="single" w:color="000000" w:themeColor="text1" w:sz="6" w:space="0"/>
                    <w:left w:val="single" w:color="000000" w:themeColor="text1" w:sz="6" w:space="0"/>
                    <w:bottom w:val="single" w:color="000000" w:themeColor="text1" w:sz="6" w:space="0"/>
                    <w:right w:val="single" w:color="000000" w:themeColor="text1" w:sz="6" w:space="0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A6576C" w:rsidP="788A2AB7" w:rsidRDefault="00A6576C" w14:paraId="49D99AB2" w14:textId="6B5828A3">
                  <w:pPr>
                    <w:pStyle w:val="Normal"/>
                    <w:suppressLineNumbers w:val="0"/>
                    <w:bidi w:val="0"/>
                    <w:spacing w:before="0" w:beforeAutospacing="off" w:after="0" w:afterAutospacing="off" w:line="240" w:lineRule="auto"/>
                    <w:ind w:left="0" w:right="0"/>
                    <w:jc w:val="left"/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</w:pPr>
                  <w:r w:rsidRPr="788A2AB7" w:rsidR="2B62E2E9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Si el sistema no está activo las 24 horas del día, los 7 días a la semana, los usuarios </w:t>
                  </w:r>
                  <w:r w:rsidRPr="788A2AB7" w:rsidR="2B62E2E9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podría</w:t>
                  </w:r>
                  <w:r w:rsidRPr="788A2AB7" w:rsidR="2B62E2E9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querer </w:t>
                  </w:r>
                  <w:r w:rsidRPr="788A2AB7" w:rsidR="2B62E2E9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>usarlo</w:t>
                  </w:r>
                  <w:r w:rsidRPr="788A2AB7" w:rsidR="2B62E2E9">
                    <w:rPr>
                      <w:rFonts w:eastAsia="Times New Roman" w:cs="Calibri"/>
                      <w:sz w:val="24"/>
                      <w:szCs w:val="24"/>
                      <w:lang w:eastAsia="es-ES"/>
                    </w:rPr>
                    <w:t xml:space="preserve"> y no ser capaces.</w:t>
                  </w:r>
                </w:p>
              </w:tc>
            </w:tr>
          </w:tbl>
          <w:p w:rsidR="00A6576C" w:rsidP="003B7CB2" w:rsidRDefault="00A6576C" w14:paraId="5D031485" w14:textId="77777777">
            <w:pPr>
              <w:spacing w:after="0" w:line="240" w:lineRule="auto"/>
              <w:textAlignment w:val="baseline"/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A6576C" w:rsidTr="788A2AB7" w14:paraId="25DFD256" w14:textId="77777777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8488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A6576C" w:rsidP="003B7CB2" w:rsidRDefault="00A6576C" w14:paraId="0E4A1BA7" w14:textId="77777777">
            <w:pPr>
              <w:spacing w:after="0" w:line="240" w:lineRule="auto"/>
              <w:textAlignment w:val="baseline"/>
              <w:rPr/>
            </w:pPr>
            <w:r w:rsidRPr="64FDA4E8" w:rsidR="085E13AB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Solución </w:t>
            </w:r>
            <w:proofErr w:type="spellStart"/>
            <w:r w:rsidRPr="64FDA4E8" w:rsidR="085E13AB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planteada</w:t>
            </w:r>
            <w:proofErr w:type="spellEnd"/>
            <w:r w:rsidRPr="64FDA4E8" w:rsidR="085E13AB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: </w:t>
            </w:r>
          </w:p>
          <w:p w:rsidR="00A6576C" w:rsidP="64FDA4E8" w:rsidRDefault="00A6576C" w14:paraId="4C139249" w14:textId="11C2A96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/>
            </w:pPr>
            <w:r w:rsidRPr="788A2AB7" w:rsidR="6FF3C307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Añadir</w:t>
            </w:r>
            <w:r w:rsidRPr="788A2AB7" w:rsidR="6FF3C307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un requisito no funcional en el que se </w:t>
            </w:r>
            <w:r w:rsidRPr="788A2AB7" w:rsidR="6FF3C307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plantee</w:t>
            </w:r>
            <w:r w:rsidRPr="788A2AB7" w:rsidR="6FF3C307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un</w:t>
            </w:r>
            <w:r w:rsidRPr="788A2AB7" w:rsidR="61AF929A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a </w:t>
            </w:r>
            <w:r w:rsidRPr="788A2AB7" w:rsidR="61AF929A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>disponibilidad</w:t>
            </w:r>
            <w:r w:rsidRPr="788A2AB7" w:rsidR="61AF929A">
              <w:rPr>
                <w:rFonts w:eastAsia="Times New Roman" w:cs="Calibri"/>
                <w:color w:val="000000" w:themeColor="text1" w:themeTint="FF" w:themeShade="FF"/>
                <w:sz w:val="24"/>
                <w:szCs w:val="24"/>
                <w:lang w:eastAsia="es-ES"/>
              </w:rPr>
              <w:t xml:space="preserve"> del 99.9%.</w:t>
            </w:r>
          </w:p>
        </w:tc>
      </w:tr>
    </w:tbl>
    <w:p w:rsidR="00C56A15" w:rsidP="5054EB67" w:rsidRDefault="00C56A15" w14:paraId="02E81E23" w14:textId="65D21A84"/>
    <w:sectPr w:rsidR="00C56A15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01B1D2"/>
    <w:rsid w:val="00A6576C"/>
    <w:rsid w:val="00C56A15"/>
    <w:rsid w:val="025D2002"/>
    <w:rsid w:val="085E13AB"/>
    <w:rsid w:val="0A4DF6B7"/>
    <w:rsid w:val="1051B15A"/>
    <w:rsid w:val="142024B3"/>
    <w:rsid w:val="156D96B3"/>
    <w:rsid w:val="16FAD519"/>
    <w:rsid w:val="17096714"/>
    <w:rsid w:val="17C2E6A9"/>
    <w:rsid w:val="18F395D6"/>
    <w:rsid w:val="1DA54AEB"/>
    <w:rsid w:val="1DC706F9"/>
    <w:rsid w:val="2901B1D2"/>
    <w:rsid w:val="2B31C636"/>
    <w:rsid w:val="2B62E2E9"/>
    <w:rsid w:val="3831B7EF"/>
    <w:rsid w:val="39EFD550"/>
    <w:rsid w:val="3AA6BAD6"/>
    <w:rsid w:val="3B3FC493"/>
    <w:rsid w:val="3DD5D68E"/>
    <w:rsid w:val="3E8962A1"/>
    <w:rsid w:val="3E98CC45"/>
    <w:rsid w:val="40F5F5B9"/>
    <w:rsid w:val="427B27B2"/>
    <w:rsid w:val="4CE8A354"/>
    <w:rsid w:val="50013576"/>
    <w:rsid w:val="5054EB67"/>
    <w:rsid w:val="5198E30E"/>
    <w:rsid w:val="533A1044"/>
    <w:rsid w:val="5948D2C0"/>
    <w:rsid w:val="5F803285"/>
    <w:rsid w:val="61816350"/>
    <w:rsid w:val="61AF929A"/>
    <w:rsid w:val="64FDA4E8"/>
    <w:rsid w:val="659BFF63"/>
    <w:rsid w:val="67CEA25B"/>
    <w:rsid w:val="696A72BC"/>
    <w:rsid w:val="696C912A"/>
    <w:rsid w:val="69C76318"/>
    <w:rsid w:val="6AA228E0"/>
    <w:rsid w:val="6FF3C307"/>
    <w:rsid w:val="737D87F7"/>
    <w:rsid w:val="74359BEC"/>
    <w:rsid w:val="78312635"/>
    <w:rsid w:val="788A2AB7"/>
    <w:rsid w:val="7BA8A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1B1D2"/>
  <w15:chartTrackingRefBased/>
  <w15:docId w15:val="{8C1936B5-331E-4899-8D56-9E807EF1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gl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domínguez carballo lucas</dc:creator>
  <keywords/>
  <dc:description/>
  <lastModifiedBy>vázquez tella paula</lastModifiedBy>
  <revision>4</revision>
  <dcterms:created xsi:type="dcterms:W3CDTF">2024-03-08T11:58:00.0000000Z</dcterms:created>
  <dcterms:modified xsi:type="dcterms:W3CDTF">2024-03-18T16:56:09.5134529Z</dcterms:modified>
</coreProperties>
</file>