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30"/>
        <w:gridCol w:w="4245"/>
      </w:tblGrid>
      <w:tr w:rsidRPr="00620DB5" w:rsidR="00620DB5" w:rsidTr="7ABDFD0F" w14:paraId="7CA91829" w14:textId="77777777">
        <w:trPr>
          <w:trHeight w:val="300"/>
        </w:trPr>
        <w:tc>
          <w:tcPr>
            <w:tcW w:w="42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nil"/>
            </w:tcBorders>
            <w:shd w:val="clear" w:color="auto" w:fill="B4C6E7" w:themeFill="accent1" w:themeFillTint="66"/>
            <w:tcMar/>
            <w:hideMark/>
          </w:tcPr>
          <w:p w:rsidRPr="00620DB5" w:rsidR="00620DB5" w:rsidP="7ABDFD0F" w:rsidRDefault="00620DB5" w14:paraId="0AE139D7" w14:textId="7F48D7FF">
            <w:pPr>
              <w:pStyle w:val="Normal"/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ES"/>
              </w:rPr>
            </w:pPr>
            <w:r w:rsidRPr="7ABDFD0F" w:rsidR="00620DB5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es-ES" w:eastAsia="es-ES"/>
              </w:rPr>
              <w:t>Id:</w:t>
            </w:r>
            <w:r w:rsidRPr="7ABDFD0F" w:rsidR="00620DB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 w:eastAsia="es-ES"/>
              </w:rPr>
              <w:t> </w:t>
            </w:r>
            <w:r w:rsidRPr="7ABDFD0F" w:rsidR="6B79621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 AprPrbl_04</w:t>
            </w:r>
          </w:p>
        </w:tc>
        <w:tc>
          <w:tcPr>
            <w:tcW w:w="4230" w:type="dxa"/>
            <w:tcBorders>
              <w:top w:val="single" w:color="000000" w:themeColor="text1" w:sz="6" w:space="0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B4C6E7" w:themeFill="accent1" w:themeFillTint="66"/>
            <w:tcMar/>
            <w:hideMark/>
          </w:tcPr>
          <w:p w:rsidRPr="00620DB5" w:rsidR="00620DB5" w:rsidP="00620DB5" w:rsidRDefault="00620DB5" w14:paraId="7D7495F0" w14:textId="1EC0732D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ES" w:eastAsia="es-ES"/>
              </w:rPr>
            </w:pPr>
            <w:r w:rsidRPr="7ABDFD0F" w:rsidR="00620DB5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es-ES" w:eastAsia="es-ES"/>
              </w:rPr>
              <w:t>Fecha de Aprobación:</w:t>
            </w:r>
            <w:r w:rsidRPr="7ABDFD0F" w:rsidR="00620DB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 w:eastAsia="es-ES"/>
              </w:rPr>
              <w:t> </w:t>
            </w:r>
            <w:r w:rsidRPr="7ABDFD0F" w:rsidR="1FC46BE0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 w:eastAsia="es-ES"/>
              </w:rPr>
              <w:t>18</w:t>
            </w:r>
            <w:r w:rsidRPr="7ABDFD0F" w:rsidR="00620DB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 w:eastAsia="es-ES"/>
              </w:rPr>
              <w:t>/0</w:t>
            </w:r>
            <w:r w:rsidRPr="7ABDFD0F" w:rsidR="350F0079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 w:eastAsia="es-ES"/>
              </w:rPr>
              <w:t>3</w:t>
            </w:r>
            <w:r w:rsidRPr="7ABDFD0F" w:rsidR="00620DB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 w:eastAsia="es-ES"/>
              </w:rPr>
              <w:t>/2024</w:t>
            </w:r>
          </w:p>
        </w:tc>
      </w:tr>
      <w:tr w:rsidRPr="00620DB5" w:rsidR="00620DB5" w:rsidTr="7ABDFD0F" w14:paraId="2112C4E5" w14:textId="77777777">
        <w:trPr>
          <w:trHeight w:val="300"/>
        </w:trPr>
        <w:tc>
          <w:tcPr>
            <w:tcW w:w="847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/>
            </w:tcBorders>
            <w:shd w:val="clear" w:color="auto" w:fill="auto"/>
            <w:tcMar/>
            <w:hideMark/>
          </w:tcPr>
          <w:p w:rsidRPr="00620DB5" w:rsidR="00620DB5" w:rsidP="00620DB5" w:rsidRDefault="00620DB5" w14:paraId="7E10E662" w14:textId="7435198A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7ABDFD0F" w:rsidR="00620DB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 w:eastAsia="es-ES"/>
              </w:rPr>
              <w:t>Responsable de Aprobación: </w:t>
            </w:r>
            <w:r w:rsidRPr="7ABDFD0F" w:rsidR="338FAB2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 w:eastAsia="es-ES"/>
              </w:rPr>
              <w:t>Paula Vázquez Tella</w:t>
            </w:r>
          </w:p>
          <w:p w:rsidR="00620DB5" w:rsidP="7ABDFD0F" w:rsidRDefault="00620DB5" w14:paraId="7ABDFD0F" w14:noSpellErr="1">
            <w:pPr>
              <w:spacing w:after="0" w:line="240" w:lineRule="auto"/>
              <w:rPr>
                <w:rFonts w:ascii="Segoe UI" w:hAnsi="Segoe UI" w:eastAsia="Times New Roman" w:cs="Segoe UI"/>
                <w:sz w:val="18"/>
                <w:szCs w:val="18"/>
                <w:lang w:val="es-ES" w:eastAsia="es-ES"/>
              </w:rPr>
            </w:pPr>
            <w:r w:rsidRPr="7ABDFD0F" w:rsidR="00620DB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 w:eastAsia="es-ES"/>
              </w:rPr>
              <w:t> </w:t>
            </w:r>
          </w:p>
        </w:tc>
      </w:tr>
      <w:tr w:rsidRPr="00620DB5" w:rsidR="00620DB5" w:rsidTr="7ABDFD0F" w14:paraId="6557BF8D" w14:textId="77777777">
        <w:trPr>
          <w:trHeight w:val="300"/>
        </w:trPr>
        <w:tc>
          <w:tcPr>
            <w:tcW w:w="8475" w:type="dxa"/>
            <w:gridSpan w:val="2"/>
            <w:tcBorders>
              <w:top w:val="single" w:color="auto" w:sz="6" w:space="0"/>
              <w:left w:val="single" w:color="auto" w:sz="6" w:space="0"/>
              <w:bottom w:val="single" w:color="000000" w:themeColor="text1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620DB5" w:rsidR="00620DB5" w:rsidP="7ABDFD0F" w:rsidRDefault="00620DB5" w14:paraId="0428EAF6" w14:textId="79E57079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 w:eastAsia="es-ES"/>
              </w:rPr>
            </w:pPr>
            <w:r w:rsidRPr="7ABDFD0F" w:rsidR="00620DB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 w:eastAsia="es-ES"/>
              </w:rPr>
              <w:t>Descripción: </w:t>
            </w:r>
            <w:r w:rsidRPr="7ABDFD0F" w:rsidR="332CDA2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 w:eastAsia="es-ES"/>
              </w:rPr>
              <w:t>Se aprueba la implementación de un sistema de reseñas para que los usuarios puedan dejar sus quejas y deseos de mejora de la aplicación.</w:t>
            </w:r>
          </w:p>
          <w:tbl>
            <w:tblPr>
              <w:tblW w:w="8250" w:type="dxa"/>
              <w:tblBorders>
                <w:top w:val="outset" w:color="auto" w:sz="6" w:space="0"/>
                <w:left w:val="outset" w:color="auto" w:sz="6" w:space="0"/>
                <w:bottom w:val="outset" w:color="auto" w:sz="6" w:space="0"/>
                <w:right w:val="outset" w:color="auto" w:sz="6" w:space="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50"/>
            </w:tblGrid>
            <w:tr w:rsidRPr="00620DB5" w:rsidR="00620DB5" w:rsidTr="7ABDFD0F" w14:paraId="121FCCFC" w14:textId="77777777">
              <w:trPr>
                <w:trHeight w:val="300"/>
              </w:trPr>
              <w:tc>
                <w:tcPr>
                  <w:tcW w:w="8250" w:type="dxa"/>
                  <w:tcBorders>
                    <w:top w:val="single" w:color="000000" w:themeColor="text1" w:sz="6" w:space="0"/>
                    <w:left w:val="single" w:color="000000" w:themeColor="text1" w:sz="6" w:space="0"/>
                    <w:bottom w:val="single" w:color="000000" w:themeColor="text1" w:sz="6" w:space="0"/>
                    <w:right w:val="single" w:color="000000" w:themeColor="text1" w:sz="6"/>
                  </w:tcBorders>
                  <w:shd w:val="clear" w:color="auto" w:fill="auto"/>
                  <w:tcMar/>
                  <w:hideMark/>
                </w:tcPr>
                <w:p w:rsidRPr="00620DB5" w:rsidR="00620DB5" w:rsidP="7ABDFD0F" w:rsidRDefault="00620DB5" w14:paraId="440770F4" w14:textId="10EAE34F">
                  <w:pPr>
                    <w:pStyle w:val="Normal"/>
                    <w:spacing w:after="0" w:line="240" w:lineRule="auto"/>
                    <w:ind w:left="0"/>
                    <w:textAlignment w:val="baseline"/>
                    <w:rPr>
                      <w:rFonts w:ascii="Times New Roman" w:hAnsi="Times New Roman" w:eastAsia="Times New Roman" w:cs="Times New Roman"/>
                      <w:color w:val="FF0000"/>
                      <w:sz w:val="24"/>
                      <w:szCs w:val="24"/>
                      <w:lang w:val="es-ES" w:eastAsia="es-ES"/>
                    </w:rPr>
                  </w:pPr>
                  <w:r w:rsidRPr="7ABDFD0F" w:rsidR="00620DB5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  <w:t>Recursos disponibles:  </w:t>
                  </w:r>
                </w:p>
                <w:p w:rsidRPr="00620DB5" w:rsidR="00620DB5" w:rsidP="00620DB5" w:rsidRDefault="00620DB5" w14:paraId="4AFE0A14" w14:textId="63358F74">
                  <w:pPr>
                    <w:pStyle w:val="Prrafodelista"/>
                    <w:numPr>
                      <w:ilvl w:val="0"/>
                      <w:numId w:val="2"/>
                    </w:num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color w:val="FF0000"/>
                      <w:sz w:val="24"/>
                      <w:szCs w:val="24"/>
                      <w:lang w:val="es-ES" w:eastAsia="es-ES"/>
                    </w:rPr>
                  </w:pPr>
                  <w:r w:rsidRPr="7ABDFD0F" w:rsidR="00620DB5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  <w:t xml:space="preserve">Presupuesto asignado para </w:t>
                  </w:r>
                  <w:r w:rsidRPr="7ABDFD0F" w:rsidR="08EC87BA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  <w:t>llevar a cabo el sistema de reseñas deseado.</w:t>
                  </w:r>
                </w:p>
                <w:p w:rsidRPr="00620DB5" w:rsidR="00620DB5" w:rsidP="00620DB5" w:rsidRDefault="00620DB5" w14:paraId="30CA911F" w14:textId="4458582C">
                  <w:pPr>
                    <w:pStyle w:val="Prrafodelista"/>
                    <w:numPr>
                      <w:ilvl w:val="0"/>
                      <w:numId w:val="2"/>
                    </w:num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color w:val="FF0000"/>
                      <w:sz w:val="24"/>
                      <w:szCs w:val="24"/>
                      <w:lang w:val="es-ES" w:eastAsia="es-ES"/>
                    </w:rPr>
                  </w:pPr>
                  <w:r w:rsidRPr="7ABDFD0F" w:rsidR="08EC87BA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  <w:lang w:val="es-ES" w:eastAsia="es-ES"/>
                    </w:rPr>
                    <w:t>Equipo de desarrollo.</w:t>
                  </w:r>
                </w:p>
              </w:tc>
            </w:tr>
          </w:tbl>
          <w:p w:rsidRPr="00620DB5" w:rsidR="00620DB5" w:rsidP="00620DB5" w:rsidRDefault="00620DB5" w14:paraId="6907A527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ES" w:eastAsia="es-ES"/>
              </w:rPr>
            </w:pPr>
            <w:r w:rsidRPr="00620DB5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> </w:t>
            </w:r>
          </w:p>
        </w:tc>
      </w:tr>
      <w:tr w:rsidRPr="00620DB5" w:rsidR="00620DB5" w:rsidTr="7ABDFD0F" w14:paraId="7C5566C0" w14:textId="77777777">
        <w:trPr>
          <w:trHeight w:val="300"/>
        </w:trPr>
        <w:tc>
          <w:tcPr>
            <w:tcW w:w="8475" w:type="dxa"/>
            <w:gridSpan w:val="2"/>
            <w:tcBorders>
              <w:top w:val="single" w:color="auto" w:sz="6" w:space="0"/>
              <w:left w:val="single" w:color="auto" w:sz="6" w:space="0"/>
              <w:bottom w:val="single" w:color="000000" w:themeColor="text1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620DB5" w:rsidR="00620DB5" w:rsidP="00620DB5" w:rsidRDefault="00620DB5" w14:paraId="725C841F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ES" w:eastAsia="es-ES"/>
              </w:rPr>
            </w:pPr>
            <w:r w:rsidRPr="00620DB5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 xml:space="preserve">Votación con </w:t>
            </w:r>
            <w:proofErr w:type="spellStart"/>
            <w:r w:rsidRPr="00620DB5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>Poker</w:t>
            </w:r>
            <w:proofErr w:type="spellEnd"/>
            <w:r w:rsidRPr="00620DB5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 xml:space="preserve"> Scrum: </w:t>
            </w:r>
          </w:p>
          <w:tbl>
            <w:tblPr>
              <w:tblW w:w="0" w:type="dxa"/>
              <w:tblBorders>
                <w:top w:val="outset" w:color="auto" w:sz="6" w:space="0"/>
                <w:left w:val="outset" w:color="auto" w:sz="6" w:space="0"/>
                <w:bottom w:val="outset" w:color="auto" w:sz="6" w:space="0"/>
                <w:right w:val="outset" w:color="auto" w:sz="6" w:space="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25"/>
              <w:gridCol w:w="4125"/>
            </w:tblGrid>
            <w:tr w:rsidRPr="00620DB5" w:rsidR="00620DB5" w:rsidTr="7ABDFD0F" w14:paraId="0E1C78AA" w14:textId="77777777">
              <w:trPr>
                <w:trHeight w:val="300"/>
              </w:trPr>
              <w:tc>
                <w:tcPr>
                  <w:tcW w:w="4125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E2EFD9" w:themeFill="accent6" w:themeFillTint="33"/>
                  <w:tcMar/>
                  <w:hideMark/>
                </w:tcPr>
                <w:p w:rsidRPr="00620DB5" w:rsidR="00620DB5" w:rsidP="00620DB5" w:rsidRDefault="00620DB5" w14:paraId="62459BC9" w14:textId="77777777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620DB5"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>Votación </w:t>
                  </w:r>
                </w:p>
              </w:tc>
              <w:tc>
                <w:tcPr>
                  <w:tcW w:w="4125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E2EFD9" w:themeFill="accent6" w:themeFillTint="33"/>
                  <w:tcMar/>
                  <w:hideMark/>
                </w:tcPr>
                <w:p w:rsidRPr="00620DB5" w:rsidR="00620DB5" w:rsidP="00620DB5" w:rsidRDefault="00620DB5" w14:paraId="2376580C" w14:textId="77777777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620DB5"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>Valor de tu carta </w:t>
                  </w:r>
                </w:p>
              </w:tc>
            </w:tr>
            <w:tr w:rsidRPr="00620DB5" w:rsidR="00620DB5" w:rsidTr="7ABDFD0F" w14:paraId="58727F77" w14:textId="77777777">
              <w:trPr>
                <w:trHeight w:val="300"/>
              </w:trPr>
              <w:tc>
                <w:tcPr>
                  <w:tcW w:w="4125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auto"/>
                  <w:tcMar/>
                  <w:hideMark/>
                </w:tcPr>
                <w:p w:rsidRPr="00620DB5" w:rsidR="00620DB5" w:rsidP="00620DB5" w:rsidRDefault="00620DB5" w14:paraId="754DBCFD" w14:textId="77777777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620DB5"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>Tiempo de implementación del cambio: </w:t>
                  </w:r>
                </w:p>
                <w:p w:rsidRPr="00620DB5" w:rsidR="00620DB5" w:rsidP="00620DB5" w:rsidRDefault="00620DB5" w14:paraId="42582EB2" w14:textId="77777777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620DB5"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> </w:t>
                  </w:r>
                </w:p>
              </w:tc>
              <w:tc>
                <w:tcPr>
                  <w:tcW w:w="4125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auto"/>
                  <w:tcMar/>
                  <w:hideMark/>
                </w:tcPr>
                <w:p w:rsidRPr="00620DB5" w:rsidR="00620DB5" w:rsidP="7ABDFD0F" w:rsidRDefault="00620DB5" w14:paraId="4C043503" w14:textId="61EEF2BE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color w:val="000000" w:themeColor="text1" w:themeTint="FF" w:themeShade="FF"/>
                      <w:sz w:val="24"/>
                      <w:szCs w:val="24"/>
                      <w:lang w:val="es-ES" w:eastAsia="es-ES"/>
                    </w:rPr>
                  </w:pPr>
                  <w:r w:rsidRPr="7ABDFD0F" w:rsidR="00620DB5">
                    <w:rPr>
                      <w:rFonts w:ascii="Times New Roman" w:hAnsi="Times New Roman" w:eastAsia="Times New Roman" w:cs="Times New Roman"/>
                      <w:color w:val="000000" w:themeColor="text1" w:themeTint="FF" w:themeShade="FF"/>
                      <w:sz w:val="24"/>
                      <w:szCs w:val="24"/>
                      <w:lang w:val="es-ES" w:eastAsia="es-ES"/>
                    </w:rPr>
                    <w:t> </w:t>
                  </w:r>
                  <w:r w:rsidRPr="7ABDFD0F" w:rsidR="47916CEB">
                    <w:rPr>
                      <w:rFonts w:ascii="Times New Roman" w:hAnsi="Times New Roman" w:eastAsia="Times New Roman" w:cs="Times New Roman"/>
                      <w:color w:val="000000" w:themeColor="text1" w:themeTint="FF" w:themeShade="FF"/>
                      <w:sz w:val="24"/>
                      <w:szCs w:val="24"/>
                      <w:lang w:val="es-ES" w:eastAsia="es-ES"/>
                    </w:rPr>
                    <w:t>3</w:t>
                  </w:r>
                </w:p>
              </w:tc>
            </w:tr>
            <w:tr w:rsidRPr="00620DB5" w:rsidR="00620DB5" w:rsidTr="7ABDFD0F" w14:paraId="35ED7A1E" w14:textId="77777777">
              <w:trPr>
                <w:trHeight w:val="300"/>
              </w:trPr>
              <w:tc>
                <w:tcPr>
                  <w:tcW w:w="4125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auto"/>
                  <w:tcMar/>
                  <w:hideMark/>
                </w:tcPr>
                <w:p w:rsidRPr="00620DB5" w:rsidR="00620DB5" w:rsidP="00620DB5" w:rsidRDefault="00620DB5" w14:paraId="3B90EE18" w14:textId="77777777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620DB5"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>Costo del cambio: </w:t>
                  </w:r>
                </w:p>
              </w:tc>
              <w:tc>
                <w:tcPr>
                  <w:tcW w:w="4125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auto"/>
                  <w:tcMar/>
                  <w:hideMark/>
                </w:tcPr>
                <w:p w:rsidRPr="00620DB5" w:rsidR="00620DB5" w:rsidP="00620DB5" w:rsidRDefault="00620DB5" w14:paraId="420ADDD8" w14:textId="76F56E67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620DB5"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> </w:t>
                  </w:r>
                  <w:r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>2</w:t>
                  </w:r>
                </w:p>
              </w:tc>
            </w:tr>
          </w:tbl>
          <w:p w:rsidRPr="00620DB5" w:rsidR="00620DB5" w:rsidP="00620DB5" w:rsidRDefault="00620DB5" w14:paraId="727291C9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ES" w:eastAsia="es-ES"/>
              </w:rPr>
            </w:pPr>
            <w:r w:rsidRPr="00620DB5">
              <w:rPr>
                <w:rFonts w:ascii="Times New Roman" w:hAnsi="Times New Roman" w:eastAsia="Times New Roman" w:cs="Times New Roman"/>
                <w:sz w:val="24"/>
                <w:szCs w:val="24"/>
                <w:lang w:val="es-ES" w:eastAsia="es-ES"/>
              </w:rPr>
              <w:t> </w:t>
            </w:r>
          </w:p>
          <w:p w:rsidRPr="00620DB5" w:rsidR="00620DB5" w:rsidP="00620DB5" w:rsidRDefault="00620DB5" w14:paraId="304FB166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ES" w:eastAsia="es-ES"/>
              </w:rPr>
            </w:pPr>
            <w:r w:rsidRPr="00620DB5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> </w:t>
            </w:r>
          </w:p>
        </w:tc>
      </w:tr>
      <w:tr w:rsidRPr="00620DB5" w:rsidR="00620DB5" w:rsidTr="7ABDFD0F" w14:paraId="66A41A68" w14:textId="77777777">
        <w:trPr>
          <w:trHeight w:val="300"/>
        </w:trPr>
        <w:tc>
          <w:tcPr>
            <w:tcW w:w="42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nil"/>
            </w:tcBorders>
            <w:shd w:val="clear" w:color="auto" w:fill="auto"/>
            <w:tcMar/>
            <w:hideMark/>
          </w:tcPr>
          <w:p w:rsidRPr="00620DB5" w:rsidR="00620DB5" w:rsidP="7ABDFD0F" w:rsidRDefault="00620DB5" w14:paraId="7353C5A3" w14:textId="402607C9">
            <w:pPr>
              <w:pStyle w:val="Normal"/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ES"/>
              </w:rPr>
            </w:pPr>
            <w:r w:rsidRPr="7ABDFD0F" w:rsidR="00620DB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 w:eastAsia="es-ES"/>
              </w:rPr>
              <w:t>Referencia al cambio:  </w:t>
            </w:r>
            <w:r w:rsidRPr="7ABDFD0F" w:rsidR="6BF0AE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 AnPrbl_04</w:t>
            </w:r>
          </w:p>
        </w:tc>
        <w:tc>
          <w:tcPr>
            <w:tcW w:w="4230" w:type="dxa"/>
            <w:tcBorders>
              <w:top w:val="single" w:color="000000" w:themeColor="text1" w:sz="6" w:space="0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620DB5" w:rsidR="00620DB5" w:rsidP="00620DB5" w:rsidRDefault="00620DB5" w14:paraId="6FD20203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ES" w:eastAsia="es-ES"/>
              </w:rPr>
            </w:pPr>
            <w:r w:rsidRPr="00620DB5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> </w:t>
            </w:r>
          </w:p>
        </w:tc>
      </w:tr>
      <w:tr w:rsidRPr="00620DB5" w:rsidR="00620DB5" w:rsidTr="7ABDFD0F" w14:paraId="22BD2CDC" w14:textId="77777777">
        <w:trPr>
          <w:trHeight w:val="300"/>
        </w:trPr>
        <w:tc>
          <w:tcPr>
            <w:tcW w:w="42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nil"/>
            </w:tcBorders>
            <w:shd w:val="clear" w:color="auto" w:fill="B4C6E7" w:themeFill="accent1" w:themeFillTint="66"/>
            <w:tcMar/>
            <w:hideMark/>
          </w:tcPr>
          <w:p w:rsidRPr="00620DB5" w:rsidR="00620DB5" w:rsidP="00620DB5" w:rsidRDefault="00620DB5" w14:paraId="40960895" w14:textId="77777777">
            <w:pPr>
              <w:spacing w:after="0" w:line="240" w:lineRule="auto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ES" w:eastAsia="es-ES"/>
              </w:rPr>
            </w:pPr>
            <w:r w:rsidRPr="00620DB5"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Aprobación del Cambio </w:t>
            </w:r>
            <w:r w:rsidRPr="00620DB5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4230" w:type="dxa"/>
            <w:tcBorders>
              <w:top w:val="single" w:color="000000" w:themeColor="text1" w:sz="6" w:space="0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B4C6E7" w:themeFill="accent1" w:themeFillTint="66"/>
            <w:tcMar/>
            <w:hideMark/>
          </w:tcPr>
          <w:p w:rsidRPr="00620DB5" w:rsidR="00620DB5" w:rsidP="00620DB5" w:rsidRDefault="00620DB5" w14:paraId="56D41F2F" w14:textId="77777777">
            <w:pPr>
              <w:spacing w:after="0" w:line="240" w:lineRule="auto"/>
              <w:jc w:val="right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ES" w:eastAsia="es-ES"/>
              </w:rPr>
            </w:pPr>
            <w:r w:rsidRPr="00620DB5"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1/1</w:t>
            </w:r>
            <w:r w:rsidRPr="00620DB5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> </w:t>
            </w:r>
          </w:p>
        </w:tc>
      </w:tr>
    </w:tbl>
    <w:p w:rsidR="000E5DE1" w:rsidP="0C486E00" w:rsidRDefault="000E5DE1" w14:paraId="02E81E23" w14:textId="33E3DB85"/>
    <w:sectPr w:rsidR="000E5DE1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8A0477"/>
    <w:multiLevelType w:val="multilevel"/>
    <w:tmpl w:val="FE525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75807FB6"/>
    <w:multiLevelType w:val="hybridMultilevel"/>
    <w:tmpl w:val="C4F68A98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2039506630">
    <w:abstractNumId w:val="0"/>
  </w:num>
  <w:num w:numId="2" w16cid:durableId="17570488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529DB72"/>
    <w:rsid w:val="00053BA0"/>
    <w:rsid w:val="000E5DE1"/>
    <w:rsid w:val="00620DB5"/>
    <w:rsid w:val="08EC87BA"/>
    <w:rsid w:val="0C486E00"/>
    <w:rsid w:val="0E43AB99"/>
    <w:rsid w:val="1FC46BE0"/>
    <w:rsid w:val="21995DAB"/>
    <w:rsid w:val="24D0FE6D"/>
    <w:rsid w:val="2B271794"/>
    <w:rsid w:val="332CDA2A"/>
    <w:rsid w:val="338FAB2C"/>
    <w:rsid w:val="350F0079"/>
    <w:rsid w:val="3F689F13"/>
    <w:rsid w:val="47916CEB"/>
    <w:rsid w:val="5529DB72"/>
    <w:rsid w:val="6B796211"/>
    <w:rsid w:val="6BF0AE73"/>
    <w:rsid w:val="7ABDF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gl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9DB72"/>
  <w15:chartTrackingRefBased/>
  <w15:docId w15:val="{B61CBC31-059E-4F1E-870A-E1A777B67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gl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paragraph" w:customStyle="1">
    <w:name w:val="paragraph"/>
    <w:basedOn w:val="Normal"/>
    <w:rsid w:val="00620DB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character" w:styleId="normaltextrun" w:customStyle="1">
    <w:name w:val="normaltextrun"/>
    <w:basedOn w:val="Fuentedeprrafopredeter"/>
    <w:rsid w:val="00620DB5"/>
  </w:style>
  <w:style w:type="character" w:styleId="eop" w:customStyle="1">
    <w:name w:val="eop"/>
    <w:basedOn w:val="Fuentedeprrafopredeter"/>
    <w:rsid w:val="00620DB5"/>
  </w:style>
  <w:style w:type="paragraph" w:styleId="Prrafodelista">
    <w:name w:val="List Paragraph"/>
    <w:basedOn w:val="Normal"/>
    <w:uiPriority w:val="34"/>
    <w:qFormat/>
    <w:rsid w:val="00620D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9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8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7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75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0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55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74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9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832007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03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060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821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35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217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93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256120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68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397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3858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62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86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040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4634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863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067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461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347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763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953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5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69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46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8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43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11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4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0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4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0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81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905200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04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372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236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007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5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33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043836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32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507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647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482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409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764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797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257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605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961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525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187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30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19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79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82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60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08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domínguez carballo lucas</dc:creator>
  <keywords/>
  <dc:description/>
  <lastModifiedBy>vázquez tella paula</lastModifiedBy>
  <revision>4</revision>
  <dcterms:created xsi:type="dcterms:W3CDTF">2024-03-08T12:00:00.0000000Z</dcterms:created>
  <dcterms:modified xsi:type="dcterms:W3CDTF">2024-03-18T16:16:17.6836585Z</dcterms:modified>
</coreProperties>
</file>