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11A1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14:paraId="54751365" w14:textId="77777777" w:rsidR="00700105" w:rsidRDefault="00380662">
      <w:pPr>
        <w:pStyle w:val="Ttulo"/>
      </w:pPr>
      <w:r>
        <w:t>pROJETO</w:t>
      </w:r>
    </w:p>
    <w:p w14:paraId="2A75F597" w14:textId="77777777"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52343D">
        <w:t>INTERAÇÃO ENTRE COMPONENTES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A5B6AEA" w14:textId="77777777" w:rsidR="006E5425" w:rsidRPr="002C5A42" w:rsidRDefault="00F40323">
          <w:pPr>
            <w:pStyle w:val="Subttulo"/>
          </w:pPr>
          <w:r>
            <w:t>01/09/2021</w:t>
          </w:r>
        </w:p>
      </w:sdtContent>
    </w:sdt>
    <w:p w14:paraId="70214A4D" w14:textId="30950823" w:rsidR="006E5425" w:rsidRDefault="00D03FE8">
      <w:pPr>
        <w:pStyle w:val="Ttulo1"/>
      </w:pPr>
      <w:r>
        <w:t>BLOCO7</w:t>
      </w:r>
    </w:p>
    <w:p w14:paraId="6065F743" w14:textId="26049A34" w:rsidR="00D03FE8" w:rsidRPr="00D03FE8" w:rsidRDefault="00D03FE8" w:rsidP="00D03FE8">
      <w:pPr>
        <w:pStyle w:val="Ttulo1"/>
      </w:pPr>
      <w:r>
        <w:t>DIAGRAMAS DE SEQUENCIA BLOCO7-WEB</w:t>
      </w:r>
    </w:p>
    <w:p w14:paraId="482C6E1F" w14:textId="6387C0CE" w:rsidR="00931EC7" w:rsidRDefault="0052343D" w:rsidP="00931EC7">
      <w:pPr>
        <w:pStyle w:val="Ttulo2"/>
      </w:pPr>
      <w:r>
        <w:t xml:space="preserve">Caso de Uso </w:t>
      </w:r>
      <w:r w:rsidR="00D03FE8">
        <w:t xml:space="preserve">Entity </w:t>
      </w:r>
      <w:r w:rsidR="002E1E10">
        <w:t>c</w:t>
      </w:r>
      <w:r w:rsidR="00D03FE8">
        <w:t>reate( )</w:t>
      </w:r>
    </w:p>
    <w:p w14:paraId="71476547" w14:textId="77777777" w:rsidR="002A1512" w:rsidRDefault="00D03FE8" w:rsidP="002A1512">
      <w:pPr>
        <w:keepNext/>
      </w:pPr>
      <w:r>
        <w:rPr>
          <w:noProof/>
        </w:rPr>
        <w:drawing>
          <wp:inline distT="0" distB="0" distL="0" distR="0" wp14:anchorId="1B03DA22" wp14:editId="54013009">
            <wp:extent cx="4893336" cy="56638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165" cy="56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88BB" w14:textId="69844471" w:rsidR="00840C83" w:rsidRPr="002A1512" w:rsidRDefault="002A1512" w:rsidP="002A1512">
      <w:pPr>
        <w:pStyle w:val="Legenda"/>
        <w:rPr>
          <w:sz w:val="16"/>
          <w:szCs w:val="16"/>
        </w:rPr>
      </w:pPr>
      <w:r w:rsidRPr="002A1512">
        <w:rPr>
          <w:sz w:val="16"/>
          <w:szCs w:val="16"/>
        </w:rPr>
        <w:t xml:space="preserve">Figura </w:t>
      </w:r>
      <w:r w:rsidRPr="002A1512">
        <w:rPr>
          <w:sz w:val="16"/>
          <w:szCs w:val="16"/>
        </w:rPr>
        <w:fldChar w:fldCharType="begin"/>
      </w:r>
      <w:r w:rsidRPr="002A1512">
        <w:rPr>
          <w:sz w:val="16"/>
          <w:szCs w:val="16"/>
        </w:rPr>
        <w:instrText xml:space="preserve"> SEQ Figura \* ARABIC </w:instrText>
      </w:r>
      <w:r w:rsidRPr="002A1512">
        <w:rPr>
          <w:sz w:val="16"/>
          <w:szCs w:val="16"/>
        </w:rPr>
        <w:fldChar w:fldCharType="separate"/>
      </w:r>
      <w:r w:rsidRPr="002A1512">
        <w:rPr>
          <w:noProof/>
          <w:sz w:val="16"/>
          <w:szCs w:val="16"/>
        </w:rPr>
        <w:t>1</w:t>
      </w:r>
      <w:r w:rsidRPr="002A1512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- </w:t>
      </w:r>
      <w:r w:rsidRPr="002A1512">
        <w:rPr>
          <w:sz w:val="16"/>
          <w:szCs w:val="16"/>
        </w:rPr>
        <w:t>DSQ BLOCO7-WEB - Create()</w:t>
      </w:r>
    </w:p>
    <w:p w14:paraId="7CAC0FA3" w14:textId="14FBEA23" w:rsidR="00C873FA" w:rsidRDefault="00283FD2" w:rsidP="002A151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Para se realizar o processo de cadastro de uma nova entidade, utiliza-se do processo básico de cadastro representado na imagem a cima (imagem 1). Para este caso, o usuário faz a solicitação da página de cadastro (getRegisterPage()) ao acionar o botão o qual chama a mesma. Esta requisição é encaminhada para o controller que retorna para o usuário a </w:t>
      </w:r>
      <w:r w:rsidR="002A1512">
        <w:rPr>
          <w:sz w:val="24"/>
          <w:szCs w:val="24"/>
        </w:rPr>
        <w:t>página</w:t>
      </w:r>
      <w:r>
        <w:rPr>
          <w:sz w:val="24"/>
          <w:szCs w:val="24"/>
        </w:rPr>
        <w:t xml:space="preserve"> /*/create.html (o * representa o diretório referente a entidade a qual está se realizando o cadastro).</w:t>
      </w:r>
    </w:p>
    <w:p w14:paraId="1A77D2E7" w14:textId="74B532B4" w:rsidR="00283FD2" w:rsidRDefault="00283FD2" w:rsidP="002A15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a view em mãos, o usuário insere </w:t>
      </w:r>
      <w:r w:rsidR="002A1512">
        <w:rPr>
          <w:sz w:val="24"/>
          <w:szCs w:val="24"/>
        </w:rPr>
        <w:t>os dados</w:t>
      </w:r>
      <w:r>
        <w:rPr>
          <w:sz w:val="24"/>
          <w:szCs w:val="24"/>
        </w:rPr>
        <w:t xml:space="preserve"> no formulário de cadastro e ao concluir aciona o botão buttonCreate. Neste momento, é realizado uma validação dos dados inseridos. Caso os dados não possuam problemas ou os campos obrigatórios não foram inseridos, é informado para o usuário o erro e solicita ao mesmo a correção para prosseguir. Se as informações estiverem corretas é feita uma requisição para o controller acionando o método entityService.create(entity). Neste momento é instanciado um objeto </w:t>
      </w:r>
      <w:r w:rsidR="00092812">
        <w:rPr>
          <w:sz w:val="24"/>
          <w:szCs w:val="24"/>
        </w:rPr>
        <w:t>do tipo da entidade com os dados inseridos pelo o usuário e é passado como parâmetro dentro da função create().</w:t>
      </w:r>
    </w:p>
    <w:p w14:paraId="193DD3C8" w14:textId="10DF3791" w:rsidR="002A1512" w:rsidRDefault="00092812" w:rsidP="002A151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receber a entidade, a classe Service se encarrega de direcionar o endpoint para o Boco7-API. Como retorno, se tem o id gerado pelo projeto </w:t>
      </w:r>
      <w:r w:rsidR="002A1512">
        <w:rPr>
          <w:sz w:val="24"/>
          <w:szCs w:val="24"/>
        </w:rPr>
        <w:t>Boco7-API</w:t>
      </w:r>
      <w:r>
        <w:rPr>
          <w:sz w:val="24"/>
          <w:szCs w:val="24"/>
        </w:rPr>
        <w:t xml:space="preserve">. Este id é repassado </w:t>
      </w:r>
      <w:r w:rsidR="002A1512">
        <w:rPr>
          <w:sz w:val="24"/>
          <w:szCs w:val="24"/>
        </w:rPr>
        <w:t>como retorno do service para o controller e é realizado uma verificação. ‘Se o id for igual a -1, significa que a entidade não foi criada com sucesso e o usuário é direcionado para a pagina /*/list.html, mas caso seja diferente de -1, a entidade foi criada e o usuário é direcionado para a pagina detalhes referente a esta entidade.</w:t>
      </w:r>
    </w:p>
    <w:p w14:paraId="5E636208" w14:textId="77777777" w:rsidR="002A1512" w:rsidRDefault="002A15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20941F" w14:textId="77777777" w:rsidR="00092812" w:rsidRPr="009863EE" w:rsidRDefault="00092812" w:rsidP="002A1512">
      <w:pPr>
        <w:ind w:firstLine="360"/>
        <w:jc w:val="both"/>
        <w:rPr>
          <w:sz w:val="24"/>
          <w:szCs w:val="24"/>
        </w:rPr>
      </w:pPr>
    </w:p>
    <w:p w14:paraId="6BBA3024" w14:textId="1D0E5AA2" w:rsidR="002D437D" w:rsidRDefault="002D437D" w:rsidP="002D437D">
      <w:pPr>
        <w:pStyle w:val="Ttulo2"/>
      </w:pPr>
      <w:r>
        <w:t xml:space="preserve">Caso de Uso Entity </w:t>
      </w:r>
      <w:r w:rsidR="002E1E10">
        <w:t>u</w:t>
      </w:r>
      <w:r>
        <w:t>pdate</w:t>
      </w:r>
      <w:r>
        <w:t>(</w:t>
      </w:r>
      <w:r w:rsidR="002E1E10">
        <w:t>id</w:t>
      </w:r>
      <w:r>
        <w:t>)</w:t>
      </w:r>
    </w:p>
    <w:p w14:paraId="2286C9C1" w14:textId="422C353C" w:rsidR="00085711" w:rsidRDefault="00085711" w:rsidP="00840C83"/>
    <w:p w14:paraId="350326CC" w14:textId="46B44EF7" w:rsidR="002D437D" w:rsidRDefault="002D437D" w:rsidP="00840C83">
      <w:r>
        <w:rPr>
          <w:noProof/>
        </w:rPr>
        <w:drawing>
          <wp:inline distT="0" distB="0" distL="0" distR="0" wp14:anchorId="39640183" wp14:editId="10451E9E">
            <wp:extent cx="5718175" cy="6120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276C" w14:textId="40CE991E" w:rsidR="002D437D" w:rsidRDefault="002D437D" w:rsidP="002D437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realizar a atualização dos dados de uma entidade previamente cadastrada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temos como exemplo o processo representado pela figura 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Para atualizar</w:t>
      </w:r>
      <w:r>
        <w:rPr>
          <w:sz w:val="24"/>
          <w:szCs w:val="24"/>
        </w:rPr>
        <w:t xml:space="preserve">, o usuário faz a solicitação da página de </w:t>
      </w:r>
      <w:r>
        <w:rPr>
          <w:sz w:val="24"/>
          <w:szCs w:val="24"/>
        </w:rPr>
        <w:t>editar</w:t>
      </w:r>
      <w:r>
        <w:rPr>
          <w:sz w:val="24"/>
          <w:szCs w:val="24"/>
        </w:rPr>
        <w:t xml:space="preserve"> (get</w:t>
      </w:r>
      <w:r>
        <w:rPr>
          <w:sz w:val="24"/>
          <w:szCs w:val="24"/>
        </w:rPr>
        <w:t>Edit</w:t>
      </w:r>
      <w:r>
        <w:rPr>
          <w:sz w:val="24"/>
          <w:szCs w:val="24"/>
        </w:rPr>
        <w:t>Page(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)) ao acionar o botão </w:t>
      </w:r>
      <w:r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que referência o qual objeto será editado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Neste processo, é extraído o id da entidade em questão e o mesmo é passado como parado pela função.</w:t>
      </w:r>
      <w:r>
        <w:rPr>
          <w:sz w:val="24"/>
          <w:szCs w:val="24"/>
        </w:rPr>
        <w:t xml:space="preserve"> Est</w:t>
      </w:r>
      <w:r w:rsidR="004503C2">
        <w:rPr>
          <w:sz w:val="24"/>
          <w:szCs w:val="24"/>
        </w:rPr>
        <w:t>á</w:t>
      </w:r>
      <w:r>
        <w:rPr>
          <w:sz w:val="24"/>
          <w:szCs w:val="24"/>
        </w:rPr>
        <w:t xml:space="preserve"> requisição é encaminhada para o controller</w:t>
      </w:r>
      <w:r>
        <w:rPr>
          <w:sz w:val="24"/>
          <w:szCs w:val="24"/>
        </w:rPr>
        <w:t xml:space="preserve"> que estancia o objeto do tipo entity e o injeta através de um Bean ao montar a </w:t>
      </w:r>
      <w:r w:rsidR="004503C2">
        <w:rPr>
          <w:sz w:val="24"/>
          <w:szCs w:val="24"/>
        </w:rPr>
        <w:t>página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/*/</w:t>
      </w:r>
      <w:r>
        <w:rPr>
          <w:sz w:val="24"/>
          <w:szCs w:val="24"/>
        </w:rPr>
        <w:t>edit/{id}</w:t>
      </w:r>
      <w:r>
        <w:rPr>
          <w:sz w:val="24"/>
          <w:szCs w:val="24"/>
        </w:rPr>
        <w:t>.html</w:t>
      </w:r>
      <w:r>
        <w:rPr>
          <w:sz w:val="24"/>
          <w:szCs w:val="24"/>
        </w:rPr>
        <w:t xml:space="preserve"> e posteriormente é exibida ao usuário contendo todos os dados da entidade selecionada para edição.</w:t>
      </w:r>
    </w:p>
    <w:p w14:paraId="4DB24C46" w14:textId="1878532E" w:rsidR="002D437D" w:rsidRDefault="002D437D" w:rsidP="002D437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Neste momento, através da view de detalhes, o usuário altera as informações as quais deseja e conclui o processo </w:t>
      </w:r>
      <w:r w:rsidR="004503C2">
        <w:rPr>
          <w:sz w:val="24"/>
          <w:szCs w:val="24"/>
        </w:rPr>
        <w:t xml:space="preserve">acionando o </w:t>
      </w:r>
      <w:r>
        <w:rPr>
          <w:sz w:val="24"/>
          <w:szCs w:val="24"/>
        </w:rPr>
        <w:t>button</w:t>
      </w:r>
      <w:r w:rsidR="004503C2">
        <w:rPr>
          <w:sz w:val="24"/>
          <w:szCs w:val="24"/>
        </w:rPr>
        <w:t>Update</w:t>
      </w:r>
      <w:r>
        <w:rPr>
          <w:sz w:val="24"/>
          <w:szCs w:val="24"/>
        </w:rPr>
        <w:t xml:space="preserve">. Neste momento, é realizado uma validação dos dados inseridos. Caso os dados não possuam problemas ou os campos obrigatórios não foram inseridos, é informado para o usuário </w:t>
      </w:r>
      <w:r w:rsidR="004503C2">
        <w:rPr>
          <w:sz w:val="24"/>
          <w:szCs w:val="24"/>
        </w:rPr>
        <w:t>qual o</w:t>
      </w:r>
      <w:r>
        <w:rPr>
          <w:sz w:val="24"/>
          <w:szCs w:val="24"/>
        </w:rPr>
        <w:t xml:space="preserve"> erro e solicita ao mesmo a correção para prosseguir. Se as informações estiverem corretas é feita uma requisição para o controller acionando o método entityService.</w:t>
      </w:r>
      <w:r w:rsidR="004503C2">
        <w:rPr>
          <w:sz w:val="24"/>
          <w:szCs w:val="24"/>
        </w:rPr>
        <w:t>update</w:t>
      </w:r>
      <w:r>
        <w:rPr>
          <w:sz w:val="24"/>
          <w:szCs w:val="24"/>
        </w:rPr>
        <w:t>(</w:t>
      </w:r>
      <w:r w:rsidR="004503C2">
        <w:rPr>
          <w:sz w:val="24"/>
          <w:szCs w:val="24"/>
        </w:rPr>
        <w:t>entity</w:t>
      </w:r>
      <w:r>
        <w:rPr>
          <w:sz w:val="24"/>
          <w:szCs w:val="24"/>
        </w:rPr>
        <w:t>).</w:t>
      </w:r>
    </w:p>
    <w:p w14:paraId="3DB2F3E8" w14:textId="6B5BD097" w:rsidR="00C873FA" w:rsidRDefault="002D437D" w:rsidP="002E1E10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receber a entidade, a classe Service se encarrega de direcionar o endpoint para o Boco7-API. </w:t>
      </w:r>
      <w:r w:rsidR="004503C2">
        <w:rPr>
          <w:sz w:val="24"/>
          <w:szCs w:val="24"/>
        </w:rPr>
        <w:t>O mesmo restorna a resposta o responseEntity e encaminha para o service. Dando sequência, é feito o retorno para o controller com response e o controller, caso o update tenha sido realizado com sucesso, direciona o usuário para pagina de detalhes da entidade.</w:t>
      </w:r>
    </w:p>
    <w:p w14:paraId="65F687BF" w14:textId="1EF4E925" w:rsidR="00085711" w:rsidRPr="00A413FC" w:rsidRDefault="002E1E10" w:rsidP="00085711">
      <w:pPr>
        <w:pStyle w:val="Ttulo2"/>
      </w:pPr>
      <w:r>
        <w:t xml:space="preserve">Caso de Uso Entity </w:t>
      </w:r>
      <w:r>
        <w:t>delete</w:t>
      </w:r>
      <w:r>
        <w:t>(</w:t>
      </w:r>
      <w:r>
        <w:t>id</w:t>
      </w:r>
      <w:r>
        <w:t>)</w:t>
      </w:r>
    </w:p>
    <w:p w14:paraId="238CC36B" w14:textId="56BD5119" w:rsidR="002E1E10" w:rsidRDefault="002E1E10" w:rsidP="000857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64F62" wp14:editId="74CC5F35">
            <wp:extent cx="4394579" cy="57510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14" cy="57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A0DD" w14:textId="7B8F079F" w:rsidR="00A413FC" w:rsidRDefault="00A413FC" w:rsidP="00A413F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Para realizar o processe de deletar uma entidade, o usuário faz a requisição /*/delete/{id} através do botão de deletar. Neste momento é salvo o id da entidade a ser deletada e é passado como parâmetro para pelo controller através da função entityService.delete(id). A classer service recebe esta requisição e encaminha para o projeto Bloco7-API a requisição de exclusão para o endpoint </w:t>
      </w:r>
      <w:r w:rsidRPr="00A413FC">
        <w:rPr>
          <w:sz w:val="24"/>
          <w:szCs w:val="24"/>
        </w:rPr>
        <w:t>api/v1/</w:t>
      </w:r>
      <w:r w:rsidR="008E01FF">
        <w:rPr>
          <w:sz w:val="24"/>
          <w:szCs w:val="24"/>
        </w:rPr>
        <w:t>*</w:t>
      </w:r>
      <w:r w:rsidRPr="00A413FC">
        <w:rPr>
          <w:sz w:val="24"/>
          <w:szCs w:val="24"/>
        </w:rPr>
        <w:t>/</w:t>
      </w:r>
      <w:r>
        <w:rPr>
          <w:sz w:val="24"/>
          <w:szCs w:val="24"/>
        </w:rPr>
        <w:t>delete</w:t>
      </w:r>
      <w:r w:rsidRPr="00A413FC">
        <w:rPr>
          <w:sz w:val="24"/>
          <w:szCs w:val="24"/>
        </w:rPr>
        <w:t>/</w:t>
      </w:r>
      <w:r>
        <w:rPr>
          <w:sz w:val="24"/>
          <w:szCs w:val="24"/>
        </w:rPr>
        <w:t xml:space="preserve">{id}. </w:t>
      </w:r>
    </w:p>
    <w:p w14:paraId="5F9617A1" w14:textId="37BB3C87" w:rsidR="008E01FF" w:rsidRDefault="00A413FC" w:rsidP="008E01F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retorno se tem true ou false. Caso seja falso, é retorno um erro para o usuário impedindo a exclusão. Se caso verdadeiro, a entidade é excluída com sucesso. </w:t>
      </w:r>
    </w:p>
    <w:p w14:paraId="4AC66270" w14:textId="33125D7C" w:rsidR="008E01FF" w:rsidRDefault="008E01FF" w:rsidP="008E01FF">
      <w:pPr>
        <w:pStyle w:val="Ttulo2"/>
      </w:pPr>
      <w:r>
        <w:t xml:space="preserve">Caso de Uso Entity </w:t>
      </w:r>
      <w:r w:rsidRPr="008E01FF">
        <w:t>readAll()</w:t>
      </w:r>
    </w:p>
    <w:p w14:paraId="62992AEC" w14:textId="29108783" w:rsidR="008E01FF" w:rsidRDefault="008E01FF" w:rsidP="008E01FF"/>
    <w:p w14:paraId="7A2B7604" w14:textId="0AA8CC10" w:rsidR="008E01FF" w:rsidRPr="008E01FF" w:rsidRDefault="008E01FF" w:rsidP="008E01FF">
      <w:r>
        <w:rPr>
          <w:noProof/>
        </w:rPr>
        <w:drawing>
          <wp:inline distT="0" distB="0" distL="0" distR="0" wp14:anchorId="78645C74" wp14:editId="163BAEAC">
            <wp:extent cx="5718175" cy="55410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652D" w14:textId="5F2519EC" w:rsidR="008E01FF" w:rsidRDefault="008E01FF" w:rsidP="00A413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realizar a listagem de todos os cadastros de uma entidade, o usuário faz a requisição para o controller através da chamada getListPage(). O controller aciona a classe de serviço que direciona o endpoint para Bloco7-API indicado por </w:t>
      </w:r>
      <w:r w:rsidRPr="008E01FF">
        <w:rPr>
          <w:sz w:val="24"/>
          <w:szCs w:val="24"/>
        </w:rPr>
        <w:lastRenderedPageBreak/>
        <w:t>/api/v1/</w:t>
      </w:r>
      <w:r>
        <w:rPr>
          <w:sz w:val="24"/>
          <w:szCs w:val="24"/>
        </w:rPr>
        <w:t>*</w:t>
      </w:r>
      <w:r w:rsidRPr="008E01FF">
        <w:rPr>
          <w:sz w:val="24"/>
          <w:szCs w:val="24"/>
        </w:rPr>
        <w:t>/read-all</w:t>
      </w:r>
      <w:r w:rsidR="00584BA6">
        <w:rPr>
          <w:sz w:val="24"/>
          <w:szCs w:val="24"/>
        </w:rPr>
        <w:t>. Neste momento é criado uma lista instanciado a entidade para que receba a resposta da API.</w:t>
      </w:r>
    </w:p>
    <w:p w14:paraId="2D605F15" w14:textId="19DE6C76" w:rsidR="00584BA6" w:rsidRDefault="00584BA6" w:rsidP="00A413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Ao receber o resultado de responseEntity, o serviço alimenta a lista com as entidades e repassa para o controller que fica encarregado de injetar o model no html e retornar para o usuário a pagina /*/list.html com a lista de todos os cadastros existentes da entidade em questão.</w:t>
      </w:r>
    </w:p>
    <w:p w14:paraId="04F3AD7B" w14:textId="13530D85" w:rsidR="00584BA6" w:rsidRDefault="00584BA6" w:rsidP="00A413FC">
      <w:pPr>
        <w:ind w:firstLine="720"/>
        <w:jc w:val="both"/>
        <w:rPr>
          <w:sz w:val="24"/>
          <w:szCs w:val="24"/>
        </w:rPr>
      </w:pPr>
    </w:p>
    <w:p w14:paraId="7F635C46" w14:textId="4CDC989C" w:rsidR="00584BA6" w:rsidRDefault="00584BA6" w:rsidP="00584BA6">
      <w:pPr>
        <w:pStyle w:val="Ttulo2"/>
      </w:pPr>
      <w:r>
        <w:t xml:space="preserve">Caso de Uso Entity </w:t>
      </w:r>
      <w:r w:rsidRPr="008E01FF">
        <w:t>read</w:t>
      </w:r>
      <w:r>
        <w:t>ById</w:t>
      </w:r>
      <w:r w:rsidRPr="008E01FF">
        <w:t>(</w:t>
      </w:r>
      <w:r>
        <w:t>id</w:t>
      </w:r>
      <w:r w:rsidRPr="008E01FF">
        <w:t>)</w:t>
      </w:r>
    </w:p>
    <w:p w14:paraId="45D77B0D" w14:textId="2939EFC7" w:rsidR="00584BA6" w:rsidRPr="00584BA6" w:rsidRDefault="00584BA6" w:rsidP="00584BA6">
      <w:r>
        <w:rPr>
          <w:noProof/>
        </w:rPr>
        <w:drawing>
          <wp:inline distT="0" distB="0" distL="0" distR="0" wp14:anchorId="21CE4896" wp14:editId="17BC2DE9">
            <wp:extent cx="5718175" cy="5541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65E1" w14:textId="63C034BB" w:rsidR="00584BA6" w:rsidRDefault="00584BA6" w:rsidP="00A413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 leitura dos detalhes de apenas um cadastro, o usuário faz a requisição através do controller ao selecionar qual cadastro deseja visualizar os dados. Esta requisição é realizada através da função getDetailPage(id). Ao realizar esta chamada a classe de controle é acionada a qual executa a função para listagem de detalhes (entityService.readById(id)) e passa como parâmetro o id.</w:t>
      </w:r>
    </w:p>
    <w:p w14:paraId="5FB3D9E0" w14:textId="5D3FC4EB" w:rsidR="00584BA6" w:rsidRDefault="00584BA6" w:rsidP="00A413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requisição é enviada para classe entityService que tem como objetivo realizar o direcionamento da requisição para o projeto Bloco7-API. Para criação do objeto, o service instancia uma variável do tipo da entidade que ficara encarregada de encapsular os dados recebidos através do API. Estes dados são validados através do método responseEntity.ok(entity) o qual encaminha para </w:t>
      </w:r>
      <w:r w:rsidR="006C3B25">
        <w:rPr>
          <w:sz w:val="24"/>
          <w:szCs w:val="24"/>
        </w:rPr>
        <w:t>o controller o response contendo todos os dados solicitados do cadastro da entidade.</w:t>
      </w:r>
    </w:p>
    <w:p w14:paraId="7272614E" w14:textId="128B1D2E" w:rsidR="006C3B25" w:rsidRDefault="006C3B25" w:rsidP="00A413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isto, o controller monta a view de detalhes (/*/detail/{id}) e a retorna para o usuário que poderá visualizar estas informações.</w:t>
      </w:r>
    </w:p>
    <w:p w14:paraId="0AC2E13D" w14:textId="77777777" w:rsidR="00085711" w:rsidRPr="00085711" w:rsidRDefault="00085711" w:rsidP="00085711"/>
    <w:p w14:paraId="71478BCB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60CAD225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586F6CF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FECC8C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9DE82D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84EF73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F43702B" w14:textId="77777777" w:rsidTr="002F5967">
        <w:tc>
          <w:tcPr>
            <w:tcW w:w="1923" w:type="pct"/>
          </w:tcPr>
          <w:p w14:paraId="45B369F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0EF3F6D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051DAC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932F3F7" w14:textId="77777777" w:rsidR="006E5425" w:rsidRPr="002C5A42" w:rsidRDefault="006E5425" w:rsidP="00514CA3"/>
    <w:sectPr w:rsidR="006E5425" w:rsidRPr="002C5A42" w:rsidSect="002A1512">
      <w:headerReference w:type="default" r:id="rId14"/>
      <w:pgSz w:w="11907" w:h="16839" w:code="9"/>
      <w:pgMar w:top="1440" w:right="1440" w:bottom="1276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A552" w14:textId="77777777" w:rsidR="00473D73" w:rsidRDefault="00473D73">
      <w:pPr>
        <w:spacing w:after="0" w:line="240" w:lineRule="auto"/>
      </w:pPr>
      <w:r>
        <w:separator/>
      </w:r>
    </w:p>
  </w:endnote>
  <w:endnote w:type="continuationSeparator" w:id="0">
    <w:p w14:paraId="3C1A2CAF" w14:textId="77777777" w:rsidR="00473D73" w:rsidRDefault="0047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EC0AF" w14:textId="77777777" w:rsidR="00473D73" w:rsidRDefault="00473D73">
      <w:pPr>
        <w:spacing w:after="0" w:line="240" w:lineRule="auto"/>
      </w:pPr>
      <w:r>
        <w:separator/>
      </w:r>
    </w:p>
  </w:footnote>
  <w:footnote w:type="continuationSeparator" w:id="0">
    <w:p w14:paraId="20449E7D" w14:textId="77777777" w:rsidR="00473D73" w:rsidRDefault="0047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2D7C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9A7449" wp14:editId="4C6C08B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97E3A5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2343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A7449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797E3A5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2343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2812"/>
    <w:rsid w:val="00094F6F"/>
    <w:rsid w:val="000A2436"/>
    <w:rsid w:val="000A4986"/>
    <w:rsid w:val="000C5F20"/>
    <w:rsid w:val="00124270"/>
    <w:rsid w:val="00146BD8"/>
    <w:rsid w:val="0015297D"/>
    <w:rsid w:val="00173D71"/>
    <w:rsid w:val="001D7CDC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83FD2"/>
    <w:rsid w:val="002A1512"/>
    <w:rsid w:val="002B48F2"/>
    <w:rsid w:val="002C5A42"/>
    <w:rsid w:val="002D437D"/>
    <w:rsid w:val="002E1E10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03C2"/>
    <w:rsid w:val="00451A14"/>
    <w:rsid w:val="00473436"/>
    <w:rsid w:val="00473D73"/>
    <w:rsid w:val="004944A7"/>
    <w:rsid w:val="004B7B8B"/>
    <w:rsid w:val="00514CA3"/>
    <w:rsid w:val="00515972"/>
    <w:rsid w:val="005207A1"/>
    <w:rsid w:val="0052343D"/>
    <w:rsid w:val="0055609A"/>
    <w:rsid w:val="005707E2"/>
    <w:rsid w:val="005842DD"/>
    <w:rsid w:val="00584BA6"/>
    <w:rsid w:val="00596364"/>
    <w:rsid w:val="005A5581"/>
    <w:rsid w:val="005B0DF0"/>
    <w:rsid w:val="005B5A4F"/>
    <w:rsid w:val="005D1E03"/>
    <w:rsid w:val="00620ED1"/>
    <w:rsid w:val="006309B5"/>
    <w:rsid w:val="00643F39"/>
    <w:rsid w:val="00661860"/>
    <w:rsid w:val="006A7E89"/>
    <w:rsid w:val="006C05F6"/>
    <w:rsid w:val="006C3B25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1FF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13FC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276FC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3FE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8069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1512"/>
    <w:pPr>
      <w:spacing w:after="200" w:line="240" w:lineRule="auto"/>
    </w:pPr>
    <w:rPr>
      <w:i/>
      <w:iCs/>
      <w:color w:val="2C283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54CC"/>
    <w:rsid w:val="00175C27"/>
    <w:rsid w:val="00177734"/>
    <w:rsid w:val="00201A50"/>
    <w:rsid w:val="00241B40"/>
    <w:rsid w:val="00275326"/>
    <w:rsid w:val="003200DB"/>
    <w:rsid w:val="003678F8"/>
    <w:rsid w:val="00367CE8"/>
    <w:rsid w:val="003C1E1D"/>
    <w:rsid w:val="003D482C"/>
    <w:rsid w:val="00450E53"/>
    <w:rsid w:val="00704804"/>
    <w:rsid w:val="007A3602"/>
    <w:rsid w:val="00851622"/>
    <w:rsid w:val="0091563B"/>
    <w:rsid w:val="0095226A"/>
    <w:rsid w:val="00970072"/>
    <w:rsid w:val="00A26068"/>
    <w:rsid w:val="00A52B08"/>
    <w:rsid w:val="00AB077F"/>
    <w:rsid w:val="00B42A3E"/>
    <w:rsid w:val="00B43D3D"/>
    <w:rsid w:val="00CF2DB8"/>
    <w:rsid w:val="00D32ED5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FFEDE-5D93-4B51-95FD-4777F3CC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85</TotalTime>
  <Pages>7</Pages>
  <Words>901</Words>
  <Characters>4866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7</cp:revision>
  <dcterms:created xsi:type="dcterms:W3CDTF">2021-09-20T11:53:00Z</dcterms:created>
  <dcterms:modified xsi:type="dcterms:W3CDTF">2021-10-09T04:11:00Z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