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Projeto Interdisciplinar 2021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14/04/2021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bloco 7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Como dono de um imóvel interessado em vender o mesmo através da internet</w:t>
      </w:r>
    </w:p>
    <w:tbl>
      <w:tblPr>
        <w:tblStyle w:val="Table1"/>
        <w:tblW w:w="13891.999999999998" w:type="dxa"/>
        <w:jc w:val="left"/>
        <w:tblInd w:w="137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28"/>
        <w:gridCol w:w="2111"/>
        <w:gridCol w:w="3796"/>
        <w:gridCol w:w="4078"/>
        <w:gridCol w:w="3379"/>
        <w:tblGridChange w:id="0">
          <w:tblGrid>
            <w:gridCol w:w="528"/>
            <w:gridCol w:w="2111"/>
            <w:gridCol w:w="3796"/>
            <w:gridCol w:w="4078"/>
            <w:gridCol w:w="3379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 venda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 meu imóvel de forma online para vender.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precisar ir até uma imobiliária.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 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 venda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Negociar diretamente com o interessado.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custo menor sem uma taxa da imobiliária, fechando a venda diretamente com o interessado.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 venda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mais visibilidade no meu imóvel.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precisar anunciar em inúmeras imobiliárias diferentes para ter visibilidade. Meu imóvel estar junto com um catalogo de outros imóveis, atraindo a atenção de pessoas interessadas para a compra.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 venda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fotos no anuncio.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Chamar mais atenção para o meu anúncio.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 venda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maneira simples de falar com um interessado diretamente pelo site.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Acertar detalhes ou dúvidas sobre o imóvel.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 venda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ofertas pelo meu imóvel.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Analisar ofertas pouco abaixo do valor que estou pedindo, mas que posso me interessar.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Desejável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 venda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 meu imóvel de maneira destacada no site.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que meu imóvel será visualizado por todos que acessarem o site.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Como dono de um imóvel interessado em alugar o mesmo através da internet</w:t>
      </w:r>
    </w:p>
    <w:tbl>
      <w:tblPr>
        <w:tblStyle w:val="Table2"/>
        <w:tblW w:w="14028.999999999998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62"/>
        <w:gridCol w:w="2127"/>
        <w:gridCol w:w="3827"/>
        <w:gridCol w:w="4111"/>
        <w:gridCol w:w="3402"/>
        <w:tblGridChange w:id="0">
          <w:tblGrid>
            <w:gridCol w:w="562"/>
            <w:gridCol w:w="2127"/>
            <w:gridCol w:w="3827"/>
            <w:gridCol w:w="4111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 meu imóvel de forma online para alugar.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precisar ir até uma imobiliária.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Negociar diretamente com o interessado.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possuir um alto custo com taxas a comissões de imobiliárias.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mais visibilidade no meu imóvel.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precisar anunciar em inúmeras imobiliárias diferentes para ter visibilidade. Meu imóvel estar junto com um catalogo de outros imóveis, atraindo a atenção de pessoas interessadas em alugueis.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apoio de gestão.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precisar me preocupar se o inquilino está pagando em dia e seguindo o contrato pontualmente.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 detalhadamente coisas que podem ser feitas na minha casa alugada.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para os interessados coisas que não aceito que se faça na minha residência ou restrições que a mesma possui.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fotos no anuncio.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Chamar mais atenção para o meu anúncio.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maneira simples de falar com um interessado diretamente pelo site.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Acertar detalhes ou dúvidas sobre o imóvel.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contrato de aluguel.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o cumprimento do combinado.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ofertas no valor de aluguel.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Analisar ofertas pouco abaixo do valor que estou pedindo, mas que posso me interessar.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Desejável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de imóvel alugando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 meu imóvel de maneira destacada no site.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que meu imóvel será visualizado por todos que acessarem o site.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"/>
        </w:numPr>
        <w:ind w:left="360" w:hanging="36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Como usuário interessado em alugar um imóvel de forma online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28.999999999998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62"/>
        <w:gridCol w:w="2127"/>
        <w:gridCol w:w="3827"/>
        <w:gridCol w:w="4111"/>
        <w:gridCol w:w="3402"/>
        <w:tblGridChange w:id="0">
          <w:tblGrid>
            <w:gridCol w:w="562"/>
            <w:gridCol w:w="2127"/>
            <w:gridCol w:w="3827"/>
            <w:gridCol w:w="4111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Achar imóveis de forma online para alugar. 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não precisar visitar inúmeras imobiliárias.</w:t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 grande catálogo de imóveis.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perder muito tempo procurando em inúmeros lugares.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Tratar diretamente com o dono do imóvel.</w:t>
            </w:r>
          </w:p>
          <w:p w:rsidR="00000000" w:rsidDel="00000000" w:rsidP="00000000" w:rsidRDefault="00000000" w:rsidRPr="00000000" w14:paraId="0000008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Mais flexibilidade para negociar valores e necessidades.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uma listagem dos imóveis disponíveis em determinada região para alugar.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para encontrar um imóvel para a cidade que vou e mudar.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filtros na minha busca de imóveis.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requisitos que desejo em imóvel.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chat para comunicação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Conversar direto com o dono do imóvel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avaliação </w:t>
            </w:r>
          </w:p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Saber se aquele imóvel caso já tenha sido alugado alguma vez, tem boa reputação com os antigos moradores.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Desejável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Denunciar um anúncio.</w:t>
            </w:r>
          </w:p>
          <w:p w:rsidR="00000000" w:rsidDel="00000000" w:rsidP="00000000" w:rsidRDefault="00000000" w:rsidRPr="00000000" w14:paraId="000000A8">
            <w:pPr>
              <w:tabs>
                <w:tab w:val="left" w:pos="93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o imóvel não corresponda com o anúncio.</w:t>
            </w:r>
          </w:p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Locatário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Favoritar anúncios.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uma lista dos imóveis que mais gostei para facilitar em uma decisão posterior.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Como usuário interessado em comprar um imóvel </w:t>
      </w:r>
      <w:r w:rsidDel="00000000" w:rsidR="00000000" w:rsidRPr="00000000">
        <w:rPr>
          <w:color w:val="5b9bd5"/>
          <w:rtl w:val="0"/>
        </w:rPr>
        <w:t xml:space="preserve">de forma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028.999999999998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62"/>
        <w:gridCol w:w="2127"/>
        <w:gridCol w:w="3827"/>
        <w:gridCol w:w="4111"/>
        <w:gridCol w:w="3402"/>
        <w:tblGridChange w:id="0">
          <w:tblGrid>
            <w:gridCol w:w="562"/>
            <w:gridCol w:w="2127"/>
            <w:gridCol w:w="3827"/>
            <w:gridCol w:w="4111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Achar imóveis de forma online para comprar.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não precisar visitar inúmeras imobiliárias.</w:t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 grande catálogo de imóveis.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perder muito tempo procurando em inúmeros lugares.</w:t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Tratar diretamente com o dono do imóvel.</w:t>
            </w:r>
          </w:p>
          <w:p w:rsidR="00000000" w:rsidDel="00000000" w:rsidP="00000000" w:rsidRDefault="00000000" w:rsidRPr="00000000" w14:paraId="000000D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Mais flexibilidade para negociar valores e necessidades.</w:t>
            </w:r>
          </w:p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uma listagem dos imóveis disponíveis em determinada região para vender.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para encontrar um imóvel para a cidade que vou e mudar.</w:t>
            </w:r>
          </w:p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filtros na minha busca de imóveis.</w:t>
            </w:r>
          </w:p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requisitos que desejo em imóvel.</w:t>
            </w:r>
          </w:p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chat para comunicação.</w:t>
            </w:r>
          </w:p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Conversar direto com o dono do imóvel.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Denunciar um anúncio.</w:t>
            </w:r>
          </w:p>
          <w:p w:rsidR="00000000" w:rsidDel="00000000" w:rsidP="00000000" w:rsidRDefault="00000000" w:rsidRPr="00000000" w14:paraId="000000EE">
            <w:pPr>
              <w:tabs>
                <w:tab w:val="left" w:pos="93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o imóvel não corresponda com o anúncio.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 de imóvel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Favoritar anúncios.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se ter uma lista dos imóveis que mais interessam para facilitar em uma decisão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Como uma imobiliária a fim de ter uma outra forma de anunciar imóveis para venda e locação.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028.999999999998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62"/>
        <w:gridCol w:w="2127"/>
        <w:gridCol w:w="3827"/>
        <w:gridCol w:w="4111"/>
        <w:gridCol w:w="3402"/>
        <w:tblGridChange w:id="0">
          <w:tblGrid>
            <w:gridCol w:w="562"/>
            <w:gridCol w:w="2127"/>
            <w:gridCol w:w="3827"/>
            <w:gridCol w:w="4111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Imobiliária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 imóveis disponíveis no meu catalogo de forma online. 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ter um alcance maior de interessados.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Imobiliária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 em uma plataforma online sem muito investimento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economizar em infraestrutura e no desenvolvimento de um portal próprio.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r w:rsidDel="00000000" w:rsidR="00000000" w:rsidRPr="00000000">
        <w:rPr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a prosseguir.</w:t>
      </w:r>
    </w:p>
    <w:tbl>
      <w:tblPr>
        <w:tblStyle w:val="Table6"/>
        <w:tblW w:w="13949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365"/>
        <w:gridCol w:w="5365"/>
        <w:gridCol w:w="3219"/>
        <w:tblGridChange w:id="0">
          <w:tblGrid>
            <w:gridCol w:w="5365"/>
            <w:gridCol w:w="5365"/>
            <w:gridCol w:w="3219"/>
          </w:tblGrid>
        </w:tblGridChange>
      </w:tblGrid>
      <w:tr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7" w:w="16839" w:orient="landscape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numPr>
        <w:numId w:val="4"/>
      </w:numPr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A7E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numPr>
        <w:ilvl w:val="1"/>
      </w:numPr>
      <w:pBdr>
        <w:left w:color="1f4e79" w:space="4" w:sz="18" w:themeColor="accent1" w:themeShade="000080" w:val="double"/>
      </w:pBdr>
      <w:spacing w:after="0" w:before="80" w:line="280" w:lineRule="exact"/>
    </w:pPr>
    <w:rPr>
      <w:b w:val="1"/>
      <w:bCs w:val="1"/>
      <w:color w:val="5b9bd5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tblPr>
      <w:tblCellMar>
        <w:top w:w="144.0" w:type="dxa"/>
        <w:left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SemEspaamento">
    <w:name w:val="No Spacing"/>
    <w:uiPriority w:val="36"/>
    <w:qFormat w:val="1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Pr>
      <w:b w:val="1"/>
      <w:bCs w:val="1"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 w:val="1"/>
    <w:qFormat w:val="1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rojectScopeTable" w:customStyle="1">
    <w:name w:val="Project Scope Table"/>
    <w:basedOn w:val="Tabelanormal"/>
    <w:uiPriority w:val="99"/>
    <w:pPr>
      <w:spacing w:after="120" w:before="12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left w:w="144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 w:val="1"/>
    <w:pPr>
      <w:spacing w:after="0" w:before="140" w:line="240" w:lineRule="auto"/>
    </w:pPr>
    <w:rPr>
      <w:i w:val="1"/>
      <w:iCs w:val="1"/>
      <w:sz w:val="14"/>
    </w:rPr>
  </w:style>
  <w:style w:type="character" w:styleId="TextodenotaderodapChar" w:customStyle="1">
    <w:name w:val="Texto de nota de rodapé Char"/>
    <w:basedOn w:val="Fontepargpadro"/>
    <w:link w:val="Textodenotaderodap"/>
    <w:uiPriority w:val="12"/>
    <w:rPr>
      <w:i w:val="1"/>
      <w:iCs w:val="1"/>
      <w:sz w:val="14"/>
    </w:rPr>
  </w:style>
  <w:style w:type="character" w:styleId="Ttulo3Char" w:customStyle="1">
    <w:name w:val="Título 3 Char"/>
    <w:basedOn w:val="Fontepargpadro"/>
    <w:link w:val="Ttulo3"/>
    <w:uiPriority w:val="9"/>
    <w:rsid w:val="006A7E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 w:val="1"/>
    <w:qFormat w:val="1"/>
    <w:rsid w:val="00390D10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2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3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4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5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6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u6SDkFbLUGhkQLuSr3BN9RVEQ==">AMUW2mXevAytQm1UA1hHd3NvBF8MNrmuWlUneWoOuDqEHo1VPnK8DB1YxvwlH+x49kKW+X5peu52cnJhMkV7d7yTSbul5cEuVoW4i8ngYzy4iwut7s4xPr1gyRSO+qALawaRss5ATzTh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2021-04-14T23:21:00Z</dcterms:created>
  <dc:creator>Silvana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