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72CEB" w:rsidP="00DB52C0">
      <w:r>
        <w:rPr>
          <w:noProof/>
        </w:rPr>
        <w:pict>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rsidR="00A72CEB" w:rsidRDefault="00A72CEB"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A72CEB" w:rsidRDefault="00A72CEB" w:rsidP="00DB52C0"/>
              </w:txbxContent>
            </v:textbox>
          </v:shape>
        </w:pic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8F59B7"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A72CEB">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A72CEB">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A72CEB">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A72CEB">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A72CEB">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A72CEB" w:rsidRDefault="00A72CEB" w:rsidP="00AD5107">
      <w:r>
        <w:t>(art.) Artigo</w:t>
      </w:r>
    </w:p>
    <w:p w:rsidR="00A72CEB" w:rsidRDefault="00A72CEB" w:rsidP="00AD5107">
      <w:r>
        <w:t>(FAI)</w:t>
      </w:r>
      <w:r w:rsidRPr="00A72CEB">
        <w:t xml:space="preserve"> Centro de Ensino Superior em Gestão, Tecnologia e Educação</w:t>
      </w:r>
    </w:p>
    <w:p w:rsidR="00A72CEB" w:rsidRDefault="00A72CEB" w:rsidP="00AD5107">
      <w:r w:rsidRPr="00A72CEB">
        <w:t>(GO)</w:t>
      </w:r>
      <w:r>
        <w:t xml:space="preserve"> </w:t>
      </w:r>
      <w:r w:rsidRPr="00A72CEB">
        <w:t xml:space="preserve">Goiânia </w:t>
      </w:r>
    </w:p>
    <w:p w:rsidR="00625385" w:rsidRDefault="00625385" w:rsidP="00AD5107">
      <w:r>
        <w:t xml:space="preserve">(HTML) </w:t>
      </w:r>
      <w:r w:rsidRPr="00625385">
        <w:t>Hyper</w:t>
      </w:r>
      <w:r>
        <w:t xml:space="preserve"> </w:t>
      </w:r>
      <w:r w:rsidRPr="00625385">
        <w:t>Text Markup Language</w:t>
      </w:r>
    </w:p>
    <w:p w:rsidR="00D62D03" w:rsidRDefault="00D62D03" w:rsidP="00AD5107">
      <w:r>
        <w:t xml:space="preserve">(HTTP) </w:t>
      </w:r>
      <w:r w:rsidRPr="00D62D03">
        <w:t>HyperText Transfer Protocol</w:t>
      </w:r>
    </w:p>
    <w:p w:rsidR="00D62D03" w:rsidRDefault="00D62D03" w:rsidP="00AD5107">
      <w:r>
        <w:t>(</w:t>
      </w:r>
      <w:r w:rsidRPr="00D62D03">
        <w:t>IDE</w:t>
      </w:r>
      <w:r>
        <w:t xml:space="preserve">) </w:t>
      </w:r>
      <w:r w:rsidRPr="00D62D03">
        <w:t>Integrated Development Environment</w:t>
      </w:r>
    </w:p>
    <w:p w:rsidR="00625385" w:rsidRDefault="00625385" w:rsidP="00AD5107">
      <w:r>
        <w:t>(</w:t>
      </w:r>
      <w:r w:rsidRPr="00625385">
        <w:t>MVC</w:t>
      </w:r>
      <w:r>
        <w:t>) Model-View-Controller</w:t>
      </w:r>
    </w:p>
    <w:p w:rsidR="00A72CEB" w:rsidRDefault="00A72CEB" w:rsidP="00AD5107">
      <w:r>
        <w:t>(</w:t>
      </w:r>
      <w:r w:rsidRPr="00A72CEB">
        <w:t>nº</w:t>
      </w:r>
      <w:r>
        <w:t>.) Numero</w:t>
      </w:r>
    </w:p>
    <w:p w:rsidR="00BC41DB" w:rsidRDefault="00BC41DB" w:rsidP="00AD5107">
      <w:r>
        <w:t>(ONGs) Organizações não governamentais</w:t>
      </w:r>
    </w:p>
    <w:p w:rsidR="00D62D03" w:rsidRDefault="00D62D03" w:rsidP="00AD5107">
      <w:r w:rsidRPr="00D62D03">
        <w:t>(OSCIP)</w:t>
      </w:r>
      <w:r>
        <w:t xml:space="preserve"> </w:t>
      </w:r>
      <w:r w:rsidRPr="00D62D03">
        <w:t xml:space="preserve">Organização da Sociedade Civil de Interesse Público </w:t>
      </w:r>
    </w:p>
    <w:p w:rsidR="00D642CA" w:rsidRDefault="00D642CA" w:rsidP="00AD5107">
      <w:r>
        <w:t>(PMBoK) Project Management Body of Knowledge</w:t>
      </w:r>
    </w:p>
    <w:p w:rsidR="00D62D03" w:rsidRDefault="00AD5107" w:rsidP="00AD5107">
      <w:r>
        <w:t xml:space="preserve">(PMI) Project Management Institute </w:t>
      </w:r>
    </w:p>
    <w:p w:rsidR="00D62D03" w:rsidRDefault="00D62D03" w:rsidP="00AD5107">
      <w:r>
        <w:t>(</w:t>
      </w:r>
      <w:r w:rsidRPr="00D62D03">
        <w:t>REST</w:t>
      </w:r>
      <w:r>
        <w:t>) Representation State Transfer</w:t>
      </w:r>
    </w:p>
    <w:p w:rsidR="000A2147" w:rsidRDefault="00D62D03" w:rsidP="00AD5107">
      <w:r w:rsidRPr="00D62D03">
        <w:t>(SPA)</w:t>
      </w:r>
      <w:r>
        <w:t xml:space="preserve"> </w:t>
      </w:r>
      <w:r w:rsidRPr="00D62D03">
        <w:t xml:space="preserve">Sociedade Protetora dos Animais </w:t>
      </w:r>
    </w:p>
    <w:p w:rsidR="003E0319" w:rsidRDefault="000A2147" w:rsidP="00AD5107">
      <w:r>
        <w:t>(</w:t>
      </w:r>
      <w:r w:rsidRPr="000A2147">
        <w:t>URL</w:t>
      </w:r>
      <w:r>
        <w:t xml:space="preserve">) </w:t>
      </w:r>
      <w:r w:rsidRPr="000A2147">
        <w:t>Uniform Resource Location</w:t>
      </w:r>
      <w:r w:rsidR="003E0319">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A72CEB">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A72CEB">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A72CEB">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A72CEB">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A72CEB">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A72CEB">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ento se divide inicialmente em 6</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4173B7" w:rsidRPr="00A912D8" w:rsidRDefault="004173B7" w:rsidP="004173B7">
      <w:pPr>
        <w:rPr>
          <w:color w:val="92D050"/>
        </w:rPr>
      </w:pPr>
      <w:r w:rsidRPr="00A912D8">
        <w:rPr>
          <w:color w:val="92D050"/>
        </w:rPr>
        <w:lastRenderedPageBreak/>
        <w:t>O capitulo 6...</w:t>
      </w:r>
    </w:p>
    <w:p w:rsidR="004173B7" w:rsidRDefault="004173B7" w:rsidP="004173B7">
      <w:r>
        <w:br w:type="page"/>
      </w:r>
    </w:p>
    <w:p w:rsidR="00087ED3" w:rsidRDefault="00087ED3" w:rsidP="00DB52C0">
      <w:pPr>
        <w:rPr>
          <w:rFonts w:cs="Arial"/>
          <w:kern w:val="32"/>
        </w:rPr>
      </w:pPr>
    </w:p>
    <w:p w:rsidR="00555C7B" w:rsidRDefault="00A54773" w:rsidP="00DB52C0">
      <w:pPr>
        <w:pStyle w:val="Ttulo1"/>
      </w:pPr>
      <w:bookmarkStart w:id="3" w:name="_Toc97100969"/>
      <w:bookmarkStart w:id="4" w:name="_Toc98865235"/>
      <w:r>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 xml:space="preserve">(BRASIL, 1998).E uma nova legislação, a Lei Federal nº 14.064/20, sancionada em setembro, aumentou a pena de detenção </w:t>
      </w:r>
      <w:r>
        <w:lastRenderedPageBreak/>
        <w:t>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 xml:space="preserve">Os humanos devem agir com os animais pelo princípio da analogia: “Qualquer procedimento ou lesão que seja considerada dolorosa para seres humanos adultos, também o é para animais, </w:t>
      </w:r>
      <w:r w:rsidRPr="00BF480D">
        <w:lastRenderedPageBreak/>
        <w:t>mesmo quando não há uma evidência pate</w:t>
      </w:r>
      <w:r>
        <w:t>nte do comportamento doloroso”.</w:t>
      </w:r>
      <w:r w:rsidRPr="00BF480D">
        <w:t xml:space="preserve"> (Ricardo Silva, et al., 2018)</w:t>
      </w:r>
      <w:r>
        <w:t>.</w:t>
      </w:r>
    </w:p>
    <w:p w:rsidR="00026D4F" w:rsidRDefault="00BF480D" w:rsidP="00DB52C0">
      <w:r w:rsidRPr="00BF480D">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lastRenderedPageBreak/>
        <w:t>2.2</w:t>
      </w:r>
      <w:r w:rsidR="0033298B">
        <w:t xml:space="preserve"> ONGS</w:t>
      </w:r>
      <w:bookmarkEnd w:id="8"/>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 xml:space="preserve">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w:t>
      </w:r>
      <w:r>
        <w:lastRenderedPageBreak/>
        <w:t>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DB52C0">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REST, além de possuir suporte nas principais IDEs presentes no mercado, torna esta arquitetura extremamente utilizada, proporcionando uma gama de soluções em Web Services atendendo as mais diversas necessidades. REST possibilita que seus serviços sejam </w:t>
      </w:r>
      <w:r>
        <w:lastRenderedPageBreak/>
        <w:t>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33298B" w:rsidRDefault="0033298B" w:rsidP="00DB52C0">
      <w:r>
        <w:t>Para este projeto, são tratados quatro pontos importantes da arq</w:t>
      </w:r>
      <w:r w:rsidR="0005272B">
        <w:t>uitetura REST (FRANCISCO, 2016)</w:t>
      </w:r>
    </w:p>
    <w:p w:rsidR="0005272B" w:rsidRDefault="0005272B" w:rsidP="00DB52C0">
      <w:pPr>
        <w:pStyle w:val="Ttulo3"/>
      </w:pPr>
    </w:p>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lastRenderedPageBreak/>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DB52C0">
      <w:r>
        <w:t>Em contrapartida, ao se trabalhar com requisições stateless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Para contornar este problema, a arquitetura REST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lastRenderedPageBreak/>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6" w:name="_Toc98765022"/>
      <w:bookmarkStart w:id="17"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6"/>
      <w:bookmarkEnd w:id="17"/>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8" w:name="_Toc98865243"/>
      <w:r w:rsidRPr="000C3E56">
        <w:t>2.4 WEB COMPONENTS</w:t>
      </w:r>
      <w:bookmarkEnd w:id="18"/>
    </w:p>
    <w:p w:rsidR="000C3E56" w:rsidRDefault="000C3E56" w:rsidP="00DB52C0">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DB52C0">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816D0" w:rsidP="00DB52C0">
      <w:pPr>
        <w:pStyle w:val="Ttulo2"/>
      </w:pPr>
      <w:bookmarkStart w:id="19" w:name="_Toc98865244"/>
      <w:r w:rsidRPr="003816D0">
        <w:lastRenderedPageBreak/>
        <w:t>2.5 SPRING MVC</w:t>
      </w:r>
      <w:bookmarkEnd w:id="19"/>
    </w:p>
    <w:p w:rsidR="003816D0" w:rsidRDefault="003816D0" w:rsidP="00DB52C0">
      <w:r>
        <w:t xml:space="preserve">O framework Spring, atualmente é um dos frameworks Java mais conhecido e utilizado. Esse framework possibilita a implementação de um grande número de funções, tais como injeção de dependência, persistência de dados e uma implementação para o padrão MVC (Model-View-Controller) voltada para a criação de aplicações WEB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reactives, WEB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0" w:name="_Toc97100970"/>
      <w:bookmarkStart w:id="21" w:name="_Toc98865245"/>
      <w:bookmarkStart w:id="22" w:name="_Toc192060079"/>
      <w:r>
        <w:lastRenderedPageBreak/>
        <w:t>3 OBJETIVO DO PROJETO</w:t>
      </w:r>
      <w:bookmarkEnd w:id="20"/>
      <w:bookmarkEnd w:id="21"/>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3" w:name="_Toc192060081"/>
      <w:bookmarkStart w:id="24" w:name="_Toc97100971"/>
      <w:bookmarkStart w:id="25" w:name="_Toc98865246"/>
      <w:r>
        <w:t xml:space="preserve">3.1 </w:t>
      </w:r>
      <w:bookmarkEnd w:id="23"/>
      <w:r>
        <w:t>FORMULAÇÃO DO PROBLEMA</w:t>
      </w:r>
      <w:bookmarkEnd w:id="24"/>
      <w:bookmarkEnd w:id="25"/>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6" w:name="_Toc97100972"/>
      <w:bookmarkStart w:id="27" w:name="_Toc98865247"/>
      <w:r>
        <w:t>3.2 OBJETIVOS</w:t>
      </w:r>
      <w:bookmarkEnd w:id="26"/>
      <w:bookmarkEnd w:id="27"/>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lastRenderedPageBreak/>
        <w:t>Acesso online para o público que busca por campanhas de saúde para o seu animal.</w:t>
      </w:r>
    </w:p>
    <w:p w:rsidR="00BB6D5B" w:rsidRDefault="00BB6D5B" w:rsidP="00DB52C0"/>
    <w:p w:rsidR="00555C7B" w:rsidRDefault="00A54773" w:rsidP="00DB52C0">
      <w:pPr>
        <w:pStyle w:val="Ttulo2"/>
      </w:pPr>
      <w:bookmarkStart w:id="28" w:name="_Toc97100973"/>
      <w:bookmarkStart w:id="29" w:name="_Toc98865248"/>
      <w:r>
        <w:t>3.3 JUSTIFICATIVA</w:t>
      </w:r>
      <w:bookmarkEnd w:id="28"/>
      <w:bookmarkEnd w:id="29"/>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0" w:name="_Toc192060080"/>
      <w:bookmarkStart w:id="31" w:name="_Toc97100974"/>
      <w:bookmarkStart w:id="32" w:name="_Toc98865249"/>
      <w:bookmarkEnd w:id="22"/>
      <w:r>
        <w:t>3.4 PÚBLICO</w:t>
      </w:r>
      <w:r w:rsidR="00FE52C0">
        <w:t xml:space="preserve"> </w:t>
      </w:r>
      <w:bookmarkEnd w:id="30"/>
      <w:r w:rsidR="00465388">
        <w:t>DE INTERESSE</w:t>
      </w:r>
      <w:bookmarkEnd w:id="31"/>
      <w:bookmarkEnd w:id="32"/>
    </w:p>
    <w:p w:rsidR="00F4415E" w:rsidRDefault="00BB6D5B" w:rsidP="00DB52C0">
      <w:r w:rsidRPr="00BB6D5B">
        <w:t>A aplicação Web Deu Pet tem como público de interesse, as ONGs, abrigos e associações protetoras dos animais. A aplicação Mobile Deu Pet tem como público de interesse,  pessoas que desejam adotar um animal ou  participar das campanhas de saúde gratuitas para seus animais.</w:t>
      </w:r>
    </w:p>
    <w:p w:rsidR="00BB6D5B" w:rsidRDefault="00BB6D5B" w:rsidP="00DB52C0"/>
    <w:p w:rsidR="00555C7B" w:rsidRDefault="00A54773" w:rsidP="00DB52C0">
      <w:pPr>
        <w:pStyle w:val="Ttulo2"/>
      </w:pPr>
      <w:bookmarkStart w:id="33" w:name="_Toc97100975"/>
      <w:bookmarkStart w:id="34" w:name="_Toc98865250"/>
      <w:r>
        <w:t>3.5 NÍVEIS DE DECISÃO E GRUPOS FUNCIONAIS ATENDIDOS</w:t>
      </w:r>
      <w:bookmarkEnd w:id="33"/>
      <w:bookmarkEnd w:id="34"/>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5" w:name="_Toc97100976"/>
      <w:bookmarkStart w:id="36" w:name="_Toc98865251"/>
      <w:r>
        <w:lastRenderedPageBreak/>
        <w:t>4 MÉTODOS GERENCIAIS</w:t>
      </w:r>
      <w:bookmarkEnd w:id="35"/>
      <w:bookmarkEnd w:id="36"/>
    </w:p>
    <w:p w:rsidR="00AD5107" w:rsidRDefault="00AD5107" w:rsidP="00AD5107">
      <w:r>
        <w:t>Com o intuito de reunir profissionais de gerenciamento de projetos, que desejavam uma troca de experiências e criar boas práticas entre si, foi criado no final da década de 1960 o Project Management Institute ( PMI). Deste contexto, os profissionais com um contato mais próximo graças ao PMI, surgiu o Project Management Body of Knowledge (PMBoK), um guia que contém diversas boas práticas sobre como proceder na execução de todo ciclo de vida de um projeto.</w:t>
      </w:r>
    </w:p>
    <w:p w:rsidR="00AD5107" w:rsidRDefault="00AD5107" w:rsidP="00AD5107">
      <w:r>
        <w:t>Fundamentado no PMBoK, neste capítulo será exposto o plano do projeto, fracionado em: plano de elaboração e gerenciamento do projeto, modelo de ciclo de vida, recursos necessários,  relatório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requisitos.“ (PMI, 2013, p.5). É composto por cinco grupos de processo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7"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7"/>
    </w:p>
    <w:p w:rsidR="00244A29" w:rsidRPr="00244A29" w:rsidRDefault="00244A29" w:rsidP="00244A29">
      <w:r>
        <w:t>Fonte: (PMI, 2020)</w:t>
      </w:r>
    </w:p>
    <w:p w:rsidR="00425942" w:rsidRPr="00C61043" w:rsidRDefault="00E73EF3" w:rsidP="00DB52C0">
      <w:pPr>
        <w:pStyle w:val="Ttulo2"/>
      </w:pPr>
      <w:bookmarkStart w:id="38" w:name="_Toc97100977"/>
      <w:bookmarkStart w:id="39"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8"/>
      <w:bookmarkEnd w:id="39"/>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0" w:name="_Toc97100978"/>
      <w:bookmarkStart w:id="41" w:name="_Toc98865253"/>
      <w:r w:rsidRPr="00D4438A">
        <w:t xml:space="preserve">4.2 </w:t>
      </w:r>
      <w:r>
        <w:t>MODELO DE CICLO DE VIDA</w:t>
      </w:r>
      <w:bookmarkEnd w:id="40"/>
      <w:bookmarkEnd w:id="41"/>
      <w:r>
        <w:t xml:space="preserve"> </w:t>
      </w:r>
    </w:p>
    <w:p w:rsidR="00C366A6" w:rsidRDefault="00C366A6" w:rsidP="00C366A6">
      <w:r>
        <w:t>Para criação de um Software, se faz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Para execução deste projeto, são tratados dois tipos de processos de softwares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2" w:name="_Toc98865254"/>
      <w:r w:rsidRPr="00827C7E">
        <w:t>4.2.1 Modelo Incremental</w:t>
      </w:r>
      <w:bookmarkEnd w:id="42"/>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3"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3"/>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4" w:name="_Toc98865255"/>
      <w:r w:rsidRPr="006958BC">
        <w:t>4.2.2 Modelo Ágil: SCRUM</w:t>
      </w:r>
      <w:bookmarkEnd w:id="44"/>
    </w:p>
    <w:p w:rsidR="00293A64" w:rsidRDefault="00293A64" w:rsidP="00293A64">
      <w:r>
        <w:t>O método SCRUM tem como foco a metodologia ágil para gestão de projetos. Visa otimizar o processo produtivo, consequentemente proporcionando o aumento da produtividade e assertividade garantindo entregas com qualidade.</w:t>
      </w:r>
    </w:p>
    <w:p w:rsidR="00293A64" w:rsidRDefault="00293A64" w:rsidP="00293A64">
      <w:r>
        <w:t>Este projeto utiliza do SCRUM para realização das atividades definidas nas entregas principais do método incremental. O modelo ágil possibilita com que o processo produtivo se torne constante com incrementos realizados diariamente.</w:t>
      </w:r>
    </w:p>
    <w:p w:rsidR="00293A64" w:rsidRDefault="00293A64" w:rsidP="00293A64">
      <w:r>
        <w:t>Para cada etapa definida no modelo incremental, é realizado o levantamento dos objetivos desta entrega como também o prazo para entrega do incremento. Estes prazos são denominados de Sprint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Daily Scrum são realizadas para acompanhamento do processo de produção.</w:t>
      </w:r>
    </w:p>
    <w:p w:rsidR="006958BC" w:rsidRDefault="00293A64" w:rsidP="00293A64">
      <w:r>
        <w:t>Ao término de cada Sprint, é realizada uma retrospectiva do que se foi realizado onde é avaliado e validado as entregas realizadas. Concluído esta etapa, tem se início a uma nova Sprint.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5"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5"/>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46" w:name="_Toc97100979"/>
      <w:bookmarkStart w:id="47" w:name="_Toc98865256"/>
      <w:r w:rsidRPr="00D4438A">
        <w:t>4.</w:t>
      </w:r>
      <w:r>
        <w:t>3</w:t>
      </w:r>
      <w:r w:rsidRPr="00D4438A">
        <w:t xml:space="preserve"> </w:t>
      </w:r>
      <w:r>
        <w:t>RECURSOS NECESSÁRIOS</w:t>
      </w:r>
      <w:bookmarkEnd w:id="46"/>
      <w:bookmarkEnd w:id="47"/>
    </w:p>
    <w:p w:rsidR="00A52B28" w:rsidRDefault="00A52B28" w:rsidP="00A52B28">
      <w:r w:rsidRPr="00A52B28">
        <w:t>Para o desenvolvimento deste projeto, são necessários recursos humanos, de software e de hardware.</w:t>
      </w:r>
    </w:p>
    <w:p w:rsidR="00A52B28" w:rsidRPr="00A52B28" w:rsidRDefault="00A52B28" w:rsidP="00BF2181">
      <w:pPr>
        <w:pStyle w:val="Ttulo3"/>
      </w:pPr>
      <w:bookmarkStart w:id="48" w:name="_Toc98865257"/>
      <w:r w:rsidRPr="00A52B28">
        <w:t>4.3.1 Recursos Humanos</w:t>
      </w:r>
      <w:bookmarkEnd w:id="48"/>
    </w:p>
    <w:p w:rsidR="00DB52C0" w:rsidRPr="00293A64" w:rsidRDefault="00DB52C0" w:rsidP="00293A64">
      <w:r w:rsidRPr="00293A64">
        <w:t>Para a realização desse projeto, são necessários três graduandos em Sistemas de Informação, com conhecimentos em front-end, back-end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49" w:name="_Toc98865258"/>
      <w:r>
        <w:t>4.3.2 Recursos de Software</w:t>
      </w:r>
      <w:bookmarkEnd w:id="49"/>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0" w:name="_Toc98865259"/>
      <w:r w:rsidRPr="00DB52C0">
        <w:t>4.3.3 Recursos de Hardware</w:t>
      </w:r>
      <w:bookmarkEnd w:id="50"/>
    </w:p>
    <w:p w:rsidR="00DB52C0" w:rsidRDefault="00DB52C0" w:rsidP="00DB52C0">
      <w:r w:rsidRPr="00DB52C0">
        <w:t>Os recursos de hardware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1" w:name="_Toc97100980"/>
      <w:bookmarkStart w:id="52" w:name="_Toc98865260"/>
      <w:r w:rsidRPr="00D4438A">
        <w:t>4.</w:t>
      </w:r>
      <w:r>
        <w:t>4</w:t>
      </w:r>
      <w:r w:rsidRPr="00D4438A">
        <w:t xml:space="preserve"> RELATÓRIO DE DESEMPENHO</w:t>
      </w:r>
      <w:bookmarkEnd w:id="51"/>
      <w:bookmarkEnd w:id="52"/>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3" w:name="_Toc97100981"/>
      <w:bookmarkStart w:id="54" w:name="_Toc98865261"/>
      <w:r>
        <w:lastRenderedPageBreak/>
        <w:t>4.5</w:t>
      </w:r>
      <w:r w:rsidRPr="00A6619A">
        <w:t xml:space="preserve"> ESTIMATIVAS DE TAMANHO E ESFORÇO</w:t>
      </w:r>
      <w:bookmarkEnd w:id="53"/>
      <w:bookmarkEnd w:id="54"/>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5"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5"/>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6" w:name="_Toc97100982"/>
      <w:bookmarkStart w:id="57" w:name="_Toc98865262"/>
      <w:r w:rsidRPr="00D4438A">
        <w:t>4.</w:t>
      </w:r>
      <w:r>
        <w:t>6</w:t>
      </w:r>
      <w:r w:rsidRPr="00D4438A">
        <w:t xml:space="preserve"> </w:t>
      </w:r>
      <w:r w:rsidR="00435162">
        <w:t xml:space="preserve">GERENCIAMENTO </w:t>
      </w:r>
      <w:r w:rsidRPr="00D4438A">
        <w:t>DE CONFIGURAÇÃO</w:t>
      </w:r>
      <w:bookmarkEnd w:id="56"/>
      <w:bookmarkEnd w:id="57"/>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8" w:name="_Toc192060090"/>
      <w:bookmarkStart w:id="59" w:name="_Toc192060091"/>
      <w:bookmarkStart w:id="60" w:name="_Toc97100983"/>
      <w:bookmarkStart w:id="61" w:name="_Toc98865263"/>
      <w:r>
        <w:lastRenderedPageBreak/>
        <w:t xml:space="preserve">5 </w:t>
      </w:r>
      <w:r w:rsidR="00291CA5" w:rsidRPr="00D45704">
        <w:t>ESPECIFICAÇÃO E ANÁLISE D</w:t>
      </w:r>
      <w:r w:rsidR="00291CA5">
        <w:t>OS</w:t>
      </w:r>
      <w:r w:rsidR="00291CA5" w:rsidRPr="00D45704">
        <w:t xml:space="preserve"> REQUISITOS</w:t>
      </w:r>
      <w:bookmarkEnd w:id="58"/>
      <w:bookmarkEnd w:id="59"/>
      <w:bookmarkEnd w:id="60"/>
      <w:bookmarkEnd w:id="61"/>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2" w:name="_Toc192060093"/>
      <w:bookmarkStart w:id="63" w:name="_Toc97100984"/>
      <w:bookmarkStart w:id="64" w:name="_Toc98865264"/>
      <w:r>
        <w:t>5.</w:t>
      </w:r>
      <w:r w:rsidR="00E8236D">
        <w:t>1</w:t>
      </w:r>
      <w:r>
        <w:t xml:space="preserve"> REQUISITOS</w:t>
      </w:r>
      <w:bookmarkEnd w:id="62"/>
      <w:r w:rsidR="00DB1E89">
        <w:t xml:space="preserve"> DO SISTEMA</w:t>
      </w:r>
      <w:r w:rsidR="00EB6814">
        <w:t xml:space="preserve"> DE SOFTWARE</w:t>
      </w:r>
      <w:bookmarkEnd w:id="63"/>
      <w:bookmarkEnd w:id="64"/>
    </w:p>
    <w:p w:rsidR="000426F9" w:rsidRPr="00A912D8" w:rsidRDefault="000426F9" w:rsidP="00DB52C0">
      <w:pPr>
        <w:rPr>
          <w:color w:val="92D050"/>
        </w:rPr>
      </w:pPr>
      <w:bookmarkStart w:id="65"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6" w:name="_Toc97100985"/>
      <w:bookmarkStart w:id="67" w:name="_Toc98865265"/>
      <w:r>
        <w:t>5.</w:t>
      </w:r>
      <w:r w:rsidR="00E8236D">
        <w:t>1</w:t>
      </w:r>
      <w:r>
        <w:t>.1 Requisitos F</w:t>
      </w:r>
      <w:r w:rsidR="00A54773">
        <w:t>uncionais</w:t>
      </w:r>
      <w:bookmarkEnd w:id="65"/>
      <w:bookmarkEnd w:id="66"/>
      <w:bookmarkEnd w:id="67"/>
    </w:p>
    <w:p w:rsidR="00200468" w:rsidRPr="00A912D8" w:rsidRDefault="00C91C4A" w:rsidP="004A0C52">
      <w:pPr>
        <w:pStyle w:val="SemEspaamento"/>
        <w:rPr>
          <w:color w:val="92D050"/>
        </w:rPr>
      </w:pPr>
      <w:bookmarkStart w:id="68"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69" w:name="_Toc97100986"/>
      <w:bookmarkStart w:id="70" w:name="_Toc98865266"/>
      <w:r>
        <w:t>5.</w:t>
      </w:r>
      <w:r w:rsidR="00E8236D">
        <w:t>1</w:t>
      </w:r>
      <w:r>
        <w:t>.2 Req</w:t>
      </w:r>
      <w:r w:rsidR="006264E6">
        <w:t>uisitos não F</w:t>
      </w:r>
      <w:r>
        <w:t>uncionais</w:t>
      </w:r>
      <w:bookmarkEnd w:id="68"/>
      <w:bookmarkEnd w:id="69"/>
      <w:bookmarkEnd w:id="70"/>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1" w:name="_Toc192060096"/>
    </w:p>
    <w:p w:rsidR="00555C7B" w:rsidRPr="000A7C34" w:rsidRDefault="00A54773" w:rsidP="000A7C34">
      <w:pPr>
        <w:pStyle w:val="Ttulo4"/>
        <w:rPr>
          <w:rFonts w:ascii="Times New Roman" w:hAnsi="Times New Roman" w:cs="Times New Roman"/>
          <w:i w:val="0"/>
          <w:color w:val="auto"/>
        </w:rPr>
      </w:pPr>
      <w:bookmarkStart w:id="72"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2"/>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3"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3"/>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4"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4"/>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5" w:name="_Toc97100987"/>
      <w:bookmarkStart w:id="76" w:name="_Toc98865270"/>
      <w:r>
        <w:t>5.1.3 Principais Regras de Negócio</w:t>
      </w:r>
      <w:bookmarkEnd w:id="75"/>
      <w:bookmarkEnd w:id="76"/>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7" w:name="_Toc97100988"/>
      <w:bookmarkStart w:id="78" w:name="_Toc98865271"/>
      <w:r>
        <w:lastRenderedPageBreak/>
        <w:t>5.2 ANÁLISE DOS REQUISITOS</w:t>
      </w:r>
      <w:bookmarkEnd w:id="77"/>
      <w:bookmarkEnd w:id="78"/>
    </w:p>
    <w:p w:rsidR="00AF5692" w:rsidRDefault="00AF5692" w:rsidP="00DB52C0">
      <w:pPr>
        <w:pStyle w:val="Ttulo3"/>
      </w:pPr>
    </w:p>
    <w:p w:rsidR="000B2F09" w:rsidRDefault="000B2F09" w:rsidP="00DB52C0">
      <w:pPr>
        <w:pStyle w:val="Ttulo3"/>
      </w:pPr>
      <w:bookmarkStart w:id="79" w:name="_Toc97100989"/>
      <w:bookmarkStart w:id="80" w:name="_Toc98865272"/>
      <w:r>
        <w:t xml:space="preserve">5.2.1 </w:t>
      </w:r>
      <w:r w:rsidR="00B05404">
        <w:t>Visão Funcional</w:t>
      </w:r>
      <w:bookmarkEnd w:id="79"/>
      <w:bookmarkEnd w:id="80"/>
    </w:p>
    <w:p w:rsidR="00C15E21" w:rsidRPr="00A912D8" w:rsidRDefault="00C15E21" w:rsidP="00DB52C0">
      <w:pPr>
        <w:rPr>
          <w:color w:val="92D050"/>
        </w:rPr>
      </w:pPr>
      <w:bookmarkStart w:id="81" w:name="_Toc192060097"/>
      <w:bookmarkEnd w:id="71"/>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2" w:name="_Toc192060098"/>
      <w:bookmarkEnd w:id="81"/>
    </w:p>
    <w:p w:rsidR="000B2F09" w:rsidRDefault="000B2F09" w:rsidP="00DB52C0">
      <w:pPr>
        <w:pStyle w:val="Ttulo3"/>
      </w:pPr>
      <w:bookmarkStart w:id="83" w:name="_Toc97100990"/>
      <w:bookmarkStart w:id="84" w:name="_Toc98865273"/>
      <w:r>
        <w:t>5.2.</w:t>
      </w:r>
      <w:r w:rsidR="00C15E21">
        <w:t>2</w:t>
      </w:r>
      <w:r w:rsidR="006766ED">
        <w:t xml:space="preserve"> Modelo </w:t>
      </w:r>
      <w:r w:rsidR="00C15E21">
        <w:t xml:space="preserve">Conceitual </w:t>
      </w:r>
      <w:r w:rsidR="006766ED">
        <w:t>dos Dados</w:t>
      </w:r>
      <w:bookmarkEnd w:id="83"/>
      <w:bookmarkEnd w:id="84"/>
    </w:p>
    <w:p w:rsidR="0082176F" w:rsidRPr="00A912D8" w:rsidRDefault="000B2F09" w:rsidP="00DB52C0">
      <w:pPr>
        <w:rPr>
          <w:color w:val="92D050"/>
        </w:rPr>
      </w:pPr>
      <w:bookmarkStart w:id="85" w:name="_Toc192060100"/>
      <w:bookmarkStart w:id="86" w:name="_Toc192060099"/>
      <w:bookmarkEnd w:id="82"/>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5"/>
    </w:p>
    <w:p w:rsidR="00C229DD" w:rsidRDefault="00C229DD" w:rsidP="00DB52C0"/>
    <w:p w:rsidR="004D139A" w:rsidRDefault="00AC4661" w:rsidP="00DB52C0">
      <w:pPr>
        <w:pStyle w:val="Ttulo3"/>
      </w:pPr>
      <w:bookmarkStart w:id="87" w:name="_Toc97100991"/>
      <w:bookmarkStart w:id="88" w:name="_Toc98865274"/>
      <w:bookmarkStart w:id="89" w:name="_Toc192060101"/>
      <w:bookmarkEnd w:id="86"/>
      <w:r>
        <w:t xml:space="preserve">5.2.3 </w:t>
      </w:r>
      <w:r w:rsidR="004D139A">
        <w:t xml:space="preserve">Modelo </w:t>
      </w:r>
      <w:r w:rsidR="00B0509A">
        <w:t>Inicial da</w:t>
      </w:r>
      <w:r w:rsidR="004D139A">
        <w:t xml:space="preserve"> Interface d</w:t>
      </w:r>
      <w:r w:rsidR="002E525C">
        <w:t>e</w:t>
      </w:r>
      <w:r w:rsidR="004D139A">
        <w:t xml:space="preserve"> Usuário</w:t>
      </w:r>
      <w:bookmarkEnd w:id="87"/>
      <w:bookmarkEnd w:id="88"/>
    </w:p>
    <w:p w:rsidR="004F5CA5" w:rsidRPr="00A912D8" w:rsidRDefault="004D139A" w:rsidP="00DB52C0">
      <w:pPr>
        <w:rPr>
          <w:color w:val="92D050"/>
        </w:rPr>
      </w:pPr>
      <w:bookmarkStart w:id="90"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0"/>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1" w:name="_Toc97100992"/>
      <w:bookmarkStart w:id="92" w:name="_Toc98865275"/>
      <w:r>
        <w:lastRenderedPageBreak/>
        <w:t>6 ARQUITETURA E PROJETO</w:t>
      </w:r>
      <w:bookmarkEnd w:id="89"/>
      <w:r>
        <w:t xml:space="preserve"> DO SISTEMA</w:t>
      </w:r>
      <w:r w:rsidR="00EB6814">
        <w:t xml:space="preserve"> DE SOFTWARE</w:t>
      </w:r>
      <w:bookmarkEnd w:id="91"/>
      <w:bookmarkEnd w:id="92"/>
    </w:p>
    <w:p w:rsidR="00555C7B" w:rsidRPr="00A912D8" w:rsidRDefault="00375C31" w:rsidP="00DB52C0">
      <w:pPr>
        <w:rPr>
          <w:color w:val="92D050"/>
        </w:rPr>
      </w:pPr>
      <w:bookmarkStart w:id="93"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4" w:name="_Toc97100993"/>
      <w:bookmarkStart w:id="95" w:name="_Toc98865276"/>
      <w:r>
        <w:t>6.1 V</w:t>
      </w:r>
      <w:bookmarkEnd w:id="93"/>
      <w:r>
        <w:t>ISÃO ESTRUTURAL</w:t>
      </w:r>
      <w:bookmarkEnd w:id="94"/>
      <w:bookmarkEnd w:id="95"/>
    </w:p>
    <w:p w:rsidR="00835A80" w:rsidRPr="00A912D8" w:rsidRDefault="00C61F92" w:rsidP="00DB52C0">
      <w:pPr>
        <w:rPr>
          <w:color w:val="92D050"/>
        </w:rPr>
      </w:pPr>
      <w:bookmarkStart w:id="96"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7" w:name="_Toc97100994"/>
      <w:bookmarkStart w:id="98" w:name="_Toc98865277"/>
      <w:r>
        <w:t xml:space="preserve">6.1.1 Diagrama de </w:t>
      </w:r>
      <w:r w:rsidR="00B07DA6">
        <w:t>P</w:t>
      </w:r>
      <w:r>
        <w:t>acotes</w:t>
      </w:r>
      <w:bookmarkEnd w:id="96"/>
      <w:bookmarkEnd w:id="97"/>
      <w:bookmarkEnd w:id="9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99" w:name="_Toc192060105"/>
      <w:bookmarkStart w:id="100" w:name="_Toc97100995"/>
      <w:bookmarkStart w:id="101" w:name="_Toc98865278"/>
      <w:r>
        <w:t xml:space="preserve">6.1.2 Diagramas de </w:t>
      </w:r>
      <w:r w:rsidR="00B07DA6">
        <w:t>C</w:t>
      </w:r>
      <w:r>
        <w:t>lasses</w:t>
      </w:r>
      <w:bookmarkEnd w:id="99"/>
      <w:bookmarkEnd w:id="100"/>
      <w:bookmarkEnd w:id="101"/>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2" w:name="_Toc97100996"/>
      <w:bookmarkStart w:id="103" w:name="_Toc98865279"/>
      <w:r>
        <w:t xml:space="preserve">6.1.3 Diagramas de </w:t>
      </w:r>
      <w:r w:rsidR="00B07DA6">
        <w:t>O</w:t>
      </w:r>
      <w:r>
        <w:t>bjetos</w:t>
      </w:r>
      <w:bookmarkEnd w:id="102"/>
      <w:bookmarkEnd w:id="103"/>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4" w:name="_Toc192060106"/>
      <w:bookmarkStart w:id="105" w:name="_Toc97100997"/>
      <w:bookmarkStart w:id="106" w:name="_Toc98865280"/>
      <w:r>
        <w:t>6.2 VISÃO COMPORTAMENTAL</w:t>
      </w:r>
      <w:bookmarkEnd w:id="104"/>
      <w:bookmarkEnd w:id="105"/>
      <w:bookmarkEnd w:id="106"/>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7" w:name="_Toc97100998"/>
      <w:bookmarkStart w:id="108" w:name="_Toc98865281"/>
      <w:r>
        <w:lastRenderedPageBreak/>
        <w:t xml:space="preserve">6.2.1 Projeto das </w:t>
      </w:r>
      <w:r w:rsidR="00B07DA6">
        <w:t>I</w:t>
      </w:r>
      <w:r>
        <w:t>nterações</w:t>
      </w:r>
      <w:r w:rsidR="00A75ED2">
        <w:t xml:space="preserve"> entre Objetos</w:t>
      </w:r>
      <w:bookmarkEnd w:id="107"/>
      <w:bookmarkEnd w:id="108"/>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09" w:name="_Toc97100999"/>
      <w:bookmarkStart w:id="110" w:name="_Toc98865282"/>
      <w:r>
        <w:t>6.2.2 Diagrama</w:t>
      </w:r>
      <w:r w:rsidR="00FC58C5">
        <w:t>s</w:t>
      </w:r>
      <w:r>
        <w:t xml:space="preserve"> de A</w:t>
      </w:r>
      <w:r w:rsidR="00A54773">
        <w:t>tividades</w:t>
      </w:r>
      <w:bookmarkEnd w:id="109"/>
      <w:bookmarkEnd w:id="110"/>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1" w:name="_Toc97101000"/>
      <w:bookmarkStart w:id="112" w:name="_Toc98865283"/>
      <w:r>
        <w:t xml:space="preserve">6.3 VISÃO </w:t>
      </w:r>
      <w:r w:rsidR="00A21B29">
        <w:t>DOS</w:t>
      </w:r>
      <w:r>
        <w:t xml:space="preserve"> DADOS</w:t>
      </w:r>
      <w:bookmarkEnd w:id="111"/>
      <w:bookmarkEnd w:id="112"/>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3" w:name="_Toc97101001"/>
      <w:bookmarkStart w:id="114" w:name="_Toc98865284"/>
      <w:r w:rsidRPr="00644EC0">
        <w:t xml:space="preserve">6.3.1 Modelo </w:t>
      </w:r>
      <w:r w:rsidR="00F930F1">
        <w:t>Lógico</w:t>
      </w:r>
      <w:bookmarkEnd w:id="113"/>
      <w:bookmarkEnd w:id="114"/>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5" w:name="_Toc97101002"/>
      <w:bookmarkStart w:id="116" w:name="_Toc98865285"/>
      <w:r w:rsidRPr="00644EC0">
        <w:lastRenderedPageBreak/>
        <w:t>6.3.2 Dicionário de D</w:t>
      </w:r>
      <w:r w:rsidR="00A54773" w:rsidRPr="00644EC0">
        <w:t>ados</w:t>
      </w:r>
      <w:r w:rsidR="00830277" w:rsidRPr="00644EC0">
        <w:t xml:space="preserve"> do Modelo </w:t>
      </w:r>
      <w:r w:rsidR="00F930F1">
        <w:t>Lógico</w:t>
      </w:r>
      <w:bookmarkEnd w:id="115"/>
      <w:bookmarkEnd w:id="116"/>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7" w:name="_Toc97101003"/>
      <w:bookmarkStart w:id="118" w:name="_Toc98865286"/>
      <w:r>
        <w:t>6.</w:t>
      </w:r>
      <w:r w:rsidR="00B92A81">
        <w:t>4</w:t>
      </w:r>
      <w:r>
        <w:t xml:space="preserve"> PROJETO DA INTERAÇÃO HUMANO-COMPUTADOR</w:t>
      </w:r>
      <w:bookmarkEnd w:id="117"/>
      <w:bookmarkEnd w:id="118"/>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19" w:name="_Toc97101004"/>
      <w:bookmarkStart w:id="120" w:name="_Toc98865287"/>
      <w:r>
        <w:t>6.</w:t>
      </w:r>
      <w:r w:rsidR="00B92A81">
        <w:t>4</w:t>
      </w:r>
      <w:r>
        <w:t xml:space="preserve">.1 </w:t>
      </w:r>
      <w:r w:rsidR="009F4C42">
        <w:t>Perfil</w:t>
      </w:r>
      <w:r w:rsidR="004652DD">
        <w:t xml:space="preserve"> de</w:t>
      </w:r>
      <w:r w:rsidR="009F4C42">
        <w:t xml:space="preserve"> U</w:t>
      </w:r>
      <w:r>
        <w:t>suário</w:t>
      </w:r>
      <w:bookmarkEnd w:id="119"/>
      <w:bookmarkEnd w:id="12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1" w:name="_Toc192060119"/>
      <w:r>
        <w:br w:type="page"/>
      </w:r>
    </w:p>
    <w:p w:rsidR="00555C7B" w:rsidRDefault="00A64C03" w:rsidP="00DB52C0">
      <w:pPr>
        <w:pStyle w:val="Ttulo1"/>
      </w:pPr>
      <w:bookmarkStart w:id="122" w:name="_Toc97101005"/>
      <w:bookmarkStart w:id="123" w:name="_Toc98865288"/>
      <w:r>
        <w:lastRenderedPageBreak/>
        <w:t>6</w:t>
      </w:r>
      <w:r w:rsidR="00A54773">
        <w:t xml:space="preserve"> CONCLUSÃO</w:t>
      </w:r>
      <w:bookmarkEnd w:id="122"/>
      <w:bookmarkEnd w:id="123"/>
    </w:p>
    <w:p w:rsidR="00130624" w:rsidRPr="00A912D8" w:rsidRDefault="00130624" w:rsidP="00DB52C0">
      <w:pPr>
        <w:rPr>
          <w:rFonts w:cs="Arial"/>
          <w:b/>
          <w:bCs/>
          <w:caps/>
          <w:color w:val="92D050"/>
          <w:kern w:val="32"/>
        </w:rPr>
      </w:pPr>
      <w:bookmarkStart w:id="124" w:name="_GoBack"/>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bookmarkEnd w:id="124"/>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1"/>
      <w:bookmarkEnd w:id="125"/>
      <w:bookmarkEnd w:id="126"/>
    </w:p>
    <w:p w:rsidR="008949BD" w:rsidRDefault="008949BD" w:rsidP="00B15333">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Anais do Salão Internacional de Ensino, Pesquisa e Extensão, v. 2, n. 1, 2 fev. 2013. Acesso em: 16 de Mar. de 2022.</w:t>
      </w:r>
    </w:p>
    <w:p w:rsidR="008949BD" w:rsidRDefault="008949BD" w:rsidP="00B15333">
      <w:pPr>
        <w:jc w:val="left"/>
      </w:pPr>
      <w:r>
        <w:t>BRASIL. LEI Nº 9.605.</w:t>
      </w:r>
      <w:r w:rsidR="00821767">
        <w:t xml:space="preserve"> </w:t>
      </w:r>
      <w:r w:rsidRPr="00C7464F">
        <w:t>Dispõe sobre as sanções penais e administrativas derivadas de condutas e atividades lesivas ao meio ambiente, e dá outras providências</w:t>
      </w:r>
      <w:r w:rsidRPr="008949BD">
        <w:t>. Brasília</w:t>
      </w:r>
      <w:r>
        <w:t>, DF, 12 de fevereiro de 1998. Acesso em: 16 de Mar. de 2022.</w:t>
      </w:r>
    </w:p>
    <w:p w:rsidR="008949BD" w:rsidRDefault="008949BD" w:rsidP="00B15333">
      <w:pPr>
        <w:jc w:val="left"/>
      </w:pPr>
      <w:r>
        <w:t>BRASIL. LEI Nº 14.064.</w:t>
      </w:r>
      <w:r w:rsidR="00821767">
        <w:t xml:space="preserve"> </w:t>
      </w:r>
      <w:r w:rsidRPr="00C7464F">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B15333">
      <w:pPr>
        <w:jc w:val="left"/>
      </w:pPr>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w:t>
      </w:r>
      <w:r w:rsidRPr="008949BD">
        <w:t>&gt;. Acesso em: 16 de Mar. de 2022.</w:t>
      </w:r>
    </w:p>
    <w:p w:rsidR="008949BD" w:rsidRDefault="008949BD" w:rsidP="00B15333">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de Mar. de 2022.</w:t>
      </w:r>
    </w:p>
    <w:p w:rsidR="008949BD" w:rsidRDefault="008949BD" w:rsidP="00B15333">
      <w:pPr>
        <w:jc w:val="left"/>
      </w:pPr>
      <w:r>
        <w:t xml:space="preserve">Patronek, G.J. &amp; Glickman, Larry &amp; Beck, Alan &amp; McCabe, G.P. &amp; Ecker, C. (1996). </w:t>
      </w:r>
      <w:r w:rsidRPr="00821767">
        <w:rPr>
          <w:b/>
        </w:rPr>
        <w:t xml:space="preserve">Risk Factors For Relinquishment Of Dogs To An Animal Shelter. Journal of the American Veterinary Medical Association. </w:t>
      </w:r>
      <w:r>
        <w:t>209. 572-81.</w:t>
      </w:r>
      <w:r w:rsidR="00821767">
        <w:t xml:space="preserve"> Acesso em: 17 de Mar. de 2022.</w:t>
      </w:r>
    </w:p>
    <w:p w:rsidR="008949BD" w:rsidRDefault="008949BD" w:rsidP="00B15333">
      <w:pPr>
        <w:jc w:val="left"/>
      </w:pPr>
      <w:r>
        <w:t xml:space="preserve">Walsh, F. (2009). </w:t>
      </w:r>
      <w:r w:rsidRPr="00821767">
        <w:t>Human-animal bonds I- the relational significance of companion animals.Family Process</w:t>
      </w:r>
      <w:r>
        <w:t>, 48, 463-480.</w:t>
      </w:r>
      <w:r w:rsidR="00821767">
        <w:t xml:space="preserve"> Acesso em: 17 de Mar. de 2022.</w:t>
      </w:r>
    </w:p>
    <w:p w:rsidR="008949BD" w:rsidRDefault="008949BD" w:rsidP="00B15333">
      <w:pPr>
        <w:jc w:val="left"/>
      </w:pPr>
      <w:r>
        <w:lastRenderedPageBreak/>
        <w:t xml:space="preserve">Natoli, E. (1994). </w:t>
      </w:r>
      <w:r w:rsidRPr="00821767">
        <w:t>Urban feral cats (Felis catus L.): perspectives for a demographic control respecting the psycho-biological welfare of the species, Annali dell’Istituto Superiore di Sanitá</w:t>
      </w:r>
      <w:r>
        <w:t>, 30 (2), 223-227.</w:t>
      </w:r>
      <w:r w:rsidR="00821767">
        <w:t xml:space="preserve"> Acesso em: 17 de Mar. de 2022.</w:t>
      </w:r>
    </w:p>
    <w:p w:rsidR="008949BD" w:rsidRDefault="008949BD" w:rsidP="00B15333">
      <w:pPr>
        <w:jc w:val="left"/>
      </w:pPr>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B15333">
      <w:pPr>
        <w:jc w:val="left"/>
      </w:pPr>
      <w:r>
        <w:t xml:space="preserve">Moutinho, F. F. B.; do Nascimento, E. R.; Paixão, R. L. </w:t>
      </w:r>
      <w:r w:rsidRPr="00821767">
        <w:rPr>
          <w:b/>
        </w:rPr>
        <w:t>PERCEPÇÃO DA SOCIEDADE SOBRE A QUALIDADE DE VIDA E O CONTROLE POPULACIONAL DE CÃES NÃO DOMICILIADOS</w:t>
      </w:r>
      <w:r>
        <w:t>. Ciênc. anim. bras. 2015, 16, 574-588.</w:t>
      </w:r>
      <w:r w:rsidR="00821767">
        <w:t xml:space="preserve"> Acesso em: 17 de Mar. de 2022.</w:t>
      </w:r>
    </w:p>
    <w:p w:rsidR="008949BD" w:rsidRDefault="008949BD" w:rsidP="00B15333">
      <w:pPr>
        <w:jc w:val="left"/>
      </w:pPr>
      <w:r>
        <w:t xml:space="preserve">Silva, D. R., Castro, E. E. R. R. de, Silva, F. da, Silva, R. C. da, Souza, T. F. L. de, &amp; Pereira, S. G. (2018). </w:t>
      </w:r>
      <w:r w:rsidRPr="00821767">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w:t>
      </w:r>
      <w:r w:rsidR="00821767">
        <w:t xml:space="preserve"> Acesso em: 17 de Mar. de 2022.</w:t>
      </w:r>
    </w:p>
    <w:p w:rsidR="008949BD" w:rsidRPr="00406CFD" w:rsidRDefault="008949BD" w:rsidP="00B15333">
      <w:pPr>
        <w:jc w:val="left"/>
        <w:rPr>
          <w:u w:val="single"/>
        </w:rPr>
      </w:pPr>
      <w:r>
        <w:t xml:space="preserve">Salles, Carolina.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w:t>
      </w:r>
      <w:r w:rsidR="00406CFD">
        <w:t xml:space="preserve"> Acesso em: 17 de Mar. de 2022.</w:t>
      </w:r>
    </w:p>
    <w:p w:rsidR="008949BD" w:rsidRDefault="008949BD" w:rsidP="00B15333">
      <w:pPr>
        <w:jc w:val="left"/>
      </w:pPr>
      <w:r>
        <w:t>Santana, Vitor.</w:t>
      </w:r>
      <w:r w:rsidR="00821767">
        <w:t xml:space="preserve">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de Mar. de 2022.</w:t>
      </w:r>
    </w:p>
    <w:p w:rsidR="000C3E56" w:rsidRDefault="000C3E56" w:rsidP="00B15333">
      <w:pPr>
        <w:jc w:val="left"/>
      </w:pPr>
      <w:r>
        <w:lastRenderedPageBreak/>
        <w:t xml:space="preserve">DEITEL, Paul; DEITEL, Harvey. </w:t>
      </w:r>
      <w:r w:rsidRPr="000C3E56">
        <w:rPr>
          <w:b/>
        </w:rPr>
        <w:t>Java: Como Programar</w:t>
      </w:r>
      <w:r>
        <w:t xml:space="preserve">. 8. ed. São Paulo: Pearson, 2010. 1144 p. Tradução de: Edson Furmankiewicz. </w:t>
      </w:r>
    </w:p>
    <w:p w:rsidR="00C7464F" w:rsidRDefault="000C3E56" w:rsidP="00B15333">
      <w:pPr>
        <w:jc w:val="left"/>
      </w:pPr>
      <w:r>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B15333">
      <w:pPr>
        <w:jc w:val="left"/>
      </w:pPr>
      <w:r>
        <w:t xml:space="preserve">DEEPAK, K. </w:t>
      </w:r>
      <w:r w:rsidRPr="000C3E56">
        <w:rPr>
          <w:b/>
        </w:rPr>
        <w:t>Best Practices for Building RESTful Web Services</w:t>
      </w:r>
      <w:r>
        <w:t xml:space="preserve">. Infosys Limited, 2015. Disponível em: &lt;https://www.infosys.com/digital/insights/Documents/restfulweb-services.pdf &gt;. Acesso em: </w:t>
      </w:r>
      <w:r w:rsidR="00C7464F">
        <w:t>17 de Mar. de 2022.</w:t>
      </w:r>
    </w:p>
    <w:p w:rsidR="000C3E56" w:rsidRDefault="000C3E56" w:rsidP="00B15333">
      <w:pPr>
        <w:jc w:val="left"/>
      </w:pPr>
      <w:r>
        <w:t xml:space="preserve">MOZILLA. </w:t>
      </w:r>
      <w:r w:rsidRPr="000C3E56">
        <w:rPr>
          <w:b/>
        </w:rPr>
        <w:t>Web Components,</w:t>
      </w:r>
      <w:r>
        <w:t xml:space="preserve"> c2018. Disponível em: &lt;https://developer.mozilla.org/en-US/docs/Web/Web_Components&gt;. Acesso em: </w:t>
      </w:r>
      <w:r w:rsidR="00C7464F">
        <w:t>17 de Mar. de 2022.</w:t>
      </w:r>
    </w:p>
    <w:p w:rsidR="00C7464F" w:rsidRDefault="00C7464F" w:rsidP="00B15333">
      <w:pPr>
        <w:jc w:val="left"/>
      </w:pPr>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http://repositorio.utfpr.edu.br:8080/jspui/bitstream/1/16823/1/PG_COADS_2018_2_03.pdf. Acesso em: 21 mar. 2022.</w:t>
      </w:r>
    </w:p>
    <w:p w:rsidR="00C7464F" w:rsidRDefault="00C7464F" w:rsidP="00B15333">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A055D3" w:rsidRDefault="008E25E1" w:rsidP="00B15333">
      <w:pPr>
        <w:jc w:val="left"/>
      </w:pPr>
      <w:r w:rsidRPr="008E25E1">
        <w:t xml:space="preserve">VELASCO, Enric Ruhi. </w:t>
      </w:r>
      <w:r w:rsidRPr="008E25E1">
        <w:rPr>
          <w:b/>
        </w:rPr>
        <w:t>Web authorization and authentication for single page applications (SPAs)</w:t>
      </w:r>
      <w:r w:rsidRPr="008E25E1">
        <w:t>. 2018. 98 p. Tese (Licenciatura em engenharia de telemática) - Escola Tècnica d’Enginyeria de Telecomunicació de Barcelona, Barcelona, 2018. Disponível em: https://upcommons.upc.edu/bitstream/handle/2117/117772/Memoria-Enric-Ruhi-Velasco.pdf?sequence=1&amp;isAllowed=y. Acesso em: 21 mar. 2022.</w:t>
      </w:r>
    </w:p>
    <w:p w:rsidR="00A055D3" w:rsidRDefault="00A055D3" w:rsidP="00B15333">
      <w:pPr>
        <w:jc w:val="left"/>
      </w:pPr>
      <w:r w:rsidRPr="00A055D3">
        <w:t xml:space="preserve">SOUZA, Alexandra Caribé de Araújo; REIS, Sérvio Túlio Jacinto. </w:t>
      </w:r>
      <w:r w:rsidRPr="00A37A51">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w:t>
      </w:r>
      <w:r w:rsidRPr="00A055D3">
        <w:lastRenderedPageBreak/>
        <w:t>https://medvep.com.br/wp-content/uploads/2020/06/Origem-e-hist%C3%B3rico-dos-animais-resgatados-e-tutelados-por-ONGs-de-prote%C3%A7%C3%A3o-aos-animais-protetores-independentes-e-Associa%C3%A7%C3%A3o-de-protetores-de-animais-da-cidade-de-Salvador-BA.pdf. Acesso em: 21 mar. 2022.</w:t>
      </w:r>
    </w:p>
    <w:p w:rsidR="00A37A51" w:rsidRPr="00A37A51" w:rsidRDefault="00A37A51" w:rsidP="00B15333">
      <w:pPr>
        <w:jc w:val="left"/>
      </w:pPr>
      <w:r w:rsidRPr="00A37A51">
        <w:t xml:space="preserve">MOUTINHO, Flavio Fernando Batista; SERRA, Cathia Maria Barrientos; VALENTE, Luiza Carneiro Mareti. </w:t>
      </w:r>
      <w:r w:rsidRPr="00A37A51">
        <w:rPr>
          <w:b/>
        </w:rPr>
        <w:t>SITUAÇÃO PÓS-ADOÇÃO DOS ANIMAIS ADOTADOS JUNTO A UMA ONG DE PROTEÇÃO ANIMAL NO ESTADO DO RIO DE JANEIRO</w:t>
      </w:r>
      <w:r w:rsidRPr="00A37A51">
        <w:t>. Ciência Animal Brasileira, [S. l.], p. 8-12, 2019. Disponível em: https://www.scielo.br/j/cab/a/nFpjLbdSnzvz4TSPSbDPy6b/?format=pdf&amp;lang=pt. Acesso em: 21 mar. 2022.</w:t>
      </w:r>
    </w:p>
    <w:p w:rsidR="00A37A51" w:rsidRDefault="00722828" w:rsidP="00B15333">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&lt;https://sites.ufca.edu.br/agenciacariri/abandono-de-animais-cresce-616-na-pandemia-e-sobrecarrega-abrigos/&gt;. Acesso em: 21 mar. 2022.</w:t>
      </w:r>
    </w:p>
    <w:p w:rsidR="00EA4F44" w:rsidRDefault="00EA4F44" w:rsidP="00B15333">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&lt;https://eventos.uceff.edu.br/eventosfai_dados/artigos/cibea2018/855.pdf&gt;. Acesso em: 21 mar. 2022.</w:t>
      </w:r>
    </w:p>
    <w:p w:rsidR="000360EC" w:rsidRDefault="000360EC" w:rsidP="00B15333">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https://repositorio.ifpb.edu.br/bitstream/177683/1484/1/Alberes%20Veloso%20Alves%20Cavalcanti%20-%20Animais%20abandonados%20uma%20perspectiva%20das%20ONGs.pdf. Acesso em: 21 mar. 2022.</w:t>
      </w:r>
    </w:p>
    <w:p w:rsidR="000A7C34" w:rsidRDefault="000A7C34" w:rsidP="000A7C34">
      <w:pPr>
        <w:jc w:val="left"/>
      </w:pPr>
      <w:r w:rsidRPr="000A7C34">
        <w:rPr>
          <w:b/>
        </w:rPr>
        <w:t>SPRING. Why Spring</w:t>
      </w:r>
      <w:r>
        <w:t>?. 2022.  Disponível em: &lt;https://spring.io/why-spring&gt;. Acesso em: 21 mar. 2022.</w:t>
      </w:r>
    </w:p>
    <w:p w:rsidR="000A7C34" w:rsidRDefault="000A7C34" w:rsidP="000A7C34">
      <w:pPr>
        <w:jc w:val="left"/>
      </w:pPr>
      <w:r>
        <w:lastRenderedPageBreak/>
        <w:t xml:space="preserve">DEVMEDIA. Java Spring MVC: </w:t>
      </w:r>
      <w:r w:rsidRPr="000A7C34">
        <w:rPr>
          <w:b/>
        </w:rPr>
        <w:t>Criando Aplicações Web em Java</w:t>
      </w:r>
      <w:r>
        <w:t>. 2014. Disponível em: &lt;https://www.devmedia.com.br/java-spring-mvc-criando-aplicacoes-web-em-java/31521&gt;. Acesso em: 21 mar. 2022.</w:t>
      </w:r>
    </w:p>
    <w:p w:rsidR="000A7C34" w:rsidRDefault="000A7C34" w:rsidP="000A7C34">
      <w:pPr>
        <w:jc w:val="left"/>
      </w:pPr>
      <w:r>
        <w:t xml:space="preserve">PRESSMAN, R.S.P.; MAXIM, B.R.M. </w:t>
      </w:r>
      <w:r w:rsidRPr="000A7C34">
        <w:rPr>
          <w:b/>
        </w:rPr>
        <w:t>Engenharia de Software UMA ABORDAGEM PROFISSIONAL</w:t>
      </w:r>
      <w:r>
        <w:t>. Tradução de João Eduardo Nóbrega Tortello. . ed. Porto Alegre: AMGH EDITORA LTDA, 2016.</w:t>
      </w:r>
    </w:p>
    <w:p w:rsidR="000A7C34" w:rsidRDefault="000A7C34" w:rsidP="000A7C34">
      <w:pPr>
        <w:jc w:val="left"/>
      </w:pPr>
      <w:r>
        <w:t xml:space="preserve">PMI. </w:t>
      </w:r>
      <w:r w:rsidRPr="000A7C34">
        <w:rPr>
          <w:b/>
        </w:rPr>
        <w:t>Um guia do conhecimento em gerenciamento de projetos. Guia PMBOK</w:t>
      </w:r>
      <w:r>
        <w:t xml:space="preserve"> 6a. ed. - EUA: Project Management Institute, 2017.</w:t>
      </w:r>
    </w:p>
    <w:p w:rsidR="000A7C34" w:rsidRDefault="000A7C34" w:rsidP="000A7C34">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0360EC" w:rsidRDefault="000360EC" w:rsidP="00DB52C0"/>
    <w:p w:rsidR="00A37A51" w:rsidRPr="00A055D3" w:rsidRDefault="00A37A51" w:rsidP="00DB52C0"/>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892C4D" w:rsidRPr="000A7C34" w:rsidRDefault="00BC4534" w:rsidP="00DB52C0">
      <w:pPr>
        <w:rPr>
          <w:color w:val="FF0000"/>
        </w:rPr>
      </w:pPr>
      <w:r w:rsidRPr="000A7C34">
        <w:rPr>
          <w:color w:val="FF0000"/>
        </w:rPr>
        <w:t>[</w:t>
      </w:r>
      <w:r w:rsidR="00017E64" w:rsidRPr="000A7C34">
        <w:rPr>
          <w:color w:val="FF0000"/>
        </w:rPr>
        <w:t xml:space="preserve"> </w:t>
      </w:r>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268" w:rsidRDefault="00013268" w:rsidP="00DB52C0">
      <w:r>
        <w:separator/>
      </w:r>
    </w:p>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p w:rsidR="00013268" w:rsidRDefault="00013268" w:rsidP="0077198D"/>
    <w:p w:rsidR="00013268" w:rsidRDefault="00013268" w:rsidP="00AD5107"/>
    <w:p w:rsidR="00013268" w:rsidRDefault="00013268" w:rsidP="00AD5107"/>
    <w:p w:rsidR="00013268" w:rsidRDefault="00013268" w:rsidP="00244A29"/>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86BAF"/>
    <w:p w:rsidR="00013268" w:rsidRDefault="00013268" w:rsidP="00086BAF"/>
    <w:p w:rsidR="00013268" w:rsidRDefault="00013268" w:rsidP="00086BAF"/>
    <w:p w:rsidR="00013268" w:rsidRDefault="00013268" w:rsidP="00086BAF"/>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p w:rsidR="00013268" w:rsidRDefault="00013268" w:rsidP="004173B7"/>
    <w:p w:rsidR="00013268" w:rsidRDefault="00013268" w:rsidP="004173B7"/>
    <w:p w:rsidR="00013268" w:rsidRDefault="00013268" w:rsidP="004173B7"/>
    <w:p w:rsidR="00013268" w:rsidRDefault="00013268" w:rsidP="004173B7"/>
    <w:p w:rsidR="00013268" w:rsidRDefault="00013268" w:rsidP="004173B7"/>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endnote>
  <w:endnote w:type="continuationSeparator" w:id="0">
    <w:p w:rsidR="00013268" w:rsidRDefault="00013268" w:rsidP="00DB52C0">
      <w:r>
        <w:continuationSeparator/>
      </w:r>
    </w:p>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p w:rsidR="00013268" w:rsidRDefault="00013268" w:rsidP="0077198D"/>
    <w:p w:rsidR="00013268" w:rsidRDefault="00013268" w:rsidP="00AD5107"/>
    <w:p w:rsidR="00013268" w:rsidRDefault="00013268" w:rsidP="00AD5107"/>
    <w:p w:rsidR="00013268" w:rsidRDefault="00013268" w:rsidP="00244A29"/>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86BAF"/>
    <w:p w:rsidR="00013268" w:rsidRDefault="00013268" w:rsidP="00086BAF"/>
    <w:p w:rsidR="00013268" w:rsidRDefault="00013268" w:rsidP="00086BAF"/>
    <w:p w:rsidR="00013268" w:rsidRDefault="00013268" w:rsidP="00086BAF"/>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p w:rsidR="00013268" w:rsidRDefault="00013268" w:rsidP="004173B7"/>
    <w:p w:rsidR="00013268" w:rsidRDefault="00013268" w:rsidP="004173B7"/>
    <w:p w:rsidR="00013268" w:rsidRDefault="00013268" w:rsidP="004173B7"/>
    <w:p w:rsidR="00013268" w:rsidRDefault="00013268" w:rsidP="004173B7"/>
    <w:p w:rsidR="00013268" w:rsidRDefault="00013268" w:rsidP="004173B7"/>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268" w:rsidRDefault="00013268" w:rsidP="00DB52C0">
      <w:r>
        <w:separator/>
      </w:r>
    </w:p>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p w:rsidR="00013268" w:rsidRDefault="00013268" w:rsidP="0077198D"/>
    <w:p w:rsidR="00013268" w:rsidRDefault="00013268" w:rsidP="00AD5107"/>
    <w:p w:rsidR="00013268" w:rsidRDefault="00013268" w:rsidP="00AD5107"/>
    <w:p w:rsidR="00013268" w:rsidRDefault="00013268" w:rsidP="00244A29"/>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86BAF"/>
    <w:p w:rsidR="00013268" w:rsidRDefault="00013268" w:rsidP="00086BAF"/>
    <w:p w:rsidR="00013268" w:rsidRDefault="00013268" w:rsidP="00086BAF"/>
    <w:p w:rsidR="00013268" w:rsidRDefault="00013268" w:rsidP="00086BAF"/>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p w:rsidR="00013268" w:rsidRDefault="00013268" w:rsidP="004173B7"/>
    <w:p w:rsidR="00013268" w:rsidRDefault="00013268" w:rsidP="004173B7"/>
    <w:p w:rsidR="00013268" w:rsidRDefault="00013268" w:rsidP="004173B7"/>
    <w:p w:rsidR="00013268" w:rsidRDefault="00013268" w:rsidP="004173B7"/>
    <w:p w:rsidR="00013268" w:rsidRDefault="00013268" w:rsidP="004173B7"/>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footnote>
  <w:footnote w:type="continuationSeparator" w:id="0">
    <w:p w:rsidR="00013268" w:rsidRDefault="00013268" w:rsidP="00DB52C0">
      <w:r>
        <w:continuationSeparator/>
      </w:r>
    </w:p>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rsidP="00DB52C0"/>
    <w:p w:rsidR="00013268" w:rsidRDefault="00013268"/>
    <w:p w:rsidR="00013268" w:rsidRDefault="00013268" w:rsidP="0077198D"/>
    <w:p w:rsidR="00013268" w:rsidRDefault="00013268" w:rsidP="00AD5107"/>
    <w:p w:rsidR="00013268" w:rsidRDefault="00013268" w:rsidP="00AD5107"/>
    <w:p w:rsidR="00013268" w:rsidRDefault="00013268" w:rsidP="00244A29"/>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A7C34"/>
    <w:p w:rsidR="00013268" w:rsidRDefault="00013268" w:rsidP="00086BAF"/>
    <w:p w:rsidR="00013268" w:rsidRDefault="00013268" w:rsidP="00086BAF"/>
    <w:p w:rsidR="00013268" w:rsidRDefault="00013268" w:rsidP="00086BAF"/>
    <w:p w:rsidR="00013268" w:rsidRDefault="00013268" w:rsidP="00086BAF"/>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rsidP="00B35CA4"/>
    <w:p w:rsidR="00013268" w:rsidRDefault="00013268"/>
    <w:p w:rsidR="00013268" w:rsidRDefault="00013268" w:rsidP="004173B7"/>
    <w:p w:rsidR="00013268" w:rsidRDefault="00013268" w:rsidP="004173B7"/>
    <w:p w:rsidR="00013268" w:rsidRDefault="00013268" w:rsidP="004173B7"/>
    <w:p w:rsidR="00013268" w:rsidRDefault="00013268" w:rsidP="004173B7"/>
    <w:p w:rsidR="00013268" w:rsidRDefault="00013268" w:rsidP="004173B7"/>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p w:rsidR="00013268" w:rsidRDefault="00013268" w:rsidP="00A912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CEB" w:rsidRDefault="00A72CEB" w:rsidP="00DB52C0"/>
  <w:p w:rsidR="00A72CEB" w:rsidRDefault="00A72CEB"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CEB" w:rsidRDefault="00A72CEB"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43</w:t>
        </w:r>
        <w:r>
          <w:fldChar w:fldCharType="end"/>
        </w:r>
      </w:p>
    </w:sdtContent>
  </w:sdt>
  <w:p w:rsidR="00A72CEB" w:rsidRDefault="00A72CEB"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39</w:t>
        </w:r>
        <w:r>
          <w:fldChar w:fldCharType="end"/>
        </w:r>
      </w:p>
    </w:sdtContent>
  </w:sdt>
  <w:p w:rsidR="00A72CEB" w:rsidRPr="00EA6D08" w:rsidRDefault="00A72CEB"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xiii</w:t>
        </w:r>
        <w:r>
          <w:fldChar w:fldCharType="end"/>
        </w:r>
      </w:p>
    </w:sdtContent>
  </w:sdt>
  <w:p w:rsidR="00A72CEB" w:rsidRDefault="00A72CEB"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CEB" w:rsidRDefault="00A72CEB"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25</w:t>
        </w:r>
        <w:r>
          <w:fldChar w:fldCharType="end"/>
        </w:r>
      </w:p>
    </w:sdtContent>
  </w:sdt>
  <w:p w:rsidR="00A72CEB" w:rsidRPr="00EA6D08" w:rsidRDefault="00A72CEB"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26</w:t>
        </w:r>
        <w:r>
          <w:fldChar w:fldCharType="end"/>
        </w:r>
      </w:p>
    </w:sdtContent>
  </w:sdt>
  <w:p w:rsidR="00A72CEB" w:rsidRDefault="00A72CEB"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28</w:t>
        </w:r>
        <w:r>
          <w:fldChar w:fldCharType="end"/>
        </w:r>
      </w:p>
    </w:sdtContent>
  </w:sdt>
  <w:p w:rsidR="00A72CEB" w:rsidRDefault="00A72CEB"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CEB" w:rsidRDefault="00A72CEB"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35</w:t>
        </w:r>
        <w:r>
          <w:fldChar w:fldCharType="end"/>
        </w:r>
      </w:p>
    </w:sdtContent>
  </w:sdt>
  <w:p w:rsidR="00A72CEB" w:rsidRDefault="00A72CEB"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A72CEB" w:rsidRDefault="00A72CEB">
        <w:pPr>
          <w:pStyle w:val="Cabealho"/>
          <w:jc w:val="right"/>
        </w:pPr>
        <w:r>
          <w:fldChar w:fldCharType="begin"/>
        </w:r>
        <w:r>
          <w:instrText>PAGE   \* MERGEFORMAT</w:instrText>
        </w:r>
        <w:r>
          <w:fldChar w:fldCharType="separate"/>
        </w:r>
        <w:r w:rsidR="00A912D8">
          <w:rPr>
            <w:noProof/>
          </w:rPr>
          <w:t>29</w:t>
        </w:r>
        <w:r>
          <w:fldChar w:fldCharType="end"/>
        </w:r>
      </w:p>
    </w:sdtContent>
  </w:sdt>
  <w:p w:rsidR="00A72CEB" w:rsidRDefault="00A72CEB"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088E"/>
    <w:rsid w:val="008116BC"/>
    <w:rsid w:val="00812453"/>
    <w:rsid w:val="00814954"/>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59B7"/>
    <w:rsid w:val="008F6FD7"/>
    <w:rsid w:val="008F7D19"/>
    <w:rsid w:val="00904F4A"/>
    <w:rsid w:val="00904F5C"/>
    <w:rsid w:val="00910988"/>
    <w:rsid w:val="00912D10"/>
    <w:rsid w:val="00917404"/>
    <w:rsid w:val="00920C92"/>
    <w:rsid w:val="00934426"/>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B59"/>
    <w:rsid w:val="00AC4661"/>
    <w:rsid w:val="00AD05D4"/>
    <w:rsid w:val="00AD5107"/>
    <w:rsid w:val="00AF4F7C"/>
    <w:rsid w:val="00AF5692"/>
    <w:rsid w:val="00B042BC"/>
    <w:rsid w:val="00B0509A"/>
    <w:rsid w:val="00B05404"/>
    <w:rsid w:val="00B07178"/>
    <w:rsid w:val="00B07DA6"/>
    <w:rsid w:val="00B15333"/>
    <w:rsid w:val="00B25856"/>
    <w:rsid w:val="00B263D5"/>
    <w:rsid w:val="00B34176"/>
    <w:rsid w:val="00B35822"/>
    <w:rsid w:val="00B35CA4"/>
    <w:rsid w:val="00B36A5F"/>
    <w:rsid w:val="00B422B5"/>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F2181"/>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366A6"/>
    <w:rsid w:val="00C41B0E"/>
    <w:rsid w:val="00C46793"/>
    <w:rsid w:val="00C47DF6"/>
    <w:rsid w:val="00C50FA8"/>
    <w:rsid w:val="00C523A4"/>
    <w:rsid w:val="00C52E6F"/>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D3187C0-8A05-49BE-A22A-2661C52D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B388-ADC4-4E4A-9F30-358DE1947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57</Pages>
  <Words>8472</Words>
  <Characters>45751</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Jeferson Baixo</cp:lastModifiedBy>
  <cp:revision>240</cp:revision>
  <cp:lastPrinted>2021-03-09T13:17:00Z</cp:lastPrinted>
  <dcterms:created xsi:type="dcterms:W3CDTF">2018-05-16T16:54:00Z</dcterms:created>
  <dcterms:modified xsi:type="dcterms:W3CDTF">2022-03-22T23:51:00Z</dcterms:modified>
</cp:coreProperties>
</file>