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68DE" w:rsidRPr="001D51F3" w:rsidRDefault="001D51F3" w:rsidP="003E68DE">
      <w:pPr>
        <w:pStyle w:val="Institucijospavadinimas"/>
        <w:rPr>
          <w:rFonts w:asciiTheme="minorHAnsi" w:hAnsiTheme="minorHAnsi" w:cstheme="minorHAnsi"/>
        </w:rPr>
      </w:pPr>
      <w:r>
        <w:rPr>
          <w:noProof/>
          <w:lang w:val="en-US"/>
        </w:rPr>
        <w:drawing>
          <wp:inline distT="0" distB="0" distL="0" distR="0" wp14:anchorId="4D5A5FC7" wp14:editId="1F192D43">
            <wp:extent cx="1528333" cy="841054"/>
            <wp:effectExtent l="0" t="0" r="0" b="0"/>
            <wp:docPr id="14007033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6197" cy="850885"/>
                    </a:xfrm>
                    <a:prstGeom prst="rect">
                      <a:avLst/>
                    </a:prstGeom>
                  </pic:spPr>
                </pic:pic>
              </a:graphicData>
            </a:graphic>
          </wp:inline>
        </w:drawing>
      </w:r>
    </w:p>
    <w:p w:rsidR="003E68DE" w:rsidRPr="001D51F3" w:rsidRDefault="003E68DE" w:rsidP="001D51F3">
      <w:pPr>
        <w:pStyle w:val="Caption"/>
        <w:jc w:val="center"/>
        <w:rPr>
          <w:rFonts w:cstheme="minorHAnsi"/>
          <w:sz w:val="32"/>
        </w:rPr>
      </w:pPr>
      <w:r w:rsidRPr="001D51F3">
        <w:rPr>
          <w:rFonts w:cstheme="minorHAnsi"/>
          <w:sz w:val="32"/>
        </w:rPr>
        <w:t>KAUNO TECHNOLOGIJOS UNIVERSITETAS</w:t>
      </w:r>
    </w:p>
    <w:p w:rsidR="003E68DE" w:rsidRPr="001D51F3" w:rsidRDefault="003E68DE" w:rsidP="00A61AA2">
      <w:pPr>
        <w:pStyle w:val="Caption"/>
        <w:spacing w:after="240"/>
        <w:jc w:val="center"/>
        <w:rPr>
          <w:rFonts w:cstheme="minorHAnsi"/>
          <w:sz w:val="32"/>
        </w:rPr>
      </w:pPr>
      <w:r w:rsidRPr="001D51F3">
        <w:rPr>
          <w:rFonts w:cstheme="minorHAnsi"/>
          <w:sz w:val="32"/>
        </w:rPr>
        <w:t>I</w:t>
      </w:r>
      <w:r w:rsidR="001D51F3" w:rsidRPr="001D51F3">
        <w:rPr>
          <w:rFonts w:cstheme="minorHAnsi"/>
          <w:sz w:val="32"/>
        </w:rPr>
        <w:t>n</w:t>
      </w:r>
      <w:r w:rsidRPr="001D51F3">
        <w:rPr>
          <w:rFonts w:cstheme="minorHAnsi"/>
          <w:sz w:val="32"/>
        </w:rPr>
        <w:t>formatikos fakultetas</w:t>
      </w:r>
    </w:p>
    <w:p w:rsidR="00A61AA2" w:rsidRPr="007D0A4D" w:rsidRDefault="00A61AA2" w:rsidP="007D0A4D">
      <w:pPr>
        <w:pStyle w:val="Caption"/>
        <w:spacing w:before="3920" w:after="240"/>
        <w:jc w:val="center"/>
        <w:rPr>
          <w:rFonts w:cstheme="minorHAnsi"/>
          <w:sz w:val="44"/>
        </w:rPr>
      </w:pPr>
      <w:r w:rsidRPr="007D0A4D">
        <w:rPr>
          <w:rFonts w:cstheme="minorHAnsi"/>
          <w:sz w:val="44"/>
        </w:rPr>
        <w:t xml:space="preserve">P170B114 </w:t>
      </w:r>
      <w:r w:rsidR="005433A6" w:rsidRPr="007D0A4D">
        <w:rPr>
          <w:rFonts w:cstheme="minorHAnsi"/>
          <w:sz w:val="44"/>
        </w:rPr>
        <w:t>Informacinių sistemų pagrindų laboratorinių</w:t>
      </w:r>
      <w:r w:rsidR="00E867C5" w:rsidRPr="007D0A4D">
        <w:rPr>
          <w:rFonts w:cstheme="minorHAnsi"/>
          <w:sz w:val="44"/>
        </w:rPr>
        <w:t xml:space="preserve"> </w:t>
      </w:r>
      <w:r w:rsidR="00E2463E" w:rsidRPr="007D0A4D">
        <w:rPr>
          <w:rFonts w:cstheme="minorHAnsi"/>
          <w:sz w:val="44"/>
        </w:rPr>
        <w:t>ataskaita</w:t>
      </w:r>
    </w:p>
    <w:p w:rsidR="00E867C5" w:rsidRPr="001D51F3" w:rsidRDefault="0076061D" w:rsidP="007D0A4D">
      <w:pPr>
        <w:spacing w:before="240" w:after="360"/>
        <w:jc w:val="center"/>
        <w:rPr>
          <w:rFonts w:asciiTheme="minorHAnsi" w:hAnsiTheme="minorHAnsi" w:cstheme="minorHAnsi"/>
          <w:sz w:val="28"/>
        </w:rPr>
      </w:pPr>
      <w:r w:rsidRPr="001D51F3">
        <w:rPr>
          <w:rFonts w:asciiTheme="minorHAnsi" w:hAnsiTheme="minorHAnsi" w:cstheme="minorHAnsi"/>
          <w:sz w:val="28"/>
        </w:rPr>
        <w:t>T</w:t>
      </w:r>
      <w:r w:rsidR="00AB3DEF" w:rsidRPr="001D51F3">
        <w:rPr>
          <w:rFonts w:asciiTheme="minorHAnsi" w:hAnsiTheme="minorHAnsi" w:cstheme="minorHAnsi"/>
          <w:sz w:val="28"/>
        </w:rPr>
        <w:t xml:space="preserve">ema: </w:t>
      </w:r>
      <w:r w:rsidR="001E5418">
        <w:rPr>
          <w:rFonts w:asciiTheme="minorHAnsi" w:hAnsiTheme="minorHAnsi" w:cstheme="minorHAnsi"/>
          <w:sz w:val="28"/>
        </w:rPr>
        <w:t>Renginių organizavimo informacinė sistema</w:t>
      </w:r>
    </w:p>
    <w:p w:rsidR="0076061D" w:rsidRPr="001D51F3" w:rsidRDefault="0076061D" w:rsidP="007D0A4D">
      <w:pPr>
        <w:spacing w:before="240" w:after="360"/>
        <w:jc w:val="center"/>
        <w:rPr>
          <w:rFonts w:asciiTheme="minorHAnsi" w:hAnsiTheme="minorHAnsi" w:cstheme="minorHAnsi"/>
          <w:sz w:val="28"/>
        </w:rPr>
      </w:pPr>
      <w:r w:rsidRPr="001D51F3">
        <w:rPr>
          <w:rFonts w:asciiTheme="minorHAnsi" w:hAnsiTheme="minorHAnsi" w:cstheme="minorHAnsi"/>
          <w:sz w:val="28"/>
        </w:rPr>
        <w:t>Data:</w:t>
      </w:r>
      <w:r w:rsidR="001E5418">
        <w:rPr>
          <w:rFonts w:asciiTheme="minorHAnsi" w:hAnsiTheme="minorHAnsi" w:cstheme="minorHAnsi"/>
          <w:sz w:val="28"/>
        </w:rPr>
        <w:t xml:space="preserve"> 2018-10-03</w:t>
      </w:r>
    </w:p>
    <w:p w:rsidR="001E5418" w:rsidRDefault="001E5418" w:rsidP="001E5418">
      <w:pPr>
        <w:spacing w:before="1320"/>
        <w:jc w:val="right"/>
        <w:rPr>
          <w:rFonts w:asciiTheme="minorHAnsi" w:hAnsiTheme="minorHAnsi" w:cstheme="minorHAnsi"/>
          <w:b/>
          <w:bCs/>
        </w:rPr>
      </w:pPr>
      <w:r w:rsidRPr="00A61AA2">
        <w:rPr>
          <w:rFonts w:asciiTheme="minorHAnsi" w:hAnsiTheme="minorHAnsi" w:cstheme="minorHAnsi"/>
          <w:b/>
          <w:bCs/>
        </w:rPr>
        <w:t>Dėstytojas:</w:t>
      </w:r>
    </w:p>
    <w:p w:rsidR="001E5418" w:rsidRPr="00A61AA2" w:rsidRDefault="001E5418" w:rsidP="001E5418">
      <w:pPr>
        <w:jc w:val="right"/>
        <w:rPr>
          <w:rFonts w:asciiTheme="minorHAnsi" w:hAnsiTheme="minorHAnsi" w:cstheme="minorHAnsi"/>
          <w:b/>
          <w:bCs/>
        </w:rPr>
      </w:pPr>
      <w:r>
        <w:rPr>
          <w:rFonts w:asciiTheme="minorHAnsi" w:hAnsiTheme="minorHAnsi" w:cstheme="minorHAnsi"/>
          <w:b/>
          <w:bCs/>
        </w:rPr>
        <w:t>Edvinas Šinkevičius</w:t>
      </w:r>
    </w:p>
    <w:p w:rsidR="001E5418" w:rsidRDefault="001E5418" w:rsidP="001E5418">
      <w:pPr>
        <w:jc w:val="right"/>
        <w:rPr>
          <w:rFonts w:asciiTheme="minorHAnsi" w:hAnsiTheme="minorHAnsi" w:cstheme="minorHAnsi"/>
          <w:b/>
          <w:bCs/>
        </w:rPr>
      </w:pPr>
      <w:r w:rsidRPr="00A61AA2">
        <w:rPr>
          <w:rFonts w:asciiTheme="minorHAnsi" w:hAnsiTheme="minorHAnsi" w:cstheme="minorHAnsi"/>
          <w:b/>
          <w:bCs/>
        </w:rPr>
        <w:t>Studentai:</w:t>
      </w:r>
      <w:r>
        <w:rPr>
          <w:rFonts w:asciiTheme="minorHAnsi" w:hAnsiTheme="minorHAnsi" w:cstheme="minorHAnsi"/>
          <w:b/>
          <w:bCs/>
        </w:rPr>
        <w:t xml:space="preserve"> </w:t>
      </w:r>
    </w:p>
    <w:p w:rsidR="001E5418" w:rsidRDefault="001E5418" w:rsidP="001E5418">
      <w:pPr>
        <w:jc w:val="right"/>
        <w:rPr>
          <w:rFonts w:asciiTheme="minorHAnsi" w:hAnsiTheme="minorHAnsi" w:cstheme="minorHAnsi"/>
          <w:b/>
          <w:bCs/>
        </w:rPr>
      </w:pPr>
      <w:r>
        <w:rPr>
          <w:rFonts w:asciiTheme="minorHAnsi" w:hAnsiTheme="minorHAnsi" w:cstheme="minorHAnsi"/>
          <w:b/>
          <w:bCs/>
        </w:rPr>
        <w:t>Robertas Strazdauskas IFF 6/7</w:t>
      </w:r>
    </w:p>
    <w:p w:rsidR="001E5418" w:rsidRDefault="001E5418" w:rsidP="001E5418">
      <w:pPr>
        <w:jc w:val="right"/>
        <w:rPr>
          <w:rFonts w:asciiTheme="minorHAnsi" w:hAnsiTheme="minorHAnsi" w:cstheme="minorHAnsi"/>
          <w:b/>
          <w:bCs/>
        </w:rPr>
      </w:pPr>
      <w:r>
        <w:rPr>
          <w:rFonts w:asciiTheme="minorHAnsi" w:hAnsiTheme="minorHAnsi" w:cstheme="minorHAnsi"/>
          <w:b/>
          <w:bCs/>
        </w:rPr>
        <w:t>Lukas Šivickas IFF 6/8</w:t>
      </w:r>
    </w:p>
    <w:p w:rsidR="001E5418" w:rsidRDefault="001E5418" w:rsidP="001E5418">
      <w:pPr>
        <w:jc w:val="right"/>
        <w:rPr>
          <w:rFonts w:asciiTheme="minorHAnsi" w:hAnsiTheme="minorHAnsi" w:cstheme="minorHAnsi"/>
          <w:b/>
          <w:bCs/>
        </w:rPr>
      </w:pPr>
      <w:r>
        <w:rPr>
          <w:rFonts w:asciiTheme="minorHAnsi" w:hAnsiTheme="minorHAnsi" w:cstheme="minorHAnsi"/>
          <w:b/>
          <w:bCs/>
        </w:rPr>
        <w:t>Arminas Šablinskas IFF 6/3</w:t>
      </w:r>
    </w:p>
    <w:p w:rsidR="001E5418" w:rsidRDefault="001E5418" w:rsidP="001E5418">
      <w:pPr>
        <w:jc w:val="right"/>
        <w:rPr>
          <w:rFonts w:asciiTheme="minorHAnsi" w:hAnsiTheme="minorHAnsi" w:cstheme="minorHAnsi"/>
          <w:b/>
          <w:bCs/>
        </w:rPr>
      </w:pPr>
      <w:r>
        <w:rPr>
          <w:rFonts w:asciiTheme="minorHAnsi" w:hAnsiTheme="minorHAnsi" w:cstheme="minorHAnsi"/>
          <w:b/>
          <w:bCs/>
        </w:rPr>
        <w:t>Tomas Jonušas IFF 6/3</w:t>
      </w:r>
    </w:p>
    <w:p w:rsidR="001E5418" w:rsidRDefault="001E5418" w:rsidP="001E5418">
      <w:pPr>
        <w:jc w:val="right"/>
        <w:rPr>
          <w:rFonts w:asciiTheme="minorHAnsi" w:hAnsiTheme="minorHAnsi" w:cstheme="minorHAnsi"/>
          <w:b/>
          <w:bCs/>
        </w:rPr>
      </w:pPr>
    </w:p>
    <w:p w:rsidR="001E5418" w:rsidRDefault="001E5418" w:rsidP="001E5418">
      <w:pPr>
        <w:jc w:val="right"/>
        <w:rPr>
          <w:rFonts w:asciiTheme="minorHAnsi" w:hAnsiTheme="minorHAnsi" w:cstheme="minorHAnsi"/>
          <w:b/>
          <w:bCs/>
        </w:rPr>
      </w:pPr>
    </w:p>
    <w:p w:rsidR="001E5418" w:rsidRDefault="001E5418" w:rsidP="001E5418">
      <w:pPr>
        <w:jc w:val="right"/>
        <w:rPr>
          <w:rFonts w:asciiTheme="minorHAnsi" w:hAnsiTheme="minorHAnsi" w:cstheme="minorHAnsi"/>
          <w:b/>
          <w:bCs/>
        </w:rPr>
      </w:pPr>
    </w:p>
    <w:p w:rsidR="001E5418" w:rsidRDefault="001E5418" w:rsidP="001E5418">
      <w:pPr>
        <w:jc w:val="right"/>
        <w:rPr>
          <w:rFonts w:asciiTheme="minorHAnsi" w:hAnsiTheme="minorHAnsi" w:cstheme="minorHAnsi"/>
          <w:b/>
          <w:bCs/>
        </w:rPr>
      </w:pPr>
    </w:p>
    <w:p w:rsidR="001E5418" w:rsidRDefault="001E5418" w:rsidP="001E5418">
      <w:pPr>
        <w:jc w:val="right"/>
        <w:rPr>
          <w:rFonts w:asciiTheme="minorHAnsi" w:hAnsiTheme="minorHAnsi" w:cstheme="minorHAnsi"/>
          <w:b/>
          <w:bCs/>
        </w:rPr>
      </w:pPr>
    </w:p>
    <w:p w:rsidR="001E5418" w:rsidRDefault="001E5418" w:rsidP="001E5418">
      <w:pPr>
        <w:jc w:val="right"/>
        <w:rPr>
          <w:rFonts w:asciiTheme="minorHAnsi" w:hAnsiTheme="minorHAnsi" w:cstheme="minorHAnsi"/>
          <w:b/>
          <w:bCs/>
        </w:rPr>
      </w:pPr>
    </w:p>
    <w:p w:rsidR="001E5418" w:rsidRDefault="001E5418" w:rsidP="001E5418">
      <w:pPr>
        <w:jc w:val="right"/>
        <w:rPr>
          <w:rFonts w:asciiTheme="minorHAnsi" w:hAnsiTheme="minorHAnsi" w:cstheme="minorHAnsi"/>
          <w:b/>
          <w:bCs/>
        </w:rPr>
      </w:pPr>
    </w:p>
    <w:p w:rsidR="001E5418" w:rsidRDefault="001E5418" w:rsidP="001E5418">
      <w:pPr>
        <w:jc w:val="right"/>
        <w:rPr>
          <w:rFonts w:asciiTheme="minorHAnsi" w:hAnsiTheme="minorHAnsi" w:cstheme="minorHAnsi"/>
          <w:b/>
          <w:bCs/>
        </w:rPr>
      </w:pPr>
    </w:p>
    <w:p w:rsidR="001E5418" w:rsidRDefault="001E5418" w:rsidP="001E5418">
      <w:pPr>
        <w:jc w:val="right"/>
        <w:rPr>
          <w:rFonts w:asciiTheme="minorHAnsi" w:hAnsiTheme="minorHAnsi" w:cstheme="minorHAnsi"/>
          <w:b/>
          <w:bCs/>
        </w:rPr>
      </w:pPr>
    </w:p>
    <w:p w:rsidR="001E5418" w:rsidRDefault="001E5418" w:rsidP="001E5418">
      <w:pPr>
        <w:jc w:val="right"/>
        <w:rPr>
          <w:rFonts w:asciiTheme="minorHAnsi" w:hAnsiTheme="minorHAnsi" w:cstheme="minorHAnsi"/>
          <w:b/>
          <w:bCs/>
        </w:rPr>
      </w:pPr>
    </w:p>
    <w:p w:rsidR="001E5418" w:rsidRPr="001E5418" w:rsidRDefault="003E68DE" w:rsidP="001E5418">
      <w:pPr>
        <w:jc w:val="center"/>
        <w:rPr>
          <w:rFonts w:asciiTheme="minorHAnsi" w:hAnsiTheme="minorHAnsi" w:cstheme="minorHAnsi"/>
          <w:b/>
          <w:bCs/>
        </w:rPr>
      </w:pPr>
      <w:r w:rsidRPr="001D51F3">
        <w:rPr>
          <w:rFonts w:cstheme="minorHAnsi"/>
          <w:sz w:val="28"/>
        </w:rPr>
        <w:t>KAUNAS,</w:t>
      </w:r>
      <w:r w:rsidR="00311D65" w:rsidRPr="001D51F3">
        <w:rPr>
          <w:rFonts w:cstheme="minorHAnsi"/>
          <w:sz w:val="28"/>
        </w:rPr>
        <w:t xml:space="preserve"> </w:t>
      </w:r>
      <w:r w:rsidR="00E91CA9" w:rsidRPr="001D51F3">
        <w:rPr>
          <w:rFonts w:cstheme="minorHAnsi"/>
          <w:sz w:val="28"/>
        </w:rPr>
        <w:fldChar w:fldCharType="begin"/>
      </w:r>
      <w:r w:rsidR="00E91CA9" w:rsidRPr="001D51F3">
        <w:rPr>
          <w:rFonts w:cstheme="minorHAnsi"/>
          <w:sz w:val="28"/>
        </w:rPr>
        <w:instrText xml:space="preserve"> TIME \@ "yyyy " </w:instrText>
      </w:r>
      <w:r w:rsidR="00E91CA9" w:rsidRPr="001D51F3">
        <w:rPr>
          <w:rFonts w:cstheme="minorHAnsi"/>
          <w:sz w:val="28"/>
        </w:rPr>
        <w:fldChar w:fldCharType="separate"/>
      </w:r>
      <w:r w:rsidR="001E5418">
        <w:rPr>
          <w:rFonts w:cstheme="minorHAnsi"/>
          <w:noProof/>
          <w:sz w:val="28"/>
        </w:rPr>
        <w:t xml:space="preserve">2018 </w:t>
      </w:r>
      <w:r w:rsidR="00E91CA9" w:rsidRPr="001D51F3">
        <w:rPr>
          <w:rFonts w:cstheme="minorHAnsi"/>
          <w:sz w:val="28"/>
        </w:rPr>
        <w:fldChar w:fldCharType="end"/>
      </w:r>
    </w:p>
    <w:sdt>
      <w:sdtPr>
        <w:rPr>
          <w:rFonts w:ascii="Calibri" w:hAnsi="Calibri"/>
          <w:b w:val="0"/>
          <w:bCs w:val="0"/>
        </w:rPr>
        <w:id w:val="-970817425"/>
        <w:docPartObj>
          <w:docPartGallery w:val="Table of Contents"/>
          <w:docPartUnique/>
        </w:docPartObj>
      </w:sdtPr>
      <w:sdtEndPr>
        <w:rPr>
          <w:noProof/>
        </w:rPr>
      </w:sdtEndPr>
      <w:sdtContent>
        <w:p w:rsidR="00A61AA2" w:rsidRPr="001E5418" w:rsidRDefault="00A61AA2" w:rsidP="001E5418">
          <w:pPr>
            <w:pStyle w:val="Caption"/>
            <w:rPr>
              <w:rFonts w:cstheme="minorHAnsi"/>
              <w:sz w:val="28"/>
            </w:rPr>
          </w:pPr>
          <w:r w:rsidRPr="00A61AA2">
            <w:rPr>
              <w:rFonts w:cstheme="minorHAnsi"/>
              <w:sz w:val="28"/>
            </w:rPr>
            <w:t>Turinys</w:t>
          </w:r>
        </w:p>
        <w:p w:rsidR="00A61AA2" w:rsidRPr="00A61AA2" w:rsidRDefault="00A61AA2" w:rsidP="00A61AA2">
          <w:pPr>
            <w:rPr>
              <w:lang w:val="en-US"/>
            </w:rPr>
          </w:pPr>
        </w:p>
        <w:p w:rsidR="00FD1F26" w:rsidRDefault="00A61AA2">
          <w:pPr>
            <w:pStyle w:val="TOC1"/>
            <w:tabs>
              <w:tab w:val="right" w:leader="dot" w:pos="8296"/>
            </w:tabs>
            <w:rPr>
              <w:rFonts w:asciiTheme="minorHAnsi" w:eastAsiaTheme="minorEastAsia" w:hAnsiTheme="minorHAnsi" w:cstheme="minorBidi"/>
              <w:noProof/>
              <w:sz w:val="22"/>
              <w:szCs w:val="22"/>
              <w:lang w:val="en-US" w:eastAsia="en-US"/>
            </w:rPr>
          </w:pPr>
          <w:r>
            <w:rPr>
              <w:b/>
              <w:bCs/>
              <w:noProof/>
            </w:rPr>
            <w:fldChar w:fldCharType="begin"/>
          </w:r>
          <w:r>
            <w:rPr>
              <w:b/>
              <w:bCs/>
              <w:noProof/>
            </w:rPr>
            <w:instrText xml:space="preserve"> TOC \o "1-3" \h \z \u </w:instrText>
          </w:r>
          <w:r>
            <w:rPr>
              <w:b/>
              <w:bCs/>
              <w:noProof/>
            </w:rPr>
            <w:fldChar w:fldCharType="separate"/>
          </w:r>
          <w:hyperlink w:anchor="_Toc526336717" w:history="1">
            <w:r w:rsidR="00FD1F26" w:rsidRPr="00220CB8">
              <w:rPr>
                <w:rStyle w:val="Hyperlink"/>
                <w:noProof/>
              </w:rPr>
              <w:t>Įvadas</w:t>
            </w:r>
            <w:r w:rsidR="00FD1F26">
              <w:rPr>
                <w:noProof/>
                <w:webHidden/>
              </w:rPr>
              <w:tab/>
            </w:r>
            <w:r w:rsidR="00FD1F26">
              <w:rPr>
                <w:noProof/>
                <w:webHidden/>
              </w:rPr>
              <w:fldChar w:fldCharType="begin"/>
            </w:r>
            <w:r w:rsidR="00FD1F26">
              <w:rPr>
                <w:noProof/>
                <w:webHidden/>
              </w:rPr>
              <w:instrText xml:space="preserve"> PAGEREF _Toc526336717 \h </w:instrText>
            </w:r>
            <w:r w:rsidR="00FD1F26">
              <w:rPr>
                <w:noProof/>
                <w:webHidden/>
              </w:rPr>
            </w:r>
            <w:r w:rsidR="00FD1F26">
              <w:rPr>
                <w:noProof/>
                <w:webHidden/>
              </w:rPr>
              <w:fldChar w:fldCharType="separate"/>
            </w:r>
            <w:r w:rsidR="00FD1F26">
              <w:rPr>
                <w:noProof/>
                <w:webHidden/>
              </w:rPr>
              <w:t>3</w:t>
            </w:r>
            <w:r w:rsidR="00FD1F26">
              <w:rPr>
                <w:noProof/>
                <w:webHidden/>
              </w:rPr>
              <w:fldChar w:fldCharType="end"/>
            </w:r>
          </w:hyperlink>
        </w:p>
        <w:p w:rsidR="00FD1F26" w:rsidRDefault="00FD1F26">
          <w:pPr>
            <w:pStyle w:val="TOC1"/>
            <w:tabs>
              <w:tab w:val="right" w:leader="dot" w:pos="8296"/>
            </w:tabs>
            <w:rPr>
              <w:rFonts w:asciiTheme="minorHAnsi" w:eastAsiaTheme="minorEastAsia" w:hAnsiTheme="minorHAnsi" w:cstheme="minorBidi"/>
              <w:noProof/>
              <w:sz w:val="22"/>
              <w:szCs w:val="22"/>
              <w:lang w:val="en-US" w:eastAsia="en-US"/>
            </w:rPr>
          </w:pPr>
          <w:hyperlink w:anchor="_Toc526336718" w:history="1">
            <w:r w:rsidRPr="00220CB8">
              <w:rPr>
                <w:rStyle w:val="Hyperlink"/>
                <w:noProof/>
              </w:rPr>
              <w:t>Komandos sudėtis</w:t>
            </w:r>
            <w:r>
              <w:rPr>
                <w:noProof/>
                <w:webHidden/>
              </w:rPr>
              <w:tab/>
            </w:r>
            <w:r>
              <w:rPr>
                <w:noProof/>
                <w:webHidden/>
              </w:rPr>
              <w:fldChar w:fldCharType="begin"/>
            </w:r>
            <w:r>
              <w:rPr>
                <w:noProof/>
                <w:webHidden/>
              </w:rPr>
              <w:instrText xml:space="preserve"> PAGEREF _Toc526336718 \h </w:instrText>
            </w:r>
            <w:r>
              <w:rPr>
                <w:noProof/>
                <w:webHidden/>
              </w:rPr>
            </w:r>
            <w:r>
              <w:rPr>
                <w:noProof/>
                <w:webHidden/>
              </w:rPr>
              <w:fldChar w:fldCharType="separate"/>
            </w:r>
            <w:r>
              <w:rPr>
                <w:noProof/>
                <w:webHidden/>
              </w:rPr>
              <w:t>3</w:t>
            </w:r>
            <w:r>
              <w:rPr>
                <w:noProof/>
                <w:webHidden/>
              </w:rPr>
              <w:fldChar w:fldCharType="end"/>
            </w:r>
          </w:hyperlink>
        </w:p>
        <w:p w:rsidR="00FD1F26" w:rsidRDefault="00FD1F26">
          <w:pPr>
            <w:pStyle w:val="TOC1"/>
            <w:tabs>
              <w:tab w:val="left" w:pos="480"/>
              <w:tab w:val="right" w:leader="dot" w:pos="8296"/>
            </w:tabs>
            <w:rPr>
              <w:rFonts w:asciiTheme="minorHAnsi" w:eastAsiaTheme="minorEastAsia" w:hAnsiTheme="minorHAnsi" w:cstheme="minorBidi"/>
              <w:noProof/>
              <w:sz w:val="22"/>
              <w:szCs w:val="22"/>
              <w:lang w:val="en-US" w:eastAsia="en-US"/>
            </w:rPr>
          </w:pPr>
          <w:hyperlink w:anchor="_Toc526336719" w:history="1">
            <w:r w:rsidRPr="00220CB8">
              <w:rPr>
                <w:rStyle w:val="Hyperlink"/>
                <w:noProof/>
                <w14:scene3d>
                  <w14:camera w14:prst="orthographicFront"/>
                  <w14:lightRig w14:rig="threePt" w14:dir="t">
                    <w14:rot w14:lat="0" w14:lon="0" w14:rev="0"/>
                  </w14:lightRig>
                </w14:scene3d>
              </w:rPr>
              <w:t>1.</w:t>
            </w:r>
            <w:r>
              <w:rPr>
                <w:rFonts w:asciiTheme="minorHAnsi" w:eastAsiaTheme="minorEastAsia" w:hAnsiTheme="minorHAnsi" w:cstheme="minorBidi"/>
                <w:noProof/>
                <w:sz w:val="22"/>
                <w:szCs w:val="22"/>
                <w:lang w:val="en-US" w:eastAsia="en-US"/>
              </w:rPr>
              <w:tab/>
            </w:r>
            <w:r w:rsidRPr="00220CB8">
              <w:rPr>
                <w:rStyle w:val="Hyperlink"/>
                <w:noProof/>
              </w:rPr>
              <w:t>Sistemos paskirtis</w:t>
            </w:r>
            <w:r>
              <w:rPr>
                <w:noProof/>
                <w:webHidden/>
              </w:rPr>
              <w:tab/>
            </w:r>
            <w:r>
              <w:rPr>
                <w:noProof/>
                <w:webHidden/>
              </w:rPr>
              <w:fldChar w:fldCharType="begin"/>
            </w:r>
            <w:r>
              <w:rPr>
                <w:noProof/>
                <w:webHidden/>
              </w:rPr>
              <w:instrText xml:space="preserve"> PAGEREF _Toc526336719 \h </w:instrText>
            </w:r>
            <w:r>
              <w:rPr>
                <w:noProof/>
                <w:webHidden/>
              </w:rPr>
            </w:r>
            <w:r>
              <w:rPr>
                <w:noProof/>
                <w:webHidden/>
              </w:rPr>
              <w:fldChar w:fldCharType="separate"/>
            </w:r>
            <w:r>
              <w:rPr>
                <w:noProof/>
                <w:webHidden/>
              </w:rPr>
              <w:t>3</w:t>
            </w:r>
            <w:r>
              <w:rPr>
                <w:noProof/>
                <w:webHidden/>
              </w:rPr>
              <w:fldChar w:fldCharType="end"/>
            </w:r>
          </w:hyperlink>
        </w:p>
        <w:p w:rsidR="00FD1F26" w:rsidRDefault="00FD1F26">
          <w:pPr>
            <w:pStyle w:val="TOC2"/>
            <w:tabs>
              <w:tab w:val="left" w:pos="960"/>
              <w:tab w:val="right" w:leader="dot" w:pos="8296"/>
            </w:tabs>
            <w:rPr>
              <w:rFonts w:asciiTheme="minorHAnsi" w:eastAsiaTheme="minorEastAsia" w:hAnsiTheme="minorHAnsi" w:cstheme="minorBidi"/>
              <w:noProof/>
              <w:sz w:val="22"/>
              <w:szCs w:val="22"/>
              <w:lang w:val="en-US" w:eastAsia="en-US"/>
            </w:rPr>
          </w:pPr>
          <w:hyperlink w:anchor="_Toc526336720" w:history="1">
            <w:r w:rsidRPr="00220CB8">
              <w:rPr>
                <w:rStyle w:val="Hyperlink"/>
                <w:rFonts w:cstheme="minorHAnsi"/>
                <w:noProof/>
              </w:rPr>
              <w:t>1.1.</w:t>
            </w:r>
            <w:r>
              <w:rPr>
                <w:rFonts w:asciiTheme="minorHAnsi" w:eastAsiaTheme="minorEastAsia" w:hAnsiTheme="minorHAnsi" w:cstheme="minorBidi"/>
                <w:noProof/>
                <w:sz w:val="22"/>
                <w:szCs w:val="22"/>
                <w:lang w:val="en-US" w:eastAsia="en-US"/>
              </w:rPr>
              <w:tab/>
            </w:r>
            <w:r w:rsidRPr="00220CB8">
              <w:rPr>
                <w:rStyle w:val="Hyperlink"/>
                <w:noProof/>
              </w:rPr>
              <w:t>Sistemos aprašas</w:t>
            </w:r>
            <w:r>
              <w:rPr>
                <w:noProof/>
                <w:webHidden/>
              </w:rPr>
              <w:tab/>
            </w:r>
            <w:r>
              <w:rPr>
                <w:noProof/>
                <w:webHidden/>
              </w:rPr>
              <w:fldChar w:fldCharType="begin"/>
            </w:r>
            <w:r>
              <w:rPr>
                <w:noProof/>
                <w:webHidden/>
              </w:rPr>
              <w:instrText xml:space="preserve"> PAGEREF _Toc526336720 \h </w:instrText>
            </w:r>
            <w:r>
              <w:rPr>
                <w:noProof/>
                <w:webHidden/>
              </w:rPr>
            </w:r>
            <w:r>
              <w:rPr>
                <w:noProof/>
                <w:webHidden/>
              </w:rPr>
              <w:fldChar w:fldCharType="separate"/>
            </w:r>
            <w:r>
              <w:rPr>
                <w:noProof/>
                <w:webHidden/>
              </w:rPr>
              <w:t>3</w:t>
            </w:r>
            <w:r>
              <w:rPr>
                <w:noProof/>
                <w:webHidden/>
              </w:rPr>
              <w:fldChar w:fldCharType="end"/>
            </w:r>
          </w:hyperlink>
        </w:p>
        <w:p w:rsidR="00FD1F26" w:rsidRDefault="00FD1F26">
          <w:pPr>
            <w:pStyle w:val="TOC2"/>
            <w:tabs>
              <w:tab w:val="left" w:pos="960"/>
              <w:tab w:val="right" w:leader="dot" w:pos="8296"/>
            </w:tabs>
            <w:rPr>
              <w:rFonts w:asciiTheme="minorHAnsi" w:eastAsiaTheme="minorEastAsia" w:hAnsiTheme="minorHAnsi" w:cstheme="minorBidi"/>
              <w:noProof/>
              <w:sz w:val="22"/>
              <w:szCs w:val="22"/>
              <w:lang w:val="en-US" w:eastAsia="en-US"/>
            </w:rPr>
          </w:pPr>
          <w:hyperlink w:anchor="_Toc526336721" w:history="1">
            <w:r w:rsidRPr="00220CB8">
              <w:rPr>
                <w:rStyle w:val="Hyperlink"/>
                <w:rFonts w:cstheme="minorHAnsi"/>
                <w:noProof/>
              </w:rPr>
              <w:t>1.2.</w:t>
            </w:r>
            <w:r>
              <w:rPr>
                <w:rFonts w:asciiTheme="minorHAnsi" w:eastAsiaTheme="minorEastAsia" w:hAnsiTheme="minorHAnsi" w:cstheme="minorBidi"/>
                <w:noProof/>
                <w:sz w:val="22"/>
                <w:szCs w:val="22"/>
                <w:lang w:val="en-US" w:eastAsia="en-US"/>
              </w:rPr>
              <w:tab/>
            </w:r>
            <w:r w:rsidRPr="00220CB8">
              <w:rPr>
                <w:rStyle w:val="Hyperlink"/>
                <w:noProof/>
              </w:rPr>
              <w:t>Funkcijų hierarchijos specifikacija</w:t>
            </w:r>
            <w:r>
              <w:rPr>
                <w:noProof/>
                <w:webHidden/>
              </w:rPr>
              <w:tab/>
            </w:r>
            <w:r>
              <w:rPr>
                <w:noProof/>
                <w:webHidden/>
              </w:rPr>
              <w:fldChar w:fldCharType="begin"/>
            </w:r>
            <w:r>
              <w:rPr>
                <w:noProof/>
                <w:webHidden/>
              </w:rPr>
              <w:instrText xml:space="preserve"> PAGEREF _Toc526336721 \h </w:instrText>
            </w:r>
            <w:r>
              <w:rPr>
                <w:noProof/>
                <w:webHidden/>
              </w:rPr>
            </w:r>
            <w:r>
              <w:rPr>
                <w:noProof/>
                <w:webHidden/>
              </w:rPr>
              <w:fldChar w:fldCharType="separate"/>
            </w:r>
            <w:r>
              <w:rPr>
                <w:noProof/>
                <w:webHidden/>
              </w:rPr>
              <w:t>6</w:t>
            </w:r>
            <w:r>
              <w:rPr>
                <w:noProof/>
                <w:webHidden/>
              </w:rPr>
              <w:fldChar w:fldCharType="end"/>
            </w:r>
          </w:hyperlink>
        </w:p>
        <w:p w:rsidR="00FD1F26" w:rsidRDefault="00FD1F26">
          <w:pPr>
            <w:pStyle w:val="TOC2"/>
            <w:tabs>
              <w:tab w:val="left" w:pos="960"/>
              <w:tab w:val="right" w:leader="dot" w:pos="8296"/>
            </w:tabs>
            <w:rPr>
              <w:rFonts w:asciiTheme="minorHAnsi" w:eastAsiaTheme="minorEastAsia" w:hAnsiTheme="minorHAnsi" w:cstheme="minorBidi"/>
              <w:noProof/>
              <w:sz w:val="22"/>
              <w:szCs w:val="22"/>
              <w:lang w:val="en-US" w:eastAsia="en-US"/>
            </w:rPr>
          </w:pPr>
          <w:hyperlink w:anchor="_Toc526336722" w:history="1">
            <w:r w:rsidRPr="00220CB8">
              <w:rPr>
                <w:rStyle w:val="Hyperlink"/>
                <w:rFonts w:cstheme="minorHAnsi"/>
                <w:noProof/>
              </w:rPr>
              <w:t>1.3.</w:t>
            </w:r>
            <w:r>
              <w:rPr>
                <w:rFonts w:asciiTheme="minorHAnsi" w:eastAsiaTheme="minorEastAsia" w:hAnsiTheme="minorHAnsi" w:cstheme="minorBidi"/>
                <w:noProof/>
                <w:sz w:val="22"/>
                <w:szCs w:val="22"/>
                <w:lang w:val="en-US" w:eastAsia="en-US"/>
              </w:rPr>
              <w:tab/>
            </w:r>
            <w:r w:rsidRPr="00220CB8">
              <w:rPr>
                <w:rStyle w:val="Hyperlink"/>
                <w:noProof/>
              </w:rPr>
              <w:t>Realizacinės priemonės</w:t>
            </w:r>
            <w:r>
              <w:rPr>
                <w:noProof/>
                <w:webHidden/>
              </w:rPr>
              <w:tab/>
            </w:r>
            <w:r>
              <w:rPr>
                <w:noProof/>
                <w:webHidden/>
              </w:rPr>
              <w:fldChar w:fldCharType="begin"/>
            </w:r>
            <w:r>
              <w:rPr>
                <w:noProof/>
                <w:webHidden/>
              </w:rPr>
              <w:instrText xml:space="preserve"> PAGEREF _Toc526336722 \h </w:instrText>
            </w:r>
            <w:r>
              <w:rPr>
                <w:noProof/>
                <w:webHidden/>
              </w:rPr>
            </w:r>
            <w:r>
              <w:rPr>
                <w:noProof/>
                <w:webHidden/>
              </w:rPr>
              <w:fldChar w:fldCharType="separate"/>
            </w:r>
            <w:r>
              <w:rPr>
                <w:noProof/>
                <w:webHidden/>
              </w:rPr>
              <w:t>6</w:t>
            </w:r>
            <w:r>
              <w:rPr>
                <w:noProof/>
                <w:webHidden/>
              </w:rPr>
              <w:fldChar w:fldCharType="end"/>
            </w:r>
          </w:hyperlink>
        </w:p>
        <w:p w:rsidR="00FD1F26" w:rsidRDefault="00FD1F26">
          <w:pPr>
            <w:pStyle w:val="TOC2"/>
            <w:tabs>
              <w:tab w:val="left" w:pos="960"/>
              <w:tab w:val="right" w:leader="dot" w:pos="8296"/>
            </w:tabs>
            <w:rPr>
              <w:rFonts w:asciiTheme="minorHAnsi" w:eastAsiaTheme="minorEastAsia" w:hAnsiTheme="minorHAnsi" w:cstheme="minorBidi"/>
              <w:noProof/>
              <w:sz w:val="22"/>
              <w:szCs w:val="22"/>
              <w:lang w:val="en-US" w:eastAsia="en-US"/>
            </w:rPr>
          </w:pPr>
          <w:hyperlink w:anchor="_Toc526336723" w:history="1">
            <w:r w:rsidRPr="00220CB8">
              <w:rPr>
                <w:rStyle w:val="Hyperlink"/>
                <w:rFonts w:cstheme="minorHAnsi"/>
                <w:noProof/>
              </w:rPr>
              <w:t>1.4.</w:t>
            </w:r>
            <w:r>
              <w:rPr>
                <w:rFonts w:asciiTheme="minorHAnsi" w:eastAsiaTheme="minorEastAsia" w:hAnsiTheme="minorHAnsi" w:cstheme="minorBidi"/>
                <w:noProof/>
                <w:sz w:val="22"/>
                <w:szCs w:val="22"/>
                <w:lang w:val="en-US" w:eastAsia="en-US"/>
              </w:rPr>
              <w:tab/>
            </w:r>
            <w:r w:rsidRPr="00220CB8">
              <w:rPr>
                <w:rStyle w:val="Hyperlink"/>
                <w:noProof/>
              </w:rPr>
              <w:t>Darbų pasiskirstymas</w:t>
            </w:r>
            <w:r>
              <w:rPr>
                <w:noProof/>
                <w:webHidden/>
              </w:rPr>
              <w:tab/>
            </w:r>
            <w:r>
              <w:rPr>
                <w:noProof/>
                <w:webHidden/>
              </w:rPr>
              <w:fldChar w:fldCharType="begin"/>
            </w:r>
            <w:r>
              <w:rPr>
                <w:noProof/>
                <w:webHidden/>
              </w:rPr>
              <w:instrText xml:space="preserve"> PAGEREF _Toc526336723 \h </w:instrText>
            </w:r>
            <w:r>
              <w:rPr>
                <w:noProof/>
                <w:webHidden/>
              </w:rPr>
            </w:r>
            <w:r>
              <w:rPr>
                <w:noProof/>
                <w:webHidden/>
              </w:rPr>
              <w:fldChar w:fldCharType="separate"/>
            </w:r>
            <w:r>
              <w:rPr>
                <w:noProof/>
                <w:webHidden/>
              </w:rPr>
              <w:t>7</w:t>
            </w:r>
            <w:r>
              <w:rPr>
                <w:noProof/>
                <w:webHidden/>
              </w:rPr>
              <w:fldChar w:fldCharType="end"/>
            </w:r>
          </w:hyperlink>
        </w:p>
        <w:p w:rsidR="00FD1F26" w:rsidRDefault="00FD1F26">
          <w:pPr>
            <w:pStyle w:val="TOC1"/>
            <w:tabs>
              <w:tab w:val="left" w:pos="480"/>
              <w:tab w:val="right" w:leader="dot" w:pos="8296"/>
            </w:tabs>
            <w:rPr>
              <w:rFonts w:asciiTheme="minorHAnsi" w:eastAsiaTheme="minorEastAsia" w:hAnsiTheme="minorHAnsi" w:cstheme="minorBidi"/>
              <w:noProof/>
              <w:sz w:val="22"/>
              <w:szCs w:val="22"/>
              <w:lang w:val="en-US" w:eastAsia="en-US"/>
            </w:rPr>
          </w:pPr>
          <w:hyperlink w:anchor="_Toc526336724" w:history="1">
            <w:r w:rsidRPr="00220CB8">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noProof/>
                <w:sz w:val="22"/>
                <w:szCs w:val="22"/>
                <w:lang w:val="en-US" w:eastAsia="en-US"/>
              </w:rPr>
              <w:tab/>
            </w:r>
            <w:r w:rsidRPr="00220CB8">
              <w:rPr>
                <w:rStyle w:val="Hyperlink"/>
                <w:noProof/>
              </w:rPr>
              <w:t>Reikalavimų modelis</w:t>
            </w:r>
            <w:r>
              <w:rPr>
                <w:noProof/>
                <w:webHidden/>
              </w:rPr>
              <w:tab/>
            </w:r>
            <w:r>
              <w:rPr>
                <w:noProof/>
                <w:webHidden/>
              </w:rPr>
              <w:fldChar w:fldCharType="begin"/>
            </w:r>
            <w:r>
              <w:rPr>
                <w:noProof/>
                <w:webHidden/>
              </w:rPr>
              <w:instrText xml:space="preserve"> PAGEREF _Toc526336724 \h </w:instrText>
            </w:r>
            <w:r>
              <w:rPr>
                <w:noProof/>
                <w:webHidden/>
              </w:rPr>
            </w:r>
            <w:r>
              <w:rPr>
                <w:noProof/>
                <w:webHidden/>
              </w:rPr>
              <w:fldChar w:fldCharType="separate"/>
            </w:r>
            <w:r>
              <w:rPr>
                <w:noProof/>
                <w:webHidden/>
              </w:rPr>
              <w:t>8</w:t>
            </w:r>
            <w:r>
              <w:rPr>
                <w:noProof/>
                <w:webHidden/>
              </w:rPr>
              <w:fldChar w:fldCharType="end"/>
            </w:r>
          </w:hyperlink>
        </w:p>
        <w:p w:rsidR="00FD1F26" w:rsidRDefault="00FD1F26">
          <w:pPr>
            <w:pStyle w:val="TOC2"/>
            <w:tabs>
              <w:tab w:val="left" w:pos="960"/>
              <w:tab w:val="right" w:leader="dot" w:pos="8296"/>
            </w:tabs>
            <w:rPr>
              <w:rFonts w:asciiTheme="minorHAnsi" w:eastAsiaTheme="minorEastAsia" w:hAnsiTheme="minorHAnsi" w:cstheme="minorBidi"/>
              <w:noProof/>
              <w:sz w:val="22"/>
              <w:szCs w:val="22"/>
              <w:lang w:val="en-US" w:eastAsia="en-US"/>
            </w:rPr>
          </w:pPr>
          <w:hyperlink w:anchor="_Toc526336725" w:history="1">
            <w:r w:rsidRPr="00220CB8">
              <w:rPr>
                <w:rStyle w:val="Hyperlink"/>
                <w:rFonts w:cstheme="minorHAnsi"/>
                <w:noProof/>
              </w:rPr>
              <w:t>2.1.</w:t>
            </w:r>
            <w:r>
              <w:rPr>
                <w:rFonts w:asciiTheme="minorHAnsi" w:eastAsiaTheme="minorEastAsia" w:hAnsiTheme="minorHAnsi" w:cstheme="minorBidi"/>
                <w:noProof/>
                <w:sz w:val="22"/>
                <w:szCs w:val="22"/>
                <w:lang w:val="en-US" w:eastAsia="en-US"/>
              </w:rPr>
              <w:tab/>
            </w:r>
            <w:r w:rsidRPr="00220CB8">
              <w:rPr>
                <w:rStyle w:val="Hyperlink"/>
                <w:noProof/>
              </w:rPr>
              <w:t>Panaudojimo atvejų modelis</w:t>
            </w:r>
            <w:r>
              <w:rPr>
                <w:noProof/>
                <w:webHidden/>
              </w:rPr>
              <w:tab/>
            </w:r>
            <w:r>
              <w:rPr>
                <w:noProof/>
                <w:webHidden/>
              </w:rPr>
              <w:fldChar w:fldCharType="begin"/>
            </w:r>
            <w:r>
              <w:rPr>
                <w:noProof/>
                <w:webHidden/>
              </w:rPr>
              <w:instrText xml:space="preserve"> PAGEREF _Toc526336725 \h </w:instrText>
            </w:r>
            <w:r>
              <w:rPr>
                <w:noProof/>
                <w:webHidden/>
              </w:rPr>
            </w:r>
            <w:r>
              <w:rPr>
                <w:noProof/>
                <w:webHidden/>
              </w:rPr>
              <w:fldChar w:fldCharType="separate"/>
            </w:r>
            <w:r>
              <w:rPr>
                <w:noProof/>
                <w:webHidden/>
              </w:rPr>
              <w:t>8</w:t>
            </w:r>
            <w:r>
              <w:rPr>
                <w:noProof/>
                <w:webHidden/>
              </w:rPr>
              <w:fldChar w:fldCharType="end"/>
            </w:r>
          </w:hyperlink>
        </w:p>
        <w:p w:rsidR="00FD1F26" w:rsidRDefault="00FD1F26">
          <w:pPr>
            <w:pStyle w:val="TOC2"/>
            <w:tabs>
              <w:tab w:val="left" w:pos="960"/>
              <w:tab w:val="right" w:leader="dot" w:pos="8296"/>
            </w:tabs>
            <w:rPr>
              <w:rFonts w:asciiTheme="minorHAnsi" w:eastAsiaTheme="minorEastAsia" w:hAnsiTheme="minorHAnsi" w:cstheme="minorBidi"/>
              <w:noProof/>
              <w:sz w:val="22"/>
              <w:szCs w:val="22"/>
              <w:lang w:val="en-US" w:eastAsia="en-US"/>
            </w:rPr>
          </w:pPr>
          <w:hyperlink w:anchor="_Toc526336726" w:history="1">
            <w:r w:rsidRPr="00220CB8">
              <w:rPr>
                <w:rStyle w:val="Hyperlink"/>
                <w:rFonts w:cstheme="minorHAnsi"/>
                <w:noProof/>
              </w:rPr>
              <w:t>2.2.</w:t>
            </w:r>
            <w:r>
              <w:rPr>
                <w:rFonts w:asciiTheme="minorHAnsi" w:eastAsiaTheme="minorEastAsia" w:hAnsiTheme="minorHAnsi" w:cstheme="minorBidi"/>
                <w:noProof/>
                <w:sz w:val="22"/>
                <w:szCs w:val="22"/>
                <w:lang w:val="en-US" w:eastAsia="en-US"/>
              </w:rPr>
              <w:tab/>
            </w:r>
            <w:r w:rsidRPr="00220CB8">
              <w:rPr>
                <w:rStyle w:val="Hyperlink"/>
                <w:noProof/>
              </w:rPr>
              <w:t>Panaudojimo atvejų sekų diagramos</w:t>
            </w:r>
            <w:r>
              <w:rPr>
                <w:noProof/>
                <w:webHidden/>
              </w:rPr>
              <w:tab/>
            </w:r>
            <w:r>
              <w:rPr>
                <w:noProof/>
                <w:webHidden/>
              </w:rPr>
              <w:fldChar w:fldCharType="begin"/>
            </w:r>
            <w:r>
              <w:rPr>
                <w:noProof/>
                <w:webHidden/>
              </w:rPr>
              <w:instrText xml:space="preserve"> PAGEREF _Toc526336726 \h </w:instrText>
            </w:r>
            <w:r>
              <w:rPr>
                <w:noProof/>
                <w:webHidden/>
              </w:rPr>
            </w:r>
            <w:r>
              <w:rPr>
                <w:noProof/>
                <w:webHidden/>
              </w:rPr>
              <w:fldChar w:fldCharType="separate"/>
            </w:r>
            <w:r>
              <w:rPr>
                <w:noProof/>
                <w:webHidden/>
              </w:rPr>
              <w:t>8</w:t>
            </w:r>
            <w:r>
              <w:rPr>
                <w:noProof/>
                <w:webHidden/>
              </w:rPr>
              <w:fldChar w:fldCharType="end"/>
            </w:r>
          </w:hyperlink>
        </w:p>
        <w:p w:rsidR="00FD1F26" w:rsidRDefault="00FD1F26">
          <w:pPr>
            <w:pStyle w:val="TOC2"/>
            <w:tabs>
              <w:tab w:val="left" w:pos="960"/>
              <w:tab w:val="right" w:leader="dot" w:pos="8296"/>
            </w:tabs>
            <w:rPr>
              <w:rFonts w:asciiTheme="minorHAnsi" w:eastAsiaTheme="minorEastAsia" w:hAnsiTheme="minorHAnsi" w:cstheme="minorBidi"/>
              <w:noProof/>
              <w:sz w:val="22"/>
              <w:szCs w:val="22"/>
              <w:lang w:val="en-US" w:eastAsia="en-US"/>
            </w:rPr>
          </w:pPr>
          <w:hyperlink w:anchor="_Toc526336727" w:history="1">
            <w:r w:rsidRPr="00220CB8">
              <w:rPr>
                <w:rStyle w:val="Hyperlink"/>
                <w:rFonts w:cstheme="minorHAnsi"/>
                <w:noProof/>
              </w:rPr>
              <w:t>2.3.</w:t>
            </w:r>
            <w:r>
              <w:rPr>
                <w:rFonts w:asciiTheme="minorHAnsi" w:eastAsiaTheme="minorEastAsia" w:hAnsiTheme="minorHAnsi" w:cstheme="minorBidi"/>
                <w:noProof/>
                <w:sz w:val="22"/>
                <w:szCs w:val="22"/>
                <w:lang w:val="en-US" w:eastAsia="en-US"/>
              </w:rPr>
              <w:tab/>
            </w:r>
            <w:r w:rsidRPr="00220CB8">
              <w:rPr>
                <w:rStyle w:val="Hyperlink"/>
                <w:noProof/>
              </w:rPr>
              <w:t>Dalykinės srities esybių ryšių modelis</w:t>
            </w:r>
            <w:r>
              <w:rPr>
                <w:noProof/>
                <w:webHidden/>
              </w:rPr>
              <w:tab/>
            </w:r>
            <w:r>
              <w:rPr>
                <w:noProof/>
                <w:webHidden/>
              </w:rPr>
              <w:fldChar w:fldCharType="begin"/>
            </w:r>
            <w:r>
              <w:rPr>
                <w:noProof/>
                <w:webHidden/>
              </w:rPr>
              <w:instrText xml:space="preserve"> PAGEREF _Toc526336727 \h </w:instrText>
            </w:r>
            <w:r>
              <w:rPr>
                <w:noProof/>
                <w:webHidden/>
              </w:rPr>
            </w:r>
            <w:r>
              <w:rPr>
                <w:noProof/>
                <w:webHidden/>
              </w:rPr>
              <w:fldChar w:fldCharType="separate"/>
            </w:r>
            <w:r>
              <w:rPr>
                <w:noProof/>
                <w:webHidden/>
              </w:rPr>
              <w:t>13</w:t>
            </w:r>
            <w:r>
              <w:rPr>
                <w:noProof/>
                <w:webHidden/>
              </w:rPr>
              <w:fldChar w:fldCharType="end"/>
            </w:r>
          </w:hyperlink>
        </w:p>
        <w:p w:rsidR="00FD1F26" w:rsidRDefault="00FD1F26">
          <w:pPr>
            <w:pStyle w:val="TOC1"/>
            <w:tabs>
              <w:tab w:val="left" w:pos="480"/>
              <w:tab w:val="right" w:leader="dot" w:pos="8296"/>
            </w:tabs>
            <w:rPr>
              <w:rFonts w:asciiTheme="minorHAnsi" w:eastAsiaTheme="minorEastAsia" w:hAnsiTheme="minorHAnsi" w:cstheme="minorBidi"/>
              <w:noProof/>
              <w:sz w:val="22"/>
              <w:szCs w:val="22"/>
              <w:lang w:val="en-US" w:eastAsia="en-US"/>
            </w:rPr>
          </w:pPr>
          <w:hyperlink w:anchor="_Toc526336728" w:history="1">
            <w:r w:rsidRPr="00220CB8">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noProof/>
                <w:sz w:val="22"/>
                <w:szCs w:val="22"/>
                <w:lang w:val="en-US" w:eastAsia="en-US"/>
              </w:rPr>
              <w:tab/>
            </w:r>
            <w:r w:rsidRPr="00220CB8">
              <w:rPr>
                <w:rStyle w:val="Hyperlink"/>
                <w:noProof/>
              </w:rPr>
              <w:t>Reikalavimų analizės modelis</w:t>
            </w:r>
            <w:r>
              <w:rPr>
                <w:noProof/>
                <w:webHidden/>
              </w:rPr>
              <w:tab/>
            </w:r>
            <w:r>
              <w:rPr>
                <w:noProof/>
                <w:webHidden/>
              </w:rPr>
              <w:fldChar w:fldCharType="begin"/>
            </w:r>
            <w:r>
              <w:rPr>
                <w:noProof/>
                <w:webHidden/>
              </w:rPr>
              <w:instrText xml:space="preserve"> PAGEREF _Toc526336728 \h </w:instrText>
            </w:r>
            <w:r>
              <w:rPr>
                <w:noProof/>
                <w:webHidden/>
              </w:rPr>
            </w:r>
            <w:r>
              <w:rPr>
                <w:noProof/>
                <w:webHidden/>
              </w:rPr>
              <w:fldChar w:fldCharType="separate"/>
            </w:r>
            <w:r>
              <w:rPr>
                <w:noProof/>
                <w:webHidden/>
              </w:rPr>
              <w:t>14</w:t>
            </w:r>
            <w:r>
              <w:rPr>
                <w:noProof/>
                <w:webHidden/>
              </w:rPr>
              <w:fldChar w:fldCharType="end"/>
            </w:r>
          </w:hyperlink>
        </w:p>
        <w:p w:rsidR="00FD1F26" w:rsidRDefault="00FD1F26">
          <w:pPr>
            <w:pStyle w:val="TOC2"/>
            <w:tabs>
              <w:tab w:val="left" w:pos="960"/>
              <w:tab w:val="right" w:leader="dot" w:pos="8296"/>
            </w:tabs>
            <w:rPr>
              <w:rFonts w:asciiTheme="minorHAnsi" w:eastAsiaTheme="minorEastAsia" w:hAnsiTheme="minorHAnsi" w:cstheme="minorBidi"/>
              <w:noProof/>
              <w:sz w:val="22"/>
              <w:szCs w:val="22"/>
              <w:lang w:val="en-US" w:eastAsia="en-US"/>
            </w:rPr>
          </w:pPr>
          <w:hyperlink w:anchor="_Toc526336729" w:history="1">
            <w:r w:rsidRPr="00220CB8">
              <w:rPr>
                <w:rStyle w:val="Hyperlink"/>
                <w:rFonts w:cstheme="minorHAnsi"/>
                <w:noProof/>
              </w:rPr>
              <w:t>3.1.</w:t>
            </w:r>
            <w:r>
              <w:rPr>
                <w:rFonts w:asciiTheme="minorHAnsi" w:eastAsiaTheme="minorEastAsia" w:hAnsiTheme="minorHAnsi" w:cstheme="minorBidi"/>
                <w:noProof/>
                <w:sz w:val="22"/>
                <w:szCs w:val="22"/>
                <w:lang w:val="en-US" w:eastAsia="en-US"/>
              </w:rPr>
              <w:tab/>
            </w:r>
            <w:r w:rsidRPr="00220CB8">
              <w:rPr>
                <w:rStyle w:val="Hyperlink"/>
                <w:noProof/>
              </w:rPr>
              <w:t>Panaudojimo atvejų analizės diagramos</w:t>
            </w:r>
            <w:r>
              <w:rPr>
                <w:noProof/>
                <w:webHidden/>
              </w:rPr>
              <w:tab/>
            </w:r>
            <w:r>
              <w:rPr>
                <w:noProof/>
                <w:webHidden/>
              </w:rPr>
              <w:fldChar w:fldCharType="begin"/>
            </w:r>
            <w:r>
              <w:rPr>
                <w:noProof/>
                <w:webHidden/>
              </w:rPr>
              <w:instrText xml:space="preserve"> PAGEREF _Toc526336729 \h </w:instrText>
            </w:r>
            <w:r>
              <w:rPr>
                <w:noProof/>
                <w:webHidden/>
              </w:rPr>
            </w:r>
            <w:r>
              <w:rPr>
                <w:noProof/>
                <w:webHidden/>
              </w:rPr>
              <w:fldChar w:fldCharType="separate"/>
            </w:r>
            <w:r>
              <w:rPr>
                <w:noProof/>
                <w:webHidden/>
              </w:rPr>
              <w:t>14</w:t>
            </w:r>
            <w:r>
              <w:rPr>
                <w:noProof/>
                <w:webHidden/>
              </w:rPr>
              <w:fldChar w:fldCharType="end"/>
            </w:r>
          </w:hyperlink>
        </w:p>
        <w:p w:rsidR="00FD1F26" w:rsidRDefault="00FD1F26">
          <w:pPr>
            <w:pStyle w:val="TOC2"/>
            <w:tabs>
              <w:tab w:val="left" w:pos="960"/>
              <w:tab w:val="right" w:leader="dot" w:pos="8296"/>
            </w:tabs>
            <w:rPr>
              <w:rFonts w:asciiTheme="minorHAnsi" w:eastAsiaTheme="minorEastAsia" w:hAnsiTheme="minorHAnsi" w:cstheme="minorBidi"/>
              <w:noProof/>
              <w:sz w:val="22"/>
              <w:szCs w:val="22"/>
              <w:lang w:val="en-US" w:eastAsia="en-US"/>
            </w:rPr>
          </w:pPr>
          <w:hyperlink w:anchor="_Toc526336730" w:history="1">
            <w:r w:rsidRPr="00220CB8">
              <w:rPr>
                <w:rStyle w:val="Hyperlink"/>
                <w:rFonts w:cstheme="minorHAnsi"/>
                <w:noProof/>
              </w:rPr>
              <w:t>3.2.</w:t>
            </w:r>
            <w:r>
              <w:rPr>
                <w:rFonts w:asciiTheme="minorHAnsi" w:eastAsiaTheme="minorEastAsia" w:hAnsiTheme="minorHAnsi" w:cstheme="minorBidi"/>
                <w:noProof/>
                <w:sz w:val="22"/>
                <w:szCs w:val="22"/>
                <w:lang w:val="en-US" w:eastAsia="en-US"/>
              </w:rPr>
              <w:tab/>
            </w:r>
            <w:r w:rsidRPr="00220CB8">
              <w:rPr>
                <w:rStyle w:val="Hyperlink"/>
                <w:noProof/>
              </w:rPr>
              <w:t>Naudotojo sąsajos modelis</w:t>
            </w:r>
            <w:r>
              <w:rPr>
                <w:noProof/>
                <w:webHidden/>
              </w:rPr>
              <w:tab/>
            </w:r>
            <w:r>
              <w:rPr>
                <w:noProof/>
                <w:webHidden/>
              </w:rPr>
              <w:fldChar w:fldCharType="begin"/>
            </w:r>
            <w:r>
              <w:rPr>
                <w:noProof/>
                <w:webHidden/>
              </w:rPr>
              <w:instrText xml:space="preserve"> PAGEREF _Toc526336730 \h </w:instrText>
            </w:r>
            <w:r>
              <w:rPr>
                <w:noProof/>
                <w:webHidden/>
              </w:rPr>
            </w:r>
            <w:r>
              <w:rPr>
                <w:noProof/>
                <w:webHidden/>
              </w:rPr>
              <w:fldChar w:fldCharType="separate"/>
            </w:r>
            <w:r>
              <w:rPr>
                <w:noProof/>
                <w:webHidden/>
              </w:rPr>
              <w:t>14</w:t>
            </w:r>
            <w:r>
              <w:rPr>
                <w:noProof/>
                <w:webHidden/>
              </w:rPr>
              <w:fldChar w:fldCharType="end"/>
            </w:r>
          </w:hyperlink>
        </w:p>
        <w:p w:rsidR="00FD1F26" w:rsidRDefault="00FD1F26">
          <w:pPr>
            <w:pStyle w:val="TOC2"/>
            <w:tabs>
              <w:tab w:val="left" w:pos="960"/>
              <w:tab w:val="right" w:leader="dot" w:pos="8296"/>
            </w:tabs>
            <w:rPr>
              <w:rFonts w:asciiTheme="minorHAnsi" w:eastAsiaTheme="minorEastAsia" w:hAnsiTheme="minorHAnsi" w:cstheme="minorBidi"/>
              <w:noProof/>
              <w:sz w:val="22"/>
              <w:szCs w:val="22"/>
              <w:lang w:val="en-US" w:eastAsia="en-US"/>
            </w:rPr>
          </w:pPr>
          <w:hyperlink w:anchor="_Toc526336731" w:history="1">
            <w:r w:rsidRPr="00220CB8">
              <w:rPr>
                <w:rStyle w:val="Hyperlink"/>
                <w:rFonts w:cstheme="minorHAnsi"/>
                <w:noProof/>
              </w:rPr>
              <w:t>3.3.</w:t>
            </w:r>
            <w:r>
              <w:rPr>
                <w:rFonts w:asciiTheme="minorHAnsi" w:eastAsiaTheme="minorEastAsia" w:hAnsiTheme="minorHAnsi" w:cstheme="minorBidi"/>
                <w:noProof/>
                <w:sz w:val="22"/>
                <w:szCs w:val="22"/>
                <w:lang w:val="en-US" w:eastAsia="en-US"/>
              </w:rPr>
              <w:tab/>
            </w:r>
            <w:r w:rsidRPr="00220CB8">
              <w:rPr>
                <w:rStyle w:val="Hyperlink"/>
                <w:noProof/>
              </w:rPr>
              <w:t>Duomenų srautų diagrama</w:t>
            </w:r>
            <w:r>
              <w:rPr>
                <w:noProof/>
                <w:webHidden/>
              </w:rPr>
              <w:tab/>
            </w:r>
            <w:r>
              <w:rPr>
                <w:noProof/>
                <w:webHidden/>
              </w:rPr>
              <w:fldChar w:fldCharType="begin"/>
            </w:r>
            <w:r>
              <w:rPr>
                <w:noProof/>
                <w:webHidden/>
              </w:rPr>
              <w:instrText xml:space="preserve"> PAGEREF _Toc526336731 \h </w:instrText>
            </w:r>
            <w:r>
              <w:rPr>
                <w:noProof/>
                <w:webHidden/>
              </w:rPr>
            </w:r>
            <w:r>
              <w:rPr>
                <w:noProof/>
                <w:webHidden/>
              </w:rPr>
              <w:fldChar w:fldCharType="separate"/>
            </w:r>
            <w:r>
              <w:rPr>
                <w:noProof/>
                <w:webHidden/>
              </w:rPr>
              <w:t>14</w:t>
            </w:r>
            <w:r>
              <w:rPr>
                <w:noProof/>
                <w:webHidden/>
              </w:rPr>
              <w:fldChar w:fldCharType="end"/>
            </w:r>
          </w:hyperlink>
        </w:p>
        <w:p w:rsidR="00FD1F26" w:rsidRDefault="00FD1F26">
          <w:pPr>
            <w:pStyle w:val="TOC1"/>
            <w:tabs>
              <w:tab w:val="left" w:pos="480"/>
              <w:tab w:val="right" w:leader="dot" w:pos="8296"/>
            </w:tabs>
            <w:rPr>
              <w:rFonts w:asciiTheme="minorHAnsi" w:eastAsiaTheme="minorEastAsia" w:hAnsiTheme="minorHAnsi" w:cstheme="minorBidi"/>
              <w:noProof/>
              <w:sz w:val="22"/>
              <w:szCs w:val="22"/>
              <w:lang w:val="en-US" w:eastAsia="en-US"/>
            </w:rPr>
          </w:pPr>
          <w:hyperlink w:anchor="_Toc526336732" w:history="1">
            <w:r w:rsidRPr="00220CB8">
              <w:rPr>
                <w:rStyle w:val="Hyperlink"/>
                <w:noProof/>
                <w14:scene3d>
                  <w14:camera w14:prst="orthographicFront"/>
                  <w14:lightRig w14:rig="threePt" w14:dir="t">
                    <w14:rot w14:lat="0" w14:lon="0" w14:rev="0"/>
                  </w14:lightRig>
                </w14:scene3d>
              </w:rPr>
              <w:t>4.</w:t>
            </w:r>
            <w:r>
              <w:rPr>
                <w:rFonts w:asciiTheme="minorHAnsi" w:eastAsiaTheme="minorEastAsia" w:hAnsiTheme="minorHAnsi" w:cstheme="minorBidi"/>
                <w:noProof/>
                <w:sz w:val="22"/>
                <w:szCs w:val="22"/>
                <w:lang w:val="en-US" w:eastAsia="en-US"/>
              </w:rPr>
              <w:tab/>
            </w:r>
            <w:r w:rsidRPr="00220CB8">
              <w:rPr>
                <w:rStyle w:val="Hyperlink"/>
                <w:noProof/>
              </w:rPr>
              <w:t>Projekto modelis</w:t>
            </w:r>
            <w:r>
              <w:rPr>
                <w:noProof/>
                <w:webHidden/>
              </w:rPr>
              <w:tab/>
            </w:r>
            <w:r>
              <w:rPr>
                <w:noProof/>
                <w:webHidden/>
              </w:rPr>
              <w:fldChar w:fldCharType="begin"/>
            </w:r>
            <w:r>
              <w:rPr>
                <w:noProof/>
                <w:webHidden/>
              </w:rPr>
              <w:instrText xml:space="preserve"> PAGEREF _Toc526336732 \h </w:instrText>
            </w:r>
            <w:r>
              <w:rPr>
                <w:noProof/>
                <w:webHidden/>
              </w:rPr>
            </w:r>
            <w:r>
              <w:rPr>
                <w:noProof/>
                <w:webHidden/>
              </w:rPr>
              <w:fldChar w:fldCharType="separate"/>
            </w:r>
            <w:r>
              <w:rPr>
                <w:noProof/>
                <w:webHidden/>
              </w:rPr>
              <w:t>15</w:t>
            </w:r>
            <w:r>
              <w:rPr>
                <w:noProof/>
                <w:webHidden/>
              </w:rPr>
              <w:fldChar w:fldCharType="end"/>
            </w:r>
          </w:hyperlink>
        </w:p>
        <w:p w:rsidR="00FD1F26" w:rsidRDefault="00FD1F26">
          <w:pPr>
            <w:pStyle w:val="TOC2"/>
            <w:tabs>
              <w:tab w:val="left" w:pos="960"/>
              <w:tab w:val="right" w:leader="dot" w:pos="8296"/>
            </w:tabs>
            <w:rPr>
              <w:rFonts w:asciiTheme="minorHAnsi" w:eastAsiaTheme="minorEastAsia" w:hAnsiTheme="minorHAnsi" w:cstheme="minorBidi"/>
              <w:noProof/>
              <w:sz w:val="22"/>
              <w:szCs w:val="22"/>
              <w:lang w:val="en-US" w:eastAsia="en-US"/>
            </w:rPr>
          </w:pPr>
          <w:hyperlink w:anchor="_Toc526336733" w:history="1">
            <w:r w:rsidRPr="00220CB8">
              <w:rPr>
                <w:rStyle w:val="Hyperlink"/>
                <w:rFonts w:cstheme="minorHAnsi"/>
                <w:noProof/>
              </w:rPr>
              <w:t>4.1.</w:t>
            </w:r>
            <w:r>
              <w:rPr>
                <w:rFonts w:asciiTheme="minorHAnsi" w:eastAsiaTheme="minorEastAsia" w:hAnsiTheme="minorHAnsi" w:cstheme="minorBidi"/>
                <w:noProof/>
                <w:sz w:val="22"/>
                <w:szCs w:val="22"/>
                <w:lang w:val="en-US" w:eastAsia="en-US"/>
              </w:rPr>
              <w:tab/>
            </w:r>
            <w:r w:rsidRPr="00220CB8">
              <w:rPr>
                <w:rStyle w:val="Hyperlink"/>
                <w:noProof/>
              </w:rPr>
              <w:t>Sistemos architektūra</w:t>
            </w:r>
            <w:r>
              <w:rPr>
                <w:noProof/>
                <w:webHidden/>
              </w:rPr>
              <w:tab/>
            </w:r>
            <w:r>
              <w:rPr>
                <w:noProof/>
                <w:webHidden/>
              </w:rPr>
              <w:fldChar w:fldCharType="begin"/>
            </w:r>
            <w:r>
              <w:rPr>
                <w:noProof/>
                <w:webHidden/>
              </w:rPr>
              <w:instrText xml:space="preserve"> PAGEREF _Toc526336733 \h </w:instrText>
            </w:r>
            <w:r>
              <w:rPr>
                <w:noProof/>
                <w:webHidden/>
              </w:rPr>
            </w:r>
            <w:r>
              <w:rPr>
                <w:noProof/>
                <w:webHidden/>
              </w:rPr>
              <w:fldChar w:fldCharType="separate"/>
            </w:r>
            <w:r>
              <w:rPr>
                <w:noProof/>
                <w:webHidden/>
              </w:rPr>
              <w:t>15</w:t>
            </w:r>
            <w:r>
              <w:rPr>
                <w:noProof/>
                <w:webHidden/>
              </w:rPr>
              <w:fldChar w:fldCharType="end"/>
            </w:r>
          </w:hyperlink>
        </w:p>
        <w:p w:rsidR="00FD1F26" w:rsidRDefault="00FD1F26">
          <w:pPr>
            <w:pStyle w:val="TOC2"/>
            <w:tabs>
              <w:tab w:val="left" w:pos="960"/>
              <w:tab w:val="right" w:leader="dot" w:pos="8296"/>
            </w:tabs>
            <w:rPr>
              <w:rFonts w:asciiTheme="minorHAnsi" w:eastAsiaTheme="minorEastAsia" w:hAnsiTheme="minorHAnsi" w:cstheme="minorBidi"/>
              <w:noProof/>
              <w:sz w:val="22"/>
              <w:szCs w:val="22"/>
              <w:lang w:val="en-US" w:eastAsia="en-US"/>
            </w:rPr>
          </w:pPr>
          <w:hyperlink w:anchor="_Toc526336734" w:history="1">
            <w:r w:rsidRPr="00220CB8">
              <w:rPr>
                <w:rStyle w:val="Hyperlink"/>
                <w:rFonts w:cstheme="minorHAnsi"/>
                <w:noProof/>
              </w:rPr>
              <w:t>4.2.</w:t>
            </w:r>
            <w:r>
              <w:rPr>
                <w:rFonts w:asciiTheme="minorHAnsi" w:eastAsiaTheme="minorEastAsia" w:hAnsiTheme="minorHAnsi" w:cstheme="minorBidi"/>
                <w:noProof/>
                <w:sz w:val="22"/>
                <w:szCs w:val="22"/>
                <w:lang w:val="en-US" w:eastAsia="en-US"/>
              </w:rPr>
              <w:tab/>
            </w:r>
            <w:r w:rsidRPr="00220CB8">
              <w:rPr>
                <w:rStyle w:val="Hyperlink"/>
                <w:noProof/>
              </w:rPr>
              <w:t>Loginė duomenų bazės schema</w:t>
            </w:r>
            <w:r>
              <w:rPr>
                <w:noProof/>
                <w:webHidden/>
              </w:rPr>
              <w:tab/>
            </w:r>
            <w:r>
              <w:rPr>
                <w:noProof/>
                <w:webHidden/>
              </w:rPr>
              <w:fldChar w:fldCharType="begin"/>
            </w:r>
            <w:r>
              <w:rPr>
                <w:noProof/>
                <w:webHidden/>
              </w:rPr>
              <w:instrText xml:space="preserve"> PAGEREF _Toc526336734 \h </w:instrText>
            </w:r>
            <w:r>
              <w:rPr>
                <w:noProof/>
                <w:webHidden/>
              </w:rPr>
            </w:r>
            <w:r>
              <w:rPr>
                <w:noProof/>
                <w:webHidden/>
              </w:rPr>
              <w:fldChar w:fldCharType="separate"/>
            </w:r>
            <w:r>
              <w:rPr>
                <w:noProof/>
                <w:webHidden/>
              </w:rPr>
              <w:t>15</w:t>
            </w:r>
            <w:r>
              <w:rPr>
                <w:noProof/>
                <w:webHidden/>
              </w:rPr>
              <w:fldChar w:fldCharType="end"/>
            </w:r>
          </w:hyperlink>
        </w:p>
        <w:p w:rsidR="00FD1F26" w:rsidRDefault="00FD1F26">
          <w:pPr>
            <w:pStyle w:val="TOC2"/>
            <w:tabs>
              <w:tab w:val="left" w:pos="960"/>
              <w:tab w:val="right" w:leader="dot" w:pos="8296"/>
            </w:tabs>
            <w:rPr>
              <w:rFonts w:asciiTheme="minorHAnsi" w:eastAsiaTheme="minorEastAsia" w:hAnsiTheme="minorHAnsi" w:cstheme="minorBidi"/>
              <w:noProof/>
              <w:sz w:val="22"/>
              <w:szCs w:val="22"/>
              <w:lang w:val="en-US" w:eastAsia="en-US"/>
            </w:rPr>
          </w:pPr>
          <w:hyperlink w:anchor="_Toc526336735" w:history="1">
            <w:r w:rsidRPr="00220CB8">
              <w:rPr>
                <w:rStyle w:val="Hyperlink"/>
                <w:rFonts w:cstheme="minorHAnsi"/>
                <w:noProof/>
              </w:rPr>
              <w:t>4.3.</w:t>
            </w:r>
            <w:r>
              <w:rPr>
                <w:rFonts w:asciiTheme="minorHAnsi" w:eastAsiaTheme="minorEastAsia" w:hAnsiTheme="minorHAnsi" w:cstheme="minorBidi"/>
                <w:noProof/>
                <w:sz w:val="22"/>
                <w:szCs w:val="22"/>
                <w:lang w:val="en-US" w:eastAsia="en-US"/>
              </w:rPr>
              <w:tab/>
            </w:r>
            <w:r w:rsidRPr="00220CB8">
              <w:rPr>
                <w:rStyle w:val="Hyperlink"/>
                <w:noProof/>
              </w:rPr>
              <w:t>Sistemos realizacija</w:t>
            </w:r>
            <w:r>
              <w:rPr>
                <w:noProof/>
                <w:webHidden/>
              </w:rPr>
              <w:tab/>
            </w:r>
            <w:r>
              <w:rPr>
                <w:noProof/>
                <w:webHidden/>
              </w:rPr>
              <w:fldChar w:fldCharType="begin"/>
            </w:r>
            <w:r>
              <w:rPr>
                <w:noProof/>
                <w:webHidden/>
              </w:rPr>
              <w:instrText xml:space="preserve"> PAGEREF _Toc526336735 \h </w:instrText>
            </w:r>
            <w:r>
              <w:rPr>
                <w:noProof/>
                <w:webHidden/>
              </w:rPr>
            </w:r>
            <w:r>
              <w:rPr>
                <w:noProof/>
                <w:webHidden/>
              </w:rPr>
              <w:fldChar w:fldCharType="separate"/>
            </w:r>
            <w:r>
              <w:rPr>
                <w:noProof/>
                <w:webHidden/>
              </w:rPr>
              <w:t>15</w:t>
            </w:r>
            <w:r>
              <w:rPr>
                <w:noProof/>
                <w:webHidden/>
              </w:rPr>
              <w:fldChar w:fldCharType="end"/>
            </w:r>
          </w:hyperlink>
        </w:p>
        <w:p w:rsidR="00FD1F26" w:rsidRDefault="00FD1F26">
          <w:pPr>
            <w:pStyle w:val="TOC1"/>
            <w:tabs>
              <w:tab w:val="right" w:leader="dot" w:pos="8296"/>
            </w:tabs>
            <w:rPr>
              <w:rFonts w:asciiTheme="minorHAnsi" w:eastAsiaTheme="minorEastAsia" w:hAnsiTheme="minorHAnsi" w:cstheme="minorBidi"/>
              <w:noProof/>
              <w:sz w:val="22"/>
              <w:szCs w:val="22"/>
              <w:lang w:val="en-US" w:eastAsia="en-US"/>
            </w:rPr>
          </w:pPr>
          <w:hyperlink w:anchor="_Toc526336736" w:history="1">
            <w:r w:rsidRPr="00220CB8">
              <w:rPr>
                <w:rStyle w:val="Hyperlink"/>
                <w:noProof/>
              </w:rPr>
              <w:t>Išvados</w:t>
            </w:r>
            <w:r>
              <w:rPr>
                <w:noProof/>
                <w:webHidden/>
              </w:rPr>
              <w:tab/>
            </w:r>
            <w:r>
              <w:rPr>
                <w:noProof/>
                <w:webHidden/>
              </w:rPr>
              <w:fldChar w:fldCharType="begin"/>
            </w:r>
            <w:r>
              <w:rPr>
                <w:noProof/>
                <w:webHidden/>
              </w:rPr>
              <w:instrText xml:space="preserve"> PAGEREF _Toc526336736 \h </w:instrText>
            </w:r>
            <w:r>
              <w:rPr>
                <w:noProof/>
                <w:webHidden/>
              </w:rPr>
            </w:r>
            <w:r>
              <w:rPr>
                <w:noProof/>
                <w:webHidden/>
              </w:rPr>
              <w:fldChar w:fldCharType="separate"/>
            </w:r>
            <w:r>
              <w:rPr>
                <w:noProof/>
                <w:webHidden/>
              </w:rPr>
              <w:t>16</w:t>
            </w:r>
            <w:r>
              <w:rPr>
                <w:noProof/>
                <w:webHidden/>
              </w:rPr>
              <w:fldChar w:fldCharType="end"/>
            </w:r>
          </w:hyperlink>
        </w:p>
        <w:p w:rsidR="00FD1F26" w:rsidRDefault="00FD1F26">
          <w:pPr>
            <w:pStyle w:val="TOC1"/>
            <w:tabs>
              <w:tab w:val="right" w:leader="dot" w:pos="8296"/>
            </w:tabs>
            <w:rPr>
              <w:rFonts w:asciiTheme="minorHAnsi" w:eastAsiaTheme="minorEastAsia" w:hAnsiTheme="minorHAnsi" w:cstheme="minorBidi"/>
              <w:noProof/>
              <w:sz w:val="22"/>
              <w:szCs w:val="22"/>
              <w:lang w:val="en-US" w:eastAsia="en-US"/>
            </w:rPr>
          </w:pPr>
          <w:hyperlink w:anchor="_Toc526336737" w:history="1">
            <w:r w:rsidRPr="00220CB8">
              <w:rPr>
                <w:rStyle w:val="Hyperlink"/>
                <w:noProof/>
              </w:rPr>
              <w:t>Literatūra</w:t>
            </w:r>
            <w:r>
              <w:rPr>
                <w:noProof/>
                <w:webHidden/>
              </w:rPr>
              <w:tab/>
            </w:r>
            <w:r>
              <w:rPr>
                <w:noProof/>
                <w:webHidden/>
              </w:rPr>
              <w:fldChar w:fldCharType="begin"/>
            </w:r>
            <w:r>
              <w:rPr>
                <w:noProof/>
                <w:webHidden/>
              </w:rPr>
              <w:instrText xml:space="preserve"> PAGEREF _Toc526336737 \h </w:instrText>
            </w:r>
            <w:r>
              <w:rPr>
                <w:noProof/>
                <w:webHidden/>
              </w:rPr>
            </w:r>
            <w:r>
              <w:rPr>
                <w:noProof/>
                <w:webHidden/>
              </w:rPr>
              <w:fldChar w:fldCharType="separate"/>
            </w:r>
            <w:r>
              <w:rPr>
                <w:noProof/>
                <w:webHidden/>
              </w:rPr>
              <w:t>16</w:t>
            </w:r>
            <w:r>
              <w:rPr>
                <w:noProof/>
                <w:webHidden/>
              </w:rPr>
              <w:fldChar w:fldCharType="end"/>
            </w:r>
          </w:hyperlink>
        </w:p>
        <w:p w:rsidR="00FD1F26" w:rsidRDefault="00FD1F26">
          <w:pPr>
            <w:pStyle w:val="TOC1"/>
            <w:tabs>
              <w:tab w:val="right" w:leader="dot" w:pos="8296"/>
            </w:tabs>
            <w:rPr>
              <w:rFonts w:asciiTheme="minorHAnsi" w:eastAsiaTheme="minorEastAsia" w:hAnsiTheme="minorHAnsi" w:cstheme="minorBidi"/>
              <w:noProof/>
              <w:sz w:val="22"/>
              <w:szCs w:val="22"/>
              <w:lang w:val="en-US" w:eastAsia="en-US"/>
            </w:rPr>
          </w:pPr>
          <w:hyperlink w:anchor="_Toc526336738" w:history="1">
            <w:r w:rsidRPr="00220CB8">
              <w:rPr>
                <w:rStyle w:val="Hyperlink"/>
                <w:noProof/>
              </w:rPr>
              <w:t>Priedai</w:t>
            </w:r>
            <w:r>
              <w:rPr>
                <w:noProof/>
                <w:webHidden/>
              </w:rPr>
              <w:tab/>
            </w:r>
            <w:r>
              <w:rPr>
                <w:noProof/>
                <w:webHidden/>
              </w:rPr>
              <w:fldChar w:fldCharType="begin"/>
            </w:r>
            <w:r>
              <w:rPr>
                <w:noProof/>
                <w:webHidden/>
              </w:rPr>
              <w:instrText xml:space="preserve"> PAGEREF _Toc526336738 \h </w:instrText>
            </w:r>
            <w:r>
              <w:rPr>
                <w:noProof/>
                <w:webHidden/>
              </w:rPr>
            </w:r>
            <w:r>
              <w:rPr>
                <w:noProof/>
                <w:webHidden/>
              </w:rPr>
              <w:fldChar w:fldCharType="separate"/>
            </w:r>
            <w:r>
              <w:rPr>
                <w:noProof/>
                <w:webHidden/>
              </w:rPr>
              <w:t>17</w:t>
            </w:r>
            <w:r>
              <w:rPr>
                <w:noProof/>
                <w:webHidden/>
              </w:rPr>
              <w:fldChar w:fldCharType="end"/>
            </w:r>
          </w:hyperlink>
        </w:p>
        <w:p w:rsidR="00A61AA2" w:rsidRDefault="00A61AA2">
          <w:r>
            <w:rPr>
              <w:b/>
              <w:bCs/>
              <w:noProof/>
            </w:rPr>
            <w:fldChar w:fldCharType="end"/>
          </w:r>
        </w:p>
      </w:sdtContent>
    </w:sdt>
    <w:p w:rsidR="003E68DE" w:rsidRPr="001D51F3" w:rsidRDefault="00EF6053" w:rsidP="00FD1F26">
      <w:pPr>
        <w:pStyle w:val="Heading1"/>
        <w:numPr>
          <w:ilvl w:val="0"/>
          <w:numId w:val="0"/>
        </w:numPr>
        <w:ind w:left="153" w:hanging="153"/>
      </w:pPr>
      <w:r w:rsidRPr="001D51F3">
        <w:br w:type="page"/>
      </w:r>
      <w:bookmarkStart w:id="0" w:name="_Toc523687920"/>
      <w:bookmarkStart w:id="1" w:name="_Toc526336717"/>
      <w:r w:rsidR="00E867C5" w:rsidRPr="00A458B0">
        <w:lastRenderedPageBreak/>
        <w:t>Įvadas</w:t>
      </w:r>
      <w:bookmarkEnd w:id="0"/>
      <w:bookmarkEnd w:id="1"/>
    </w:p>
    <w:p w:rsidR="001E5418" w:rsidRDefault="001E5418" w:rsidP="00A458B0">
      <w:pPr>
        <w:ind w:firstLine="153"/>
        <w:jc w:val="both"/>
        <w:rPr>
          <w:b/>
          <w:bCs/>
        </w:rPr>
      </w:pPr>
      <w:bookmarkStart w:id="2" w:name="_Toc523687923"/>
      <w:bookmarkStart w:id="3" w:name="_Toc523687921"/>
      <w:r w:rsidRPr="001E5418">
        <w:t>Organizuojant įvairius renginius susiduriama su didžiuliais kiekiais informacijos kuria reikia apdoroti ir analizuoti. Naudojamos tradicinės renginių organizavimo priemones -  buhalterijos vedimas knygose, organizatorių reikalavimų pateikimas spausdintuose dokumentuose ir parduotų dalyvių bilietų archyvo kaupimas kasoje nesuteikia galimybės analizuoti duomenis ir greitai reaguoti į nenumatytas situacijas. Internetinis puslapis su naudojama duomenų baze leistų pagreitinti reikalingos informacijos radimą ir praplėstų jos pasiekiamumą iš skirtingų vietovių tuo pačiu laiku. Taip pat šis sprendimas sumažintų administravimo kaštus, kadangi nebereiktų darbuotojo, kuris tvarkytu dokumentus.</w:t>
      </w:r>
    </w:p>
    <w:p w:rsidR="004A29D8" w:rsidRPr="001D51F3" w:rsidRDefault="004A29D8" w:rsidP="00FD1F26">
      <w:pPr>
        <w:pStyle w:val="Heading1"/>
        <w:numPr>
          <w:ilvl w:val="0"/>
          <w:numId w:val="0"/>
        </w:numPr>
        <w:ind w:left="153" w:hanging="153"/>
      </w:pPr>
      <w:bookmarkStart w:id="4" w:name="_Toc526336718"/>
      <w:r w:rsidRPr="001D51F3">
        <w:t xml:space="preserve">Komandos </w:t>
      </w:r>
      <w:bookmarkEnd w:id="2"/>
      <w:r>
        <w:t>sudėtis</w:t>
      </w:r>
      <w:bookmarkEnd w:id="4"/>
    </w:p>
    <w:p w:rsidR="001E5418" w:rsidRPr="004B25EC" w:rsidRDefault="001E5418" w:rsidP="001E5418">
      <w:pPr>
        <w:ind w:firstLine="426"/>
        <w:jc w:val="both"/>
        <w:rPr>
          <w:rFonts w:ascii="Times New Roman" w:hAnsi="Times New Roman"/>
          <w:sz w:val="24"/>
        </w:rPr>
      </w:pPr>
      <w:r w:rsidRPr="004B25EC">
        <w:rPr>
          <w:rFonts w:ascii="Times New Roman" w:hAnsi="Times New Roman"/>
          <w:sz w:val="24"/>
        </w:rPr>
        <w:t>Mūsų komandos pavadinimas: „NeturiuLaiko.lt“. Komandos pasiskirstytų darbų legenda pateikta 1 pav. žemiau.</w:t>
      </w:r>
    </w:p>
    <w:p w:rsidR="001E5418" w:rsidRDefault="001E5418" w:rsidP="001E5418">
      <w:pPr>
        <w:keepNext/>
        <w:ind w:firstLine="426"/>
        <w:jc w:val="center"/>
      </w:pPr>
      <w:r>
        <w:rPr>
          <w:noProof/>
          <w:lang w:val="en-US" w:eastAsia="en-US"/>
        </w:rPr>
        <w:drawing>
          <wp:inline distT="0" distB="0" distL="0" distR="0" wp14:anchorId="30BBADE7" wp14:editId="2B0B4D03">
            <wp:extent cx="2630805" cy="1323975"/>
            <wp:effectExtent l="0" t="0" r="0" b="9525"/>
            <wp:docPr id="18" name="Paveikslėli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88"/>
                    <a:stretch/>
                  </pic:blipFill>
                  <pic:spPr bwMode="auto">
                    <a:xfrm>
                      <a:off x="0" y="0"/>
                      <a:ext cx="2630805" cy="1323975"/>
                    </a:xfrm>
                    <a:prstGeom prst="rect">
                      <a:avLst/>
                    </a:prstGeom>
                    <a:ln>
                      <a:noFill/>
                    </a:ln>
                    <a:extLst>
                      <a:ext uri="{53640926-AAD7-44D8-BBD7-CCE9431645EC}">
                        <a14:shadowObscured xmlns:a14="http://schemas.microsoft.com/office/drawing/2010/main"/>
                      </a:ext>
                    </a:extLst>
                  </pic:spPr>
                </pic:pic>
              </a:graphicData>
            </a:graphic>
          </wp:inline>
        </w:drawing>
      </w:r>
    </w:p>
    <w:p w:rsidR="001E5418" w:rsidRPr="001D51F3" w:rsidRDefault="001E5418" w:rsidP="001E5418">
      <w:pPr>
        <w:pStyle w:val="Caption"/>
        <w:jc w:val="center"/>
        <w:rPr>
          <w:rFonts w:cstheme="minorHAnsi"/>
        </w:rPr>
      </w:pPr>
      <w:r>
        <w:rPr>
          <w:rFonts w:cstheme="minorHAnsi"/>
        </w:rPr>
        <w:fldChar w:fldCharType="begin"/>
      </w:r>
      <w:r>
        <w:rPr>
          <w:rFonts w:cstheme="minorHAnsi"/>
        </w:rPr>
        <w:instrText xml:space="preserve"> SEQ pav. \* ARABIC </w:instrText>
      </w:r>
      <w:r>
        <w:rPr>
          <w:rFonts w:cstheme="minorHAnsi"/>
        </w:rPr>
        <w:fldChar w:fldCharType="separate"/>
      </w:r>
      <w:r w:rsidR="008F10B2">
        <w:rPr>
          <w:rFonts w:cstheme="minorHAnsi"/>
          <w:noProof/>
        </w:rPr>
        <w:t>1</w:t>
      </w:r>
      <w:r>
        <w:rPr>
          <w:rFonts w:cstheme="minorHAnsi"/>
        </w:rPr>
        <w:fldChar w:fldCharType="end"/>
      </w:r>
      <w:r>
        <w:rPr>
          <w:rFonts w:cstheme="minorHAnsi"/>
        </w:rPr>
        <w:t xml:space="preserve"> pav. Komandos legenda</w:t>
      </w:r>
    </w:p>
    <w:p w:rsidR="00A13A9A" w:rsidRPr="001D51F3" w:rsidRDefault="00A13A9A" w:rsidP="00A13A9A">
      <w:pPr>
        <w:pStyle w:val="Caption"/>
        <w:jc w:val="center"/>
        <w:rPr>
          <w:rFonts w:cstheme="minorHAnsi"/>
        </w:rPr>
      </w:pPr>
    </w:p>
    <w:p w:rsidR="00EF6053" w:rsidRPr="00A61AA2" w:rsidRDefault="00BE5583" w:rsidP="00FD1F26">
      <w:pPr>
        <w:pStyle w:val="Heading1"/>
        <w:numPr>
          <w:ilvl w:val="0"/>
          <w:numId w:val="20"/>
        </w:numPr>
      </w:pPr>
      <w:bookmarkStart w:id="5" w:name="_Toc526336719"/>
      <w:r w:rsidRPr="00FD1F26">
        <w:t>Sistemos</w:t>
      </w:r>
      <w:r w:rsidRPr="00A61AA2">
        <w:t xml:space="preserve"> paskirtis</w:t>
      </w:r>
      <w:bookmarkEnd w:id="3"/>
      <w:bookmarkEnd w:id="5"/>
    </w:p>
    <w:p w:rsidR="003239AD" w:rsidRPr="00A61AA2" w:rsidRDefault="003239AD" w:rsidP="00A61AA2">
      <w:pPr>
        <w:pStyle w:val="Heading2"/>
      </w:pPr>
      <w:bookmarkStart w:id="6" w:name="_Toc523687922"/>
      <w:bookmarkStart w:id="7" w:name="_Toc526336720"/>
      <w:r w:rsidRPr="00A61AA2">
        <w:t>Sistemos aprašas</w:t>
      </w:r>
      <w:bookmarkEnd w:id="6"/>
      <w:bookmarkEnd w:id="7"/>
    </w:p>
    <w:p w:rsidR="004D0436" w:rsidRPr="004D0436" w:rsidRDefault="004D0436" w:rsidP="004D0436">
      <w:pPr>
        <w:ind w:firstLine="426"/>
        <w:jc w:val="both"/>
        <w:rPr>
          <w:rFonts w:asciiTheme="minorHAnsi" w:hAnsiTheme="minorHAnsi" w:cstheme="minorHAnsi"/>
        </w:rPr>
      </w:pPr>
      <w:r w:rsidRPr="004D0436">
        <w:rPr>
          <w:rFonts w:asciiTheme="minorHAnsi" w:hAnsiTheme="minorHAnsi" w:cstheme="minorHAnsi"/>
        </w:rPr>
        <w:t xml:space="preserve">Šiame skyriuje yra pateikiamas sistemos aprašymas, kuriame yra aprašoma kiekvienos posistemės detali sandara ir jos funkcionalumas. Sistema yra kuriama talpinti įvairių renginių informacijai ir tų renginių valdymui. Sistemos valdymas yra vykdomas per tinklaraštį, kuriame yra galimybė prisijungti 3 vartotojo tipams ir pagal tai atvaizduojama informacija ( kokia informacija atvaizduojama ir kokios funkcijos leidžiamos priklauso nuo vartotojo tipo, tai yra aprašytą kiekvienoje posistemėje). </w:t>
      </w:r>
    </w:p>
    <w:p w:rsidR="004D0436" w:rsidRPr="004D0436" w:rsidRDefault="004D0436" w:rsidP="004D0436">
      <w:pPr>
        <w:ind w:firstLine="426"/>
        <w:jc w:val="both"/>
        <w:rPr>
          <w:rFonts w:asciiTheme="minorHAnsi" w:hAnsiTheme="minorHAnsi" w:cstheme="minorHAnsi"/>
        </w:rPr>
      </w:pPr>
    </w:p>
    <w:p w:rsidR="004D0436" w:rsidRPr="004D0436" w:rsidRDefault="004D0436" w:rsidP="004D0436">
      <w:pPr>
        <w:ind w:firstLine="426"/>
        <w:jc w:val="both"/>
        <w:rPr>
          <w:rFonts w:asciiTheme="minorHAnsi" w:hAnsiTheme="minorHAnsi" w:cstheme="minorHAnsi"/>
        </w:rPr>
      </w:pPr>
      <w:r w:rsidRPr="004D0436">
        <w:rPr>
          <w:rFonts w:asciiTheme="minorHAnsi" w:hAnsiTheme="minorHAnsi" w:cstheme="minorHAnsi"/>
        </w:rPr>
        <w:t>Dalyvių ir bilietų valdymo posistemė:</w:t>
      </w:r>
    </w:p>
    <w:p w:rsidR="004D0436" w:rsidRPr="004D0436" w:rsidRDefault="004D0436" w:rsidP="004D0436">
      <w:pPr>
        <w:ind w:firstLine="426"/>
        <w:jc w:val="both"/>
        <w:rPr>
          <w:rFonts w:asciiTheme="minorHAnsi" w:hAnsiTheme="minorHAnsi" w:cstheme="minorHAnsi"/>
        </w:rPr>
      </w:pPr>
      <w:r w:rsidRPr="004D0436">
        <w:rPr>
          <w:rFonts w:asciiTheme="minorHAnsi" w:hAnsiTheme="minorHAnsi" w:cstheme="minorHAnsi"/>
        </w:rPr>
        <w:t xml:space="preserve">   </w:t>
      </w:r>
      <w:r w:rsidRPr="004D0436">
        <w:rPr>
          <w:rFonts w:asciiTheme="minorHAnsi" w:hAnsiTheme="minorHAnsi" w:cstheme="minorHAnsi"/>
        </w:rPr>
        <w:tab/>
        <w:t xml:space="preserve">Dalyvių ir bilietų valdymo posistemė yra skirta valdyti renginių dalyvių registraciją ir prisijungimą, bei atlikti įvairias transakcijas su bilietų duomenimis. Renginio dalyvis atsidaręs bilietų valdymo tinklalapį pamatys prisijungimo prie puslapio langą, kuriame turės įvesti savo vartotojo vardą arba elektroninį paštą ir slaptažodį. Jei dalyvis dar nėra prisiregistravęs prie sistemos, po prisijungimo lango yra mygtukas registruotis prie sistemos. Atsivėrusiame lange vartotojas galės susikurti naują vartotoją įvesdamas norimą unikalų vardą, unikalų elektroninį paštą, savo vardą, pavardę, gimimo datą ir slaptažodį. Jei prisijungimo lange įvedamas esantis vartotojo vardas ir slaptažodis, dalyvis yra prijungiamas prie bilietų valdymo sistemos ir bus atjungtas lango dešinėje paspaudus mygtuką atsijungti nuo sistemos. Bilietų valdymo sistemoje galima pasirinkti vieną iš penkių langų: Nusipirkti bilietą į renginį, Peržiūrėti turimus bilietus, Pakeisti bilietą, Grąžinti bilietą, Pridėti bilietą prie sistemos. </w:t>
      </w:r>
    </w:p>
    <w:p w:rsidR="004D0436" w:rsidRPr="004D0436" w:rsidRDefault="004D0436" w:rsidP="004D0436">
      <w:pPr>
        <w:ind w:firstLine="426"/>
        <w:jc w:val="both"/>
        <w:rPr>
          <w:rFonts w:asciiTheme="minorHAnsi" w:hAnsiTheme="minorHAnsi" w:cstheme="minorHAnsi"/>
        </w:rPr>
      </w:pPr>
      <w:r w:rsidRPr="004D0436">
        <w:rPr>
          <w:rFonts w:asciiTheme="minorHAnsi" w:hAnsiTheme="minorHAnsi" w:cstheme="minorHAnsi"/>
        </w:rPr>
        <w:t xml:space="preserve">Lange Nusipirkti bilietą į renginį galime pasirinkti renginį, kuriame norime dalyvauti, ir jei yra galima vieta, vietų skaičių, atlikėją, bilieto klasę, laiką, papildomas paslaugas, o paspaudus mygtuką „Pirkti bilietą“ bilietas pridedamas prie sistemos ir nukreipiama į šio bilieto spausdinimo langą. </w:t>
      </w:r>
    </w:p>
    <w:p w:rsidR="004D0436" w:rsidRPr="004D0436" w:rsidRDefault="004D0436" w:rsidP="004D0436">
      <w:pPr>
        <w:ind w:firstLine="426"/>
        <w:jc w:val="both"/>
        <w:rPr>
          <w:rFonts w:asciiTheme="minorHAnsi" w:hAnsiTheme="minorHAnsi" w:cstheme="minorHAnsi"/>
        </w:rPr>
      </w:pPr>
      <w:r w:rsidRPr="004D0436">
        <w:rPr>
          <w:rFonts w:asciiTheme="minorHAnsi" w:hAnsiTheme="minorHAnsi" w:cstheme="minorHAnsi"/>
        </w:rPr>
        <w:t xml:space="preserve">Lange Peržiūrėti turimus bilietus galima pamatyti turimų bilietų sąrašą surikiuotą pagal datą ir paspaudus sąraše mygtuką „Spausdinti“ patekti į šio bilieto spausdinimo langą. </w:t>
      </w:r>
    </w:p>
    <w:p w:rsidR="004D0436" w:rsidRPr="004D0436" w:rsidRDefault="004D0436" w:rsidP="004D0436">
      <w:pPr>
        <w:ind w:firstLine="426"/>
        <w:jc w:val="both"/>
        <w:rPr>
          <w:rFonts w:asciiTheme="minorHAnsi" w:hAnsiTheme="minorHAnsi" w:cstheme="minorHAnsi"/>
        </w:rPr>
      </w:pPr>
      <w:r w:rsidRPr="004D0436">
        <w:rPr>
          <w:rFonts w:asciiTheme="minorHAnsi" w:hAnsiTheme="minorHAnsi" w:cstheme="minorHAnsi"/>
        </w:rPr>
        <w:t>Lange Pakeisti bilietą pasirinkti renginį iš sąrašo ir jei yra galimybė pakeisti esamo bilieto laiką, vietą, vietų skaičių, papildomas paslaugas, bilieto klasę ir jei reikia kiek papildomai reikės primokėti. Paspaudus mygtuką „Pakeisti bilietą“ bilieto informacija atnaujinama ir nukreipiama į bilieto spausdinimo langą.</w:t>
      </w:r>
    </w:p>
    <w:p w:rsidR="004D0436" w:rsidRPr="004D0436" w:rsidRDefault="004D0436" w:rsidP="004D0436">
      <w:pPr>
        <w:ind w:firstLine="426"/>
        <w:jc w:val="both"/>
        <w:rPr>
          <w:rFonts w:asciiTheme="minorHAnsi" w:hAnsiTheme="minorHAnsi" w:cstheme="minorHAnsi"/>
        </w:rPr>
      </w:pPr>
      <w:r w:rsidRPr="004D0436">
        <w:rPr>
          <w:rFonts w:asciiTheme="minorHAnsi" w:hAnsiTheme="minorHAnsi" w:cstheme="minorHAnsi"/>
        </w:rPr>
        <w:t xml:space="preserve">Lange Grąžinti bilietą galima pasirinkti bilietą, kurį norime grąžinti. Pasirinkus bilietą bus atvaizduojamas jo barkodas, renginio pavadinimas, organizatorius, vieta, laikas, bilieto kaina ir jei yra galima renginio atlikėjas, bilieto vieta, vietų skaičius, klasė, papildomos paslaugos. Paspaudus mygtuką „Grąžinti bilietą“ bilietas ištrinamas iš sistemos. </w:t>
      </w:r>
    </w:p>
    <w:p w:rsidR="004D0436" w:rsidRPr="004D0436" w:rsidRDefault="004D0436" w:rsidP="004D0436">
      <w:pPr>
        <w:ind w:firstLine="426"/>
        <w:jc w:val="both"/>
        <w:rPr>
          <w:rFonts w:asciiTheme="minorHAnsi" w:hAnsiTheme="minorHAnsi" w:cstheme="minorHAnsi"/>
        </w:rPr>
      </w:pPr>
      <w:r w:rsidRPr="004D0436">
        <w:rPr>
          <w:rFonts w:asciiTheme="minorHAnsi" w:hAnsiTheme="minorHAnsi" w:cstheme="minorHAnsi"/>
        </w:rPr>
        <w:t xml:space="preserve">Lange Pridėti bilietą prie sistemos galima įvesti ne sistemoje įsigyto bilieto barkoda ir paspaudus mygtuką „Pridėti prie bilietų sistemos“ bilietas bus pridėtas prie sistemos. </w:t>
      </w:r>
    </w:p>
    <w:p w:rsidR="004D0436" w:rsidRPr="004D0436" w:rsidRDefault="004D0436" w:rsidP="004D0436">
      <w:pPr>
        <w:ind w:firstLine="426"/>
        <w:jc w:val="both"/>
        <w:rPr>
          <w:rFonts w:asciiTheme="minorHAnsi" w:hAnsiTheme="minorHAnsi" w:cstheme="minorHAnsi"/>
        </w:rPr>
      </w:pPr>
      <w:r w:rsidRPr="004D0436">
        <w:rPr>
          <w:rFonts w:asciiTheme="minorHAnsi" w:hAnsiTheme="minorHAnsi" w:cstheme="minorHAnsi"/>
        </w:rPr>
        <w:lastRenderedPageBreak/>
        <w:t>Bilieto spausdinimo lange galima peržiūrėti bus atvaizduojamas jo barkodas, renginio pavadinimas, organizatorius, vieta, laikas, bilieto kaina keturiomis valiutomis (Eurais, Litais, Jungtinių Valstijų doleriais, Didžiosios Britanijos svarais) ir jei yra galima renginio atlikėjas, bilieto vieta, vietų skaičius, klasė, papildomos paslaugos. Bilieto kaina keturiomis valiutomis bus apskaičiuojama naudojant realaus laiko kursus iš išorinės svetainės. Paspaudus mygtuką „Spausdinti“ bilietą galime parsisiųsti *.pdf formatu.</w:t>
      </w:r>
    </w:p>
    <w:p w:rsidR="004D0436" w:rsidRPr="004D0436" w:rsidRDefault="004D0436" w:rsidP="004D0436">
      <w:pPr>
        <w:ind w:firstLine="426"/>
        <w:jc w:val="both"/>
        <w:rPr>
          <w:rFonts w:asciiTheme="minorHAnsi" w:hAnsiTheme="minorHAnsi" w:cstheme="minorHAnsi"/>
        </w:rPr>
      </w:pPr>
    </w:p>
    <w:p w:rsidR="004D0436" w:rsidRPr="004D0436" w:rsidRDefault="004D0436" w:rsidP="004D0436">
      <w:pPr>
        <w:ind w:firstLine="426"/>
        <w:jc w:val="both"/>
        <w:rPr>
          <w:rFonts w:asciiTheme="minorHAnsi" w:hAnsiTheme="minorHAnsi" w:cstheme="minorHAnsi"/>
        </w:rPr>
      </w:pPr>
      <w:r w:rsidRPr="004D0436">
        <w:rPr>
          <w:rFonts w:asciiTheme="minorHAnsi" w:hAnsiTheme="minorHAnsi" w:cstheme="minorHAnsi"/>
        </w:rPr>
        <w:t>Užsakymų valdymo posistemė:</w:t>
      </w:r>
    </w:p>
    <w:p w:rsidR="004D0436" w:rsidRPr="004D0436" w:rsidRDefault="004D0436" w:rsidP="004D0436">
      <w:pPr>
        <w:ind w:firstLine="426"/>
        <w:jc w:val="both"/>
        <w:rPr>
          <w:rFonts w:asciiTheme="minorHAnsi" w:hAnsiTheme="minorHAnsi" w:cstheme="minorHAnsi"/>
        </w:rPr>
      </w:pPr>
      <w:r w:rsidRPr="004D0436">
        <w:rPr>
          <w:rFonts w:asciiTheme="minorHAnsi" w:hAnsiTheme="minorHAnsi" w:cstheme="minorHAnsi"/>
        </w:rPr>
        <w:tab/>
        <w:t>Užsakovas prisijungia prie sistemos per prisijungimo langą. Neprisijungęs ar kitai posistemei priskirtas vartotojas negali pasiekti šio puslapio. Prisijungęs, užsakovas gali valdyti savo posistemę. Pagrindiniame lange matome informacijos suvestinę (sudarytą iš dalyvių, atlikėjų, bei užsakymų statistikų) bei artėjančius renginius, surūšiuotus pagal datą, pasirinkus renginį pasiekiama jo detali informacija. Navigacijos meniu pagalba galime pasiekti tokius puslapius kaip:</w:t>
      </w:r>
    </w:p>
    <w:p w:rsidR="004D0436" w:rsidRPr="004D0436" w:rsidRDefault="004D0436" w:rsidP="004D0436">
      <w:pPr>
        <w:ind w:firstLine="426"/>
        <w:jc w:val="both"/>
        <w:rPr>
          <w:rFonts w:asciiTheme="minorHAnsi" w:hAnsiTheme="minorHAnsi" w:cstheme="minorHAnsi"/>
        </w:rPr>
      </w:pPr>
      <w:r w:rsidRPr="004D0436">
        <w:rPr>
          <w:rFonts w:asciiTheme="minorHAnsi" w:hAnsiTheme="minorHAnsi" w:cstheme="minorHAnsi"/>
        </w:rPr>
        <w:t>•</w:t>
      </w:r>
      <w:r w:rsidRPr="004D0436">
        <w:rPr>
          <w:rFonts w:asciiTheme="minorHAnsi" w:hAnsiTheme="minorHAnsi" w:cstheme="minorHAnsi"/>
        </w:rPr>
        <w:tab/>
        <w:t>Užsakovo prijungimas bei priregistravimas prie sistemos norint gauti prieigą prie posistemės – nepriskirtas vartotojas negali naudotis sistema, tad išmetamas prisijungimo langas, kuriame reikia įvesti savo el. paštą, bei slaptažodį. Neteisingo slaptažodžio ar el. pašto atveju, įvedimo laukeliai bus pažymėti raudona spalva, bei bus pridėtas informacinis pranešimas.</w:t>
      </w:r>
    </w:p>
    <w:p w:rsidR="004D0436" w:rsidRPr="004D0436" w:rsidRDefault="004D0436" w:rsidP="004D0436">
      <w:pPr>
        <w:ind w:firstLine="426"/>
        <w:jc w:val="both"/>
        <w:rPr>
          <w:rFonts w:asciiTheme="minorHAnsi" w:hAnsiTheme="minorHAnsi" w:cstheme="minorHAnsi"/>
        </w:rPr>
      </w:pPr>
      <w:r w:rsidRPr="004D0436">
        <w:rPr>
          <w:rFonts w:asciiTheme="minorHAnsi" w:hAnsiTheme="minorHAnsi" w:cstheme="minorHAnsi"/>
        </w:rPr>
        <w:t>•</w:t>
      </w:r>
      <w:r w:rsidRPr="004D0436">
        <w:rPr>
          <w:rFonts w:asciiTheme="minorHAnsi" w:hAnsiTheme="minorHAnsi" w:cstheme="minorHAnsi"/>
        </w:rPr>
        <w:tab/>
        <w:t xml:space="preserve">Profilis – kur galime redaguoti savo asmeninę informaciją(slaptažodį, el. paštą, telefono numerį, vardą, pavardę, įmonę, bei pridėti nuotrauką); </w:t>
      </w:r>
    </w:p>
    <w:p w:rsidR="004D0436" w:rsidRPr="004D0436" w:rsidRDefault="004D0436" w:rsidP="004D0436">
      <w:pPr>
        <w:ind w:firstLine="426"/>
        <w:jc w:val="both"/>
        <w:rPr>
          <w:rFonts w:asciiTheme="minorHAnsi" w:hAnsiTheme="minorHAnsi" w:cstheme="minorHAnsi"/>
        </w:rPr>
      </w:pPr>
      <w:r w:rsidRPr="004D0436">
        <w:rPr>
          <w:rFonts w:asciiTheme="minorHAnsi" w:hAnsiTheme="minorHAnsi" w:cstheme="minorHAnsi"/>
        </w:rPr>
        <w:t>•</w:t>
      </w:r>
      <w:r w:rsidRPr="004D0436">
        <w:rPr>
          <w:rFonts w:asciiTheme="minorHAnsi" w:hAnsiTheme="minorHAnsi" w:cstheme="minorHAnsi"/>
        </w:rPr>
        <w:tab/>
        <w:t>Užsakymo sukūrimas – Užsakymo, kurį sudaro atlikėjai(vardas, pavardė – arba sceninis vardas; atlikėjo kontaktinė informacija(telefono numeris, el. paštas, kurie yra matomi tik užsakovui)), inventorius ir kitų išlaidų sukūrimas. Taip pat galima sukurti tuščią užsakymą, kad būtų nustatomas renginio laikas, pavadinimas ir vieta (norint padaryti taip, kad keli renginiai nevyktu tuo pačiu metu ir toje pačioje vietoje). Užsakymas yra priskiriamas užsakovui (prie renginio pridedama kontaktinė informacija(Užsakovo vardas, pavardė, tel. numeris, el. paštas, įmonės adresas)).</w:t>
      </w:r>
    </w:p>
    <w:p w:rsidR="004D0436" w:rsidRPr="004D0436" w:rsidRDefault="004D0436" w:rsidP="004D0436">
      <w:pPr>
        <w:ind w:firstLine="426"/>
        <w:jc w:val="both"/>
        <w:rPr>
          <w:rFonts w:asciiTheme="minorHAnsi" w:hAnsiTheme="minorHAnsi" w:cstheme="minorHAnsi"/>
        </w:rPr>
      </w:pPr>
      <w:r w:rsidRPr="004D0436">
        <w:rPr>
          <w:rFonts w:asciiTheme="minorHAnsi" w:hAnsiTheme="minorHAnsi" w:cstheme="minorHAnsi"/>
        </w:rPr>
        <w:t>•</w:t>
      </w:r>
      <w:r w:rsidRPr="004D0436">
        <w:rPr>
          <w:rFonts w:asciiTheme="minorHAnsi" w:hAnsiTheme="minorHAnsi" w:cstheme="minorHAnsi"/>
        </w:rPr>
        <w:tab/>
        <w:t>Užsakymų paieška – Užsakymo suradimas iš visų užsakymo sąrašo pagal užsakymo numerį arba pavadinimą. (taip pat galima renginio paieška pagal laiką, datą, vietą, kainą, dalyvių skaičių, atlikėjus, bei filtravimas pagal populiarumą, kainą, datą, atlikėjus, vietą – išplėstinėje paieškoje).Užsakymų paieškos juosta yra rodoma visų renginių atvaizdavimo puslapio viršuje, galime pažymėti checkboxą „išplėstinė paieška“, kad galėtume pasirinkti galimus filtrus bei norimus paieškos kriterijus.</w:t>
      </w:r>
    </w:p>
    <w:p w:rsidR="004D0436" w:rsidRPr="004D0436" w:rsidRDefault="004D0436" w:rsidP="004D0436">
      <w:pPr>
        <w:ind w:firstLine="426"/>
        <w:jc w:val="both"/>
        <w:rPr>
          <w:rFonts w:asciiTheme="minorHAnsi" w:hAnsiTheme="minorHAnsi" w:cstheme="minorHAnsi"/>
        </w:rPr>
      </w:pPr>
      <w:r w:rsidRPr="004D0436">
        <w:rPr>
          <w:rFonts w:asciiTheme="minorHAnsi" w:hAnsiTheme="minorHAnsi" w:cstheme="minorHAnsi"/>
        </w:rPr>
        <w:t>•</w:t>
      </w:r>
      <w:r w:rsidRPr="004D0436">
        <w:rPr>
          <w:rFonts w:asciiTheme="minorHAnsi" w:hAnsiTheme="minorHAnsi" w:cstheme="minorHAnsi"/>
        </w:rPr>
        <w:tab/>
        <w:t>Užsakymo redagavimas – Užsakymo pakeitimas, toks kaip atlikėjų(vardas, pavardė – arba sceninis vardas; atlikėjo kontaktinė informacija(telefono numeris, el. paštas, kurie yra matomi tik užsakovui)) pridėjimas, vietos keitimas, pavadinimo keitimas, renginio aprašymo keitimas. Tačiau padarius svarbius (padarius aprašymo pakeitimus nėra informuojami) pakeitimus yra informuojami visi dalyviai el. paštu (jei renginys yra pažymėtas kaip įgalintas).Taip pat galima užsakymą padaryti nematomą bei pažymėti, kad nebėra bilietų(paspaudus checkbox‘ą su atitinkama funkcija). Patvirtinus arba atšaukus pakeitimus, esame peradresuojami į užsakymo atvaizdavimo puslapį.</w:t>
      </w:r>
    </w:p>
    <w:p w:rsidR="004D0436" w:rsidRPr="004D0436" w:rsidRDefault="004D0436" w:rsidP="004D0436">
      <w:pPr>
        <w:ind w:firstLine="426"/>
        <w:jc w:val="both"/>
        <w:rPr>
          <w:rFonts w:asciiTheme="minorHAnsi" w:hAnsiTheme="minorHAnsi" w:cstheme="minorHAnsi"/>
        </w:rPr>
      </w:pPr>
      <w:r w:rsidRPr="004D0436">
        <w:rPr>
          <w:rFonts w:asciiTheme="minorHAnsi" w:hAnsiTheme="minorHAnsi" w:cstheme="minorHAnsi"/>
        </w:rPr>
        <w:t>•</w:t>
      </w:r>
      <w:r w:rsidRPr="004D0436">
        <w:rPr>
          <w:rFonts w:asciiTheme="minorHAnsi" w:hAnsiTheme="minorHAnsi" w:cstheme="minorHAnsi"/>
        </w:rPr>
        <w:tab/>
        <w:t>Užsakymo šalinimas – šalinant užsakymą yra parodomas patvirtinimo langas. Ištrynus užsakymą, kiti duomenys – tokie kaip atlikėjai, inventorius yra nepašalinami. Taip pat pašalinus užsakymą yra informuojami visi dalyviai el. paštu (jiems išsiunčiamos nuorodos į bilietų gražinimo puslapį).Užsakymą galima pašalinti tiek iš visų renginių puslapio, tiek peržiūrint detalią renginio informaciją.</w:t>
      </w:r>
    </w:p>
    <w:p w:rsidR="004D0436" w:rsidRPr="004D0436" w:rsidRDefault="004D0436" w:rsidP="004D0436">
      <w:pPr>
        <w:ind w:firstLine="426"/>
        <w:jc w:val="both"/>
        <w:rPr>
          <w:rFonts w:asciiTheme="minorHAnsi" w:hAnsiTheme="minorHAnsi" w:cstheme="minorHAnsi"/>
        </w:rPr>
      </w:pPr>
      <w:r w:rsidRPr="004D0436">
        <w:rPr>
          <w:rFonts w:asciiTheme="minorHAnsi" w:hAnsiTheme="minorHAnsi" w:cstheme="minorHAnsi"/>
        </w:rPr>
        <w:t>•</w:t>
      </w:r>
      <w:r w:rsidRPr="004D0436">
        <w:rPr>
          <w:rFonts w:asciiTheme="minorHAnsi" w:hAnsiTheme="minorHAnsi" w:cstheme="minorHAnsi"/>
        </w:rPr>
        <w:tab/>
        <w:t>Užsakymų atvaizdavimas – parodoma minimali renginių informacija (data, vieta, pavadinimas, aprašymas, kategorija), bei nuorodos į veiksmus(šalinimo / redagavimo/ peržiūros(nukreipiami į „Užsakymo atvaizdavimo puslapį“)). Visi užsakymai lentele (Renginio pavadinimas, renginio informacija, veiksmai).</w:t>
      </w:r>
    </w:p>
    <w:p w:rsidR="004D0436" w:rsidRPr="004D0436" w:rsidRDefault="004D0436" w:rsidP="004D0436">
      <w:pPr>
        <w:ind w:firstLine="426"/>
        <w:jc w:val="both"/>
        <w:rPr>
          <w:rFonts w:asciiTheme="minorHAnsi" w:hAnsiTheme="minorHAnsi" w:cstheme="minorHAnsi"/>
        </w:rPr>
      </w:pPr>
      <w:r w:rsidRPr="004D0436">
        <w:rPr>
          <w:rFonts w:asciiTheme="minorHAnsi" w:hAnsiTheme="minorHAnsi" w:cstheme="minorHAnsi"/>
        </w:rPr>
        <w:t>•</w:t>
      </w:r>
      <w:r w:rsidRPr="004D0436">
        <w:rPr>
          <w:rFonts w:asciiTheme="minorHAnsi" w:hAnsiTheme="minorHAnsi" w:cstheme="minorHAnsi"/>
        </w:rPr>
        <w:tab/>
        <w:t>Užsakymo atvaizdavimas – parodoma visa vieno renginio informacija (atlikėjai, vieta, pavadinimas, aprašymas, bilietų kiekis, kaina, tipas, dalyvių kiekis, inventorius), bei nuorodos į veiksmus(šalinimo / redagavimo).</w:t>
      </w:r>
    </w:p>
    <w:p w:rsidR="004D0436" w:rsidRPr="004D0436" w:rsidRDefault="004D0436" w:rsidP="004D0436">
      <w:pPr>
        <w:ind w:firstLine="426"/>
        <w:jc w:val="both"/>
        <w:rPr>
          <w:rFonts w:asciiTheme="minorHAnsi" w:hAnsiTheme="minorHAnsi" w:cstheme="minorHAnsi"/>
        </w:rPr>
      </w:pPr>
      <w:r w:rsidRPr="004D0436">
        <w:rPr>
          <w:rFonts w:asciiTheme="minorHAnsi" w:hAnsiTheme="minorHAnsi" w:cstheme="minorHAnsi"/>
        </w:rPr>
        <w:t>•</w:t>
      </w:r>
      <w:r w:rsidRPr="004D0436">
        <w:rPr>
          <w:rFonts w:asciiTheme="minorHAnsi" w:hAnsiTheme="minorHAnsi" w:cstheme="minorHAnsi"/>
        </w:rPr>
        <w:tab/>
        <w:t>Artėjančių renginių atvaizdavimas – parodomi artimiausi renginiai pagrindiniame lange, kad būtų lengva juos pasiekti bei redaguoti. Taip pat yra parodoma statistika – populiariausi renginiai, daugiausiai biudžeto turintys renginiai. Paspaudus ant renginio esame nukreipiami į renginio atvaizdavimo puslapį.</w:t>
      </w:r>
    </w:p>
    <w:p w:rsidR="004D0436" w:rsidRPr="004D0436" w:rsidRDefault="004D0436" w:rsidP="004D0436">
      <w:pPr>
        <w:ind w:firstLine="426"/>
        <w:jc w:val="both"/>
        <w:rPr>
          <w:rFonts w:asciiTheme="minorHAnsi" w:hAnsiTheme="minorHAnsi" w:cstheme="minorHAnsi"/>
        </w:rPr>
      </w:pPr>
      <w:r w:rsidRPr="004D0436">
        <w:rPr>
          <w:rFonts w:asciiTheme="minorHAnsi" w:hAnsiTheme="minorHAnsi" w:cstheme="minorHAnsi"/>
        </w:rPr>
        <w:t>•</w:t>
      </w:r>
      <w:r w:rsidRPr="004D0436">
        <w:rPr>
          <w:rFonts w:asciiTheme="minorHAnsi" w:hAnsiTheme="minorHAnsi" w:cstheme="minorHAnsi"/>
        </w:rPr>
        <w:tab/>
        <w:t>Užsakovo atjungimas – atsijungimas nuo sistemos. Paspaudus mygtuką atsijungti nuo sistemos esame peradresuojami į prisijungimo langą.</w:t>
      </w:r>
    </w:p>
    <w:p w:rsidR="004D0436" w:rsidRPr="004D0436" w:rsidRDefault="004D0436" w:rsidP="004D0436">
      <w:pPr>
        <w:ind w:firstLine="426"/>
        <w:jc w:val="both"/>
        <w:rPr>
          <w:rFonts w:asciiTheme="minorHAnsi" w:hAnsiTheme="minorHAnsi" w:cstheme="minorHAnsi"/>
        </w:rPr>
      </w:pPr>
    </w:p>
    <w:p w:rsidR="004D0436" w:rsidRPr="004D0436" w:rsidRDefault="004D0436" w:rsidP="004D0436">
      <w:pPr>
        <w:ind w:firstLine="426"/>
        <w:jc w:val="both"/>
        <w:rPr>
          <w:rFonts w:asciiTheme="minorHAnsi" w:hAnsiTheme="minorHAnsi" w:cstheme="minorHAnsi"/>
        </w:rPr>
      </w:pPr>
      <w:r w:rsidRPr="004D0436">
        <w:rPr>
          <w:rFonts w:asciiTheme="minorHAnsi" w:hAnsiTheme="minorHAnsi" w:cstheme="minorHAnsi"/>
        </w:rPr>
        <w:t>Finansų valdymo posistemė:</w:t>
      </w:r>
    </w:p>
    <w:p w:rsidR="004D0436" w:rsidRPr="004D0436" w:rsidRDefault="004D0436" w:rsidP="004D0436">
      <w:pPr>
        <w:ind w:firstLine="426"/>
        <w:jc w:val="both"/>
        <w:rPr>
          <w:rFonts w:asciiTheme="minorHAnsi" w:hAnsiTheme="minorHAnsi" w:cstheme="minorHAnsi"/>
        </w:rPr>
      </w:pPr>
      <w:r w:rsidRPr="004D0436">
        <w:rPr>
          <w:rFonts w:asciiTheme="minorHAnsi" w:hAnsiTheme="minorHAnsi" w:cstheme="minorHAnsi"/>
        </w:rPr>
        <w:lastRenderedPageBreak/>
        <w:t>Posisteme gali naudotis, tik prisijungęs užsakovas (organizatorius), kuris prisijungęs, pamato visus savo organizuojamus renginius,  pasirinkus vieną iš renginių pereinama į kitą puslapį, kuriame yra visa informaciją susijusi su finansais. Tokia informacija kaip :</w:t>
      </w:r>
    </w:p>
    <w:p w:rsidR="004D0436" w:rsidRPr="004D0436" w:rsidRDefault="004D0436" w:rsidP="004D0436">
      <w:pPr>
        <w:ind w:firstLine="426"/>
        <w:jc w:val="both"/>
        <w:rPr>
          <w:rFonts w:asciiTheme="minorHAnsi" w:hAnsiTheme="minorHAnsi" w:cstheme="minorHAnsi"/>
        </w:rPr>
      </w:pPr>
      <w:r w:rsidRPr="004D0436">
        <w:rPr>
          <w:rFonts w:asciiTheme="minorHAnsi" w:hAnsiTheme="minorHAnsi" w:cstheme="minorHAnsi"/>
        </w:rPr>
        <w:t>•</w:t>
      </w:r>
      <w:r w:rsidRPr="004D0436">
        <w:rPr>
          <w:rFonts w:asciiTheme="minorHAnsi" w:hAnsiTheme="minorHAnsi" w:cstheme="minorHAnsi"/>
        </w:rPr>
        <w:tab/>
        <w:t>neišnaudotos lėšos</w:t>
      </w:r>
    </w:p>
    <w:p w:rsidR="004D0436" w:rsidRPr="004D0436" w:rsidRDefault="004D0436" w:rsidP="004D0436">
      <w:pPr>
        <w:ind w:firstLine="426"/>
        <w:jc w:val="both"/>
        <w:rPr>
          <w:rFonts w:asciiTheme="minorHAnsi" w:hAnsiTheme="minorHAnsi" w:cstheme="minorHAnsi"/>
        </w:rPr>
      </w:pPr>
      <w:r w:rsidRPr="004D0436">
        <w:rPr>
          <w:rFonts w:asciiTheme="minorHAnsi" w:hAnsiTheme="minorHAnsi" w:cstheme="minorHAnsi"/>
        </w:rPr>
        <w:t>•</w:t>
      </w:r>
      <w:r w:rsidRPr="004D0436">
        <w:rPr>
          <w:rFonts w:asciiTheme="minorHAnsi" w:hAnsiTheme="minorHAnsi" w:cstheme="minorHAnsi"/>
        </w:rPr>
        <w:tab/>
        <w:t>panaudotos lėšos</w:t>
      </w:r>
    </w:p>
    <w:p w:rsidR="004D0436" w:rsidRPr="004D0436" w:rsidRDefault="004D0436" w:rsidP="004D0436">
      <w:pPr>
        <w:ind w:firstLine="426"/>
        <w:jc w:val="both"/>
        <w:rPr>
          <w:rFonts w:asciiTheme="minorHAnsi" w:hAnsiTheme="minorHAnsi" w:cstheme="minorHAnsi"/>
        </w:rPr>
      </w:pPr>
      <w:r w:rsidRPr="004D0436">
        <w:rPr>
          <w:rFonts w:asciiTheme="minorHAnsi" w:hAnsiTheme="minorHAnsi" w:cstheme="minorHAnsi"/>
        </w:rPr>
        <w:t>•</w:t>
      </w:r>
      <w:r w:rsidRPr="004D0436">
        <w:rPr>
          <w:rFonts w:asciiTheme="minorHAnsi" w:hAnsiTheme="minorHAnsi" w:cstheme="minorHAnsi"/>
        </w:rPr>
        <w:tab/>
        <w:t>rėmėjų parama</w:t>
      </w:r>
    </w:p>
    <w:p w:rsidR="004D0436" w:rsidRPr="004D0436" w:rsidRDefault="004D0436" w:rsidP="004D0436">
      <w:pPr>
        <w:ind w:firstLine="426"/>
        <w:jc w:val="both"/>
        <w:rPr>
          <w:rFonts w:asciiTheme="minorHAnsi" w:hAnsiTheme="minorHAnsi" w:cstheme="minorHAnsi"/>
        </w:rPr>
      </w:pPr>
      <w:r w:rsidRPr="004D0436">
        <w:rPr>
          <w:rFonts w:asciiTheme="minorHAnsi" w:hAnsiTheme="minorHAnsi" w:cstheme="minorHAnsi"/>
        </w:rPr>
        <w:t>•</w:t>
      </w:r>
      <w:r w:rsidRPr="004D0436">
        <w:rPr>
          <w:rFonts w:asciiTheme="minorHAnsi" w:hAnsiTheme="minorHAnsi" w:cstheme="minorHAnsi"/>
        </w:rPr>
        <w:tab/>
        <w:t>meniu funkcijų pasirinkimas, kurį sudaro:</w:t>
      </w:r>
    </w:p>
    <w:p w:rsidR="004D0436" w:rsidRPr="004D0436" w:rsidRDefault="004D0436" w:rsidP="004D0436">
      <w:pPr>
        <w:ind w:firstLine="426"/>
        <w:jc w:val="both"/>
        <w:rPr>
          <w:rFonts w:asciiTheme="minorHAnsi" w:hAnsiTheme="minorHAnsi" w:cstheme="minorHAnsi"/>
        </w:rPr>
      </w:pPr>
      <w:r w:rsidRPr="004D0436">
        <w:rPr>
          <w:rFonts w:asciiTheme="minorHAnsi" w:hAnsiTheme="minorHAnsi" w:cstheme="minorHAnsi"/>
        </w:rPr>
        <w:t>o</w:t>
      </w:r>
      <w:r w:rsidRPr="004D0436">
        <w:rPr>
          <w:rFonts w:asciiTheme="minorHAnsi" w:hAnsiTheme="minorHAnsi" w:cstheme="minorHAnsi"/>
        </w:rPr>
        <w:tab/>
        <w:t>pridėti / atimti pajamas – puslapio viršuje atsiranda pasirinkimo checkbox‘as ar pridėti ar atimti, laukas, kuriama įvesti suma (jeigu pridėti, tai aprašą iš kur šios pajamos);</w:t>
      </w:r>
    </w:p>
    <w:p w:rsidR="004D0436" w:rsidRPr="004D0436" w:rsidRDefault="004D0436" w:rsidP="004D0436">
      <w:pPr>
        <w:ind w:firstLine="426"/>
        <w:jc w:val="both"/>
        <w:rPr>
          <w:rFonts w:asciiTheme="minorHAnsi" w:hAnsiTheme="minorHAnsi" w:cstheme="minorHAnsi"/>
        </w:rPr>
      </w:pPr>
      <w:r w:rsidRPr="004D0436">
        <w:rPr>
          <w:rFonts w:asciiTheme="minorHAnsi" w:hAnsiTheme="minorHAnsi" w:cstheme="minorHAnsi"/>
        </w:rPr>
        <w:t>o</w:t>
      </w:r>
      <w:r w:rsidRPr="004D0436">
        <w:rPr>
          <w:rFonts w:asciiTheme="minorHAnsi" w:hAnsiTheme="minorHAnsi" w:cstheme="minorHAnsi"/>
        </w:rPr>
        <w:tab/>
        <w:t>pridėti / atimti išlaidas - puslapio viršuje atsiranda pasirinkimo checkbox‘as ar pridėti ar atimti, laukas, kuriama įvesti suma (jeigu pridėti, tai aprašą kur buvo išleisti pinigai);</w:t>
      </w:r>
    </w:p>
    <w:p w:rsidR="004D0436" w:rsidRPr="004D0436" w:rsidRDefault="004D0436" w:rsidP="004D0436">
      <w:pPr>
        <w:ind w:firstLine="426"/>
        <w:jc w:val="both"/>
        <w:rPr>
          <w:rFonts w:asciiTheme="minorHAnsi" w:hAnsiTheme="minorHAnsi" w:cstheme="minorHAnsi"/>
        </w:rPr>
      </w:pPr>
      <w:r w:rsidRPr="004D0436">
        <w:rPr>
          <w:rFonts w:asciiTheme="minorHAnsi" w:hAnsiTheme="minorHAnsi" w:cstheme="minorHAnsi"/>
        </w:rPr>
        <w:t>o</w:t>
      </w:r>
      <w:r w:rsidRPr="004D0436">
        <w:rPr>
          <w:rFonts w:asciiTheme="minorHAnsi" w:hAnsiTheme="minorHAnsi" w:cstheme="minorHAnsi"/>
        </w:rPr>
        <w:tab/>
        <w:t>apskaičiuoti išlaidas darbuotojams – atsidaro kitas langas, kuriame galima parašyti kiek ir kokių darbuotoju reikės ir kokių finansų jiems reikės;</w:t>
      </w:r>
    </w:p>
    <w:p w:rsidR="004D0436" w:rsidRPr="004D0436" w:rsidRDefault="004D0436" w:rsidP="004D0436">
      <w:pPr>
        <w:ind w:firstLine="426"/>
        <w:jc w:val="both"/>
        <w:rPr>
          <w:rFonts w:asciiTheme="minorHAnsi" w:hAnsiTheme="minorHAnsi" w:cstheme="minorHAnsi"/>
        </w:rPr>
      </w:pPr>
      <w:r w:rsidRPr="004D0436">
        <w:rPr>
          <w:rFonts w:asciiTheme="minorHAnsi" w:hAnsiTheme="minorHAnsi" w:cstheme="minorHAnsi"/>
        </w:rPr>
        <w:t>o</w:t>
      </w:r>
      <w:r w:rsidRPr="004D0436">
        <w:rPr>
          <w:rFonts w:asciiTheme="minorHAnsi" w:hAnsiTheme="minorHAnsi" w:cstheme="minorHAnsi"/>
        </w:rPr>
        <w:tab/>
        <w:t>nuolaidų ir lojalumo programų valdymas – naujas langas kuriame galime pridėti/ pašalinti nuolaidas/ lojalumo programas;</w:t>
      </w:r>
    </w:p>
    <w:p w:rsidR="004D0436" w:rsidRPr="004D0436" w:rsidRDefault="004D0436" w:rsidP="004D0436">
      <w:pPr>
        <w:ind w:firstLine="426"/>
        <w:jc w:val="both"/>
        <w:rPr>
          <w:rFonts w:asciiTheme="minorHAnsi" w:hAnsiTheme="minorHAnsi" w:cstheme="minorHAnsi"/>
        </w:rPr>
      </w:pPr>
      <w:r w:rsidRPr="004D0436">
        <w:rPr>
          <w:rFonts w:asciiTheme="minorHAnsi" w:hAnsiTheme="minorHAnsi" w:cstheme="minorHAnsi"/>
        </w:rPr>
        <w:t>o</w:t>
      </w:r>
      <w:r w:rsidRPr="004D0436">
        <w:rPr>
          <w:rFonts w:asciiTheme="minorHAnsi" w:hAnsiTheme="minorHAnsi" w:cstheme="minorHAnsi"/>
        </w:rPr>
        <w:tab/>
        <w:t>parodyti esamą finansinę suvestinę esamuoju laiku – atsidaro naujas langas, kuriame lentelėje pavaizduota finansų apskaita;</w:t>
      </w:r>
    </w:p>
    <w:p w:rsidR="004D0436" w:rsidRPr="004D0436" w:rsidRDefault="004D0436" w:rsidP="004D0436">
      <w:pPr>
        <w:ind w:firstLine="426"/>
        <w:jc w:val="both"/>
        <w:rPr>
          <w:rFonts w:asciiTheme="minorHAnsi" w:hAnsiTheme="minorHAnsi" w:cstheme="minorHAnsi"/>
        </w:rPr>
      </w:pPr>
      <w:r w:rsidRPr="004D0436">
        <w:rPr>
          <w:rFonts w:asciiTheme="minorHAnsi" w:hAnsiTheme="minorHAnsi" w:cstheme="minorHAnsi"/>
        </w:rPr>
        <w:t>Šioje posistemėje taip pat bus parinktis pritaikyti palankiausią sprendimą įrangos gabenimui ir saugojimui, tai yra kokiu būdu ir iš kur gabentis įrangą yra palankiausia, atsižvelgiant į transportavimo laiką, kainą ir galimus vėlavimo atvejus. Posistemės tikslas atvaizduoti organizatoriui jo finansinę padėtį taip pabrėžiant  kuriose renginio vietose yra didžiausi ir kuriose yra mažiausi kaštai, taip palengvinant jų valdymą.</w:t>
      </w:r>
    </w:p>
    <w:p w:rsidR="004D0436" w:rsidRPr="004D0436" w:rsidRDefault="004D0436" w:rsidP="004D0436">
      <w:pPr>
        <w:ind w:firstLine="426"/>
        <w:jc w:val="both"/>
        <w:rPr>
          <w:rFonts w:asciiTheme="minorHAnsi" w:hAnsiTheme="minorHAnsi" w:cstheme="minorHAnsi"/>
        </w:rPr>
      </w:pPr>
      <w:r w:rsidRPr="004D0436">
        <w:rPr>
          <w:rFonts w:asciiTheme="minorHAnsi" w:hAnsiTheme="minorHAnsi" w:cstheme="minorHAnsi"/>
        </w:rPr>
        <w:t>Pagrindinės posistemės funkcijos aprašytos detaliai :</w:t>
      </w:r>
    </w:p>
    <w:p w:rsidR="004D0436" w:rsidRPr="004D0436" w:rsidRDefault="004D0436" w:rsidP="004D0436">
      <w:pPr>
        <w:ind w:firstLine="426"/>
        <w:jc w:val="both"/>
        <w:rPr>
          <w:rFonts w:asciiTheme="minorHAnsi" w:hAnsiTheme="minorHAnsi" w:cstheme="minorHAnsi"/>
        </w:rPr>
      </w:pPr>
      <w:r w:rsidRPr="004D0436">
        <w:rPr>
          <w:rFonts w:asciiTheme="minorHAnsi" w:hAnsiTheme="minorHAnsi" w:cstheme="minorHAnsi"/>
        </w:rPr>
        <w:t>•</w:t>
      </w:r>
      <w:r w:rsidRPr="004D0436">
        <w:rPr>
          <w:rFonts w:asciiTheme="minorHAnsi" w:hAnsiTheme="minorHAnsi" w:cstheme="minorHAnsi"/>
        </w:rPr>
        <w:tab/>
        <w:t>Realiu metu planuojamo renginio pajamų ir išlaidų ataskaita ( Lentelėje) – funkcijos tikslas organizatoriui parodyti jo esamą finansinę padėtį susijusią su renginiu, ataskaita yra atvaizduojama tinklaraštyje lentelėje su skirtingomis spalvomis, kur yra pajamos ir išlaidos.</w:t>
      </w:r>
    </w:p>
    <w:p w:rsidR="004D0436" w:rsidRPr="004D0436" w:rsidRDefault="004D0436" w:rsidP="004D0436">
      <w:pPr>
        <w:ind w:firstLine="426"/>
        <w:jc w:val="both"/>
        <w:rPr>
          <w:rFonts w:asciiTheme="minorHAnsi" w:hAnsiTheme="minorHAnsi" w:cstheme="minorHAnsi"/>
        </w:rPr>
      </w:pPr>
      <w:r w:rsidRPr="004D0436">
        <w:rPr>
          <w:rFonts w:asciiTheme="minorHAnsi" w:hAnsiTheme="minorHAnsi" w:cstheme="minorHAnsi"/>
        </w:rPr>
        <w:t>•</w:t>
      </w:r>
      <w:r w:rsidRPr="004D0436">
        <w:rPr>
          <w:rFonts w:asciiTheme="minorHAnsi" w:hAnsiTheme="minorHAnsi" w:cstheme="minorHAnsi"/>
        </w:rPr>
        <w:tab/>
        <w:t>Nuolaidų/ lojalumo programų administravimas – organizatorius turi galimybę sukurti nuolaidas ar jas pašalinti priklausomai nuo renginio bilietų pardavimų. Gali naudoti bendrines nuolaidas, ar sukurti įvairias nuolaidų programas tokias kaip jei yra pakviečiamas draugas į renginį tai jis gali gauti nuolaidą bilietui.</w:t>
      </w:r>
    </w:p>
    <w:p w:rsidR="004D0436" w:rsidRPr="004D0436" w:rsidRDefault="004D0436" w:rsidP="004D0436">
      <w:pPr>
        <w:ind w:firstLine="426"/>
        <w:jc w:val="both"/>
        <w:rPr>
          <w:rFonts w:asciiTheme="minorHAnsi" w:hAnsiTheme="minorHAnsi" w:cstheme="minorHAnsi"/>
        </w:rPr>
      </w:pPr>
      <w:r w:rsidRPr="004D0436">
        <w:rPr>
          <w:rFonts w:asciiTheme="minorHAnsi" w:hAnsiTheme="minorHAnsi" w:cstheme="minorHAnsi"/>
        </w:rPr>
        <w:t>•</w:t>
      </w:r>
      <w:r w:rsidRPr="004D0436">
        <w:rPr>
          <w:rFonts w:asciiTheme="minorHAnsi" w:hAnsiTheme="minorHAnsi" w:cstheme="minorHAnsi"/>
        </w:rPr>
        <w:tab/>
        <w:t>Paramos/ išlaidų pridėjimas – šios funkcijos pagalba yra galima pridėti kur ir kiek pinigų išleista arba buvo gauta.</w:t>
      </w:r>
    </w:p>
    <w:p w:rsidR="004D0436" w:rsidRPr="004D0436" w:rsidRDefault="004D0436" w:rsidP="004D0436">
      <w:pPr>
        <w:ind w:firstLine="426"/>
        <w:jc w:val="both"/>
        <w:rPr>
          <w:rFonts w:asciiTheme="minorHAnsi" w:hAnsiTheme="minorHAnsi" w:cstheme="minorHAnsi"/>
        </w:rPr>
      </w:pPr>
      <w:r w:rsidRPr="004D0436">
        <w:rPr>
          <w:rFonts w:asciiTheme="minorHAnsi" w:hAnsiTheme="minorHAnsi" w:cstheme="minorHAnsi"/>
        </w:rPr>
        <w:t>•</w:t>
      </w:r>
      <w:r w:rsidRPr="004D0436">
        <w:rPr>
          <w:rFonts w:asciiTheme="minorHAnsi" w:hAnsiTheme="minorHAnsi" w:cstheme="minorHAnsi"/>
        </w:rPr>
        <w:tab/>
        <w:t xml:space="preserve"> Samdinių išlaidos / Išlaidos samdiniams – apskaičiuoti išlaidas reikalingas darbuotojams samdyti ir jų įrangai nuomoti ar pirkti, yra galimybė pasirinkti keletą tipu įrangos ar darbuotojų atsižvelgiant į reputaciją</w:t>
      </w:r>
    </w:p>
    <w:p w:rsidR="004D0436" w:rsidRPr="004D0436" w:rsidRDefault="004D0436" w:rsidP="004D0436">
      <w:pPr>
        <w:ind w:firstLine="426"/>
        <w:jc w:val="both"/>
        <w:rPr>
          <w:rFonts w:asciiTheme="minorHAnsi" w:hAnsiTheme="minorHAnsi" w:cstheme="minorHAnsi"/>
        </w:rPr>
      </w:pPr>
      <w:r w:rsidRPr="004D0436">
        <w:rPr>
          <w:rFonts w:asciiTheme="minorHAnsi" w:hAnsiTheme="minorHAnsi" w:cstheme="minorHAnsi"/>
        </w:rPr>
        <w:t>•</w:t>
      </w:r>
      <w:r w:rsidRPr="004D0436">
        <w:rPr>
          <w:rFonts w:asciiTheme="minorHAnsi" w:hAnsiTheme="minorHAnsi" w:cstheme="minorHAnsi"/>
        </w:rPr>
        <w:tab/>
        <w:t>Atlikėjams/ vedėjams reikalingi finansai – apskaičiuojama kiek kainuos pasamdyti atlikėjus ar renginio vedėjus, jų apgyvendinimo, maitinimo, transporto išlaidas.</w:t>
      </w:r>
    </w:p>
    <w:p w:rsidR="004D0436" w:rsidRPr="004D0436" w:rsidRDefault="004D0436" w:rsidP="004D0436">
      <w:pPr>
        <w:ind w:firstLine="426"/>
        <w:jc w:val="both"/>
        <w:rPr>
          <w:rFonts w:asciiTheme="minorHAnsi" w:hAnsiTheme="minorHAnsi" w:cstheme="minorHAnsi"/>
        </w:rPr>
      </w:pPr>
      <w:r w:rsidRPr="004D0436">
        <w:rPr>
          <w:rFonts w:asciiTheme="minorHAnsi" w:hAnsiTheme="minorHAnsi" w:cstheme="minorHAnsi"/>
        </w:rPr>
        <w:t>•</w:t>
      </w:r>
      <w:r w:rsidRPr="004D0436">
        <w:rPr>
          <w:rFonts w:asciiTheme="minorHAnsi" w:hAnsiTheme="minorHAnsi" w:cstheme="minorHAnsi"/>
        </w:rPr>
        <w:tab/>
        <w:t>Logistikos kaštų  apskaičiavimas/ valdymas – galimybė pasirinkti kur saugoti įrangą, kaip ją atgabenti, atsižvelgiant į planuojamą laiką ir saugumo lygį.</w:t>
      </w:r>
    </w:p>
    <w:p w:rsidR="004D0436" w:rsidRPr="004D0436" w:rsidRDefault="004D0436" w:rsidP="004D0436">
      <w:pPr>
        <w:ind w:firstLine="426"/>
        <w:jc w:val="both"/>
        <w:rPr>
          <w:rFonts w:asciiTheme="minorHAnsi" w:hAnsiTheme="minorHAnsi" w:cstheme="minorHAnsi"/>
        </w:rPr>
      </w:pPr>
      <w:r w:rsidRPr="004D0436">
        <w:rPr>
          <w:rFonts w:asciiTheme="minorHAnsi" w:hAnsiTheme="minorHAnsi" w:cstheme="minorHAnsi"/>
        </w:rPr>
        <w:t>•</w:t>
      </w:r>
      <w:r w:rsidRPr="004D0436">
        <w:rPr>
          <w:rFonts w:asciiTheme="minorHAnsi" w:hAnsiTheme="minorHAnsi" w:cstheme="minorHAnsi"/>
        </w:rPr>
        <w:tab/>
        <w:t>Reikiamų įmokų rūšiuotas atvaizdavimas, pagal datą, dydį ar kitą specifikaciją – funkcijos prasmė, kad organizatorius nepamirštų kokius įsipareigojimus turi atlikti ir iki kokios datos turi būti apmokėtos sąskaitos, galima pateikti pasiūlymus, kokias įmokas reikia apmokėti pirma, o kurias galima atidėti.</w:t>
      </w:r>
    </w:p>
    <w:p w:rsidR="004D0436" w:rsidRPr="004D0436" w:rsidRDefault="004D0436" w:rsidP="004D0436">
      <w:pPr>
        <w:ind w:firstLine="426"/>
        <w:jc w:val="both"/>
        <w:rPr>
          <w:rFonts w:asciiTheme="minorHAnsi" w:hAnsiTheme="minorHAnsi" w:cstheme="minorHAnsi"/>
        </w:rPr>
      </w:pPr>
    </w:p>
    <w:p w:rsidR="004D0436" w:rsidRPr="004D0436" w:rsidRDefault="004D0436" w:rsidP="004D0436">
      <w:pPr>
        <w:ind w:firstLine="426"/>
        <w:jc w:val="both"/>
        <w:rPr>
          <w:rFonts w:asciiTheme="minorHAnsi" w:hAnsiTheme="minorHAnsi" w:cstheme="minorHAnsi"/>
        </w:rPr>
      </w:pPr>
    </w:p>
    <w:p w:rsidR="004D0436" w:rsidRPr="004D0436" w:rsidRDefault="004D0436" w:rsidP="004D0436">
      <w:pPr>
        <w:ind w:firstLine="426"/>
        <w:jc w:val="both"/>
        <w:rPr>
          <w:rFonts w:asciiTheme="minorHAnsi" w:hAnsiTheme="minorHAnsi" w:cstheme="minorHAnsi"/>
        </w:rPr>
      </w:pPr>
      <w:r w:rsidRPr="004D0436">
        <w:rPr>
          <w:rFonts w:asciiTheme="minorHAnsi" w:hAnsiTheme="minorHAnsi" w:cstheme="minorHAnsi"/>
        </w:rPr>
        <w:t>Sudėtingos funkcijos aprašymas</w:t>
      </w:r>
    </w:p>
    <w:p w:rsidR="004D0436" w:rsidRPr="004D0436" w:rsidRDefault="004D0436" w:rsidP="004D0436">
      <w:pPr>
        <w:ind w:firstLine="426"/>
        <w:jc w:val="both"/>
        <w:rPr>
          <w:rFonts w:asciiTheme="minorHAnsi" w:hAnsiTheme="minorHAnsi" w:cstheme="minorHAnsi"/>
        </w:rPr>
      </w:pPr>
      <w:r w:rsidRPr="004D0436">
        <w:rPr>
          <w:rFonts w:asciiTheme="minorHAnsi" w:hAnsiTheme="minorHAnsi" w:cstheme="minorHAnsi"/>
        </w:rPr>
        <w:tab/>
        <w:t>Nuolaidų/ lojalumo programų administravimas - sugeruojamas random skaičius pagal kuri bus pritaikyta nuolaida specialam renginiui, taip pat pagal koda yra laiko apribojimai ir galimų panaudojimų skaičius.</w:t>
      </w:r>
    </w:p>
    <w:p w:rsidR="004D0436" w:rsidRPr="004D0436" w:rsidRDefault="004D0436" w:rsidP="004D0436">
      <w:pPr>
        <w:ind w:firstLine="426"/>
        <w:jc w:val="both"/>
        <w:rPr>
          <w:rFonts w:asciiTheme="minorHAnsi" w:hAnsiTheme="minorHAnsi" w:cstheme="minorHAnsi"/>
        </w:rPr>
      </w:pPr>
    </w:p>
    <w:p w:rsidR="004D0436" w:rsidRPr="004D0436" w:rsidRDefault="004D0436" w:rsidP="004D0436">
      <w:pPr>
        <w:ind w:firstLine="426"/>
        <w:jc w:val="both"/>
        <w:rPr>
          <w:rFonts w:asciiTheme="minorHAnsi" w:hAnsiTheme="minorHAnsi" w:cstheme="minorHAnsi"/>
        </w:rPr>
      </w:pPr>
      <w:r w:rsidRPr="004D0436">
        <w:rPr>
          <w:rFonts w:asciiTheme="minorHAnsi" w:hAnsiTheme="minorHAnsi" w:cstheme="minorHAnsi"/>
        </w:rPr>
        <w:t>Inventoriaus valdymo posistemė:</w:t>
      </w:r>
    </w:p>
    <w:p w:rsidR="004D0436" w:rsidRPr="004D0436" w:rsidRDefault="004D0436" w:rsidP="00614E1A">
      <w:pPr>
        <w:ind w:firstLine="426"/>
        <w:jc w:val="both"/>
        <w:rPr>
          <w:rFonts w:asciiTheme="minorHAnsi" w:hAnsiTheme="minorHAnsi" w:cstheme="minorHAnsi"/>
        </w:rPr>
      </w:pPr>
      <w:r w:rsidRPr="004D0436">
        <w:rPr>
          <w:rFonts w:asciiTheme="minorHAnsi" w:hAnsiTheme="minorHAnsi" w:cstheme="minorHAnsi"/>
        </w:rPr>
        <w:tab/>
        <w:t xml:space="preserve">Posistemė yra skirta valdyti inventorių. </w:t>
      </w:r>
      <w:r w:rsidR="00AC38F6">
        <w:rPr>
          <w:rFonts w:asciiTheme="minorHAnsi" w:hAnsiTheme="minorHAnsi" w:cstheme="minorHAnsi"/>
        </w:rPr>
        <w:t xml:space="preserve">Posistemėje yra sukuriamas inventoriaus administratorius (toliau – administratorius), kuris valdys visą inventoriaus posistemę. Apie </w:t>
      </w:r>
      <w:r w:rsidR="00AC38F6">
        <w:rPr>
          <w:rFonts w:asciiTheme="minorHAnsi" w:hAnsiTheme="minorHAnsi" w:cstheme="minorHAnsi"/>
        </w:rPr>
        <w:t>administrator</w:t>
      </w:r>
      <w:r w:rsidR="00AC38F6">
        <w:rPr>
          <w:rFonts w:asciiTheme="minorHAnsi" w:hAnsiTheme="minorHAnsi" w:cstheme="minorHAnsi"/>
        </w:rPr>
        <w:t xml:space="preserve">ių </w:t>
      </w:r>
      <w:r w:rsidR="001C392A">
        <w:rPr>
          <w:rFonts w:asciiTheme="minorHAnsi" w:hAnsiTheme="minorHAnsi" w:cstheme="minorHAnsi"/>
        </w:rPr>
        <w:t xml:space="preserve">turime žinoti jo vardą, pavardę ir darbuotojo numerį. </w:t>
      </w:r>
      <w:r w:rsidR="00AB24B2">
        <w:rPr>
          <w:rFonts w:asciiTheme="minorHAnsi" w:hAnsiTheme="minorHAnsi" w:cstheme="minorHAnsi"/>
        </w:rPr>
        <w:t>Taip pat inventoriaus posistemėje galime pridėti inventorių. Apie inventorių turime žinoti jo tipą, gamintoją (jei tinka), modelį (jei tinka), svorį, pradinę vertę</w:t>
      </w:r>
      <w:r w:rsidR="00E4409C">
        <w:rPr>
          <w:rFonts w:asciiTheme="minorHAnsi" w:hAnsiTheme="minorHAnsi" w:cstheme="minorHAnsi"/>
        </w:rPr>
        <w:t xml:space="preserve">, aprašymas (jei reikia), pridėjimo datą, buklę, kuri aprašoma skaičiais nuo 0 iki 100 ir jo būseną. Kiekvienas inventoriaus įvykis yra registruojamas inventoriaus įvykių žurnale </w:t>
      </w:r>
      <w:r w:rsidR="002428B5">
        <w:rPr>
          <w:rFonts w:asciiTheme="minorHAnsi" w:hAnsiTheme="minorHAnsi" w:cstheme="minorHAnsi"/>
        </w:rPr>
        <w:t>ir apie įvykį turime žinoti datą, įvykio tipą ir komentarą (jei tinka).</w:t>
      </w:r>
    </w:p>
    <w:p w:rsidR="004D0436" w:rsidRPr="004D0436" w:rsidRDefault="004D0436" w:rsidP="00614E1A">
      <w:pPr>
        <w:ind w:firstLine="426"/>
        <w:jc w:val="both"/>
        <w:rPr>
          <w:rFonts w:asciiTheme="minorHAnsi" w:hAnsiTheme="minorHAnsi" w:cstheme="minorHAnsi"/>
        </w:rPr>
      </w:pPr>
      <w:r w:rsidRPr="004D0436">
        <w:rPr>
          <w:rFonts w:asciiTheme="minorHAnsi" w:hAnsiTheme="minorHAnsi" w:cstheme="minorHAnsi"/>
        </w:rPr>
        <w:lastRenderedPageBreak/>
        <w:t>Prisijungęs administratorius turi galimybę atlikti šias funkcijas:</w:t>
      </w:r>
    </w:p>
    <w:p w:rsidR="004D0436" w:rsidRPr="004D0436" w:rsidRDefault="004D0436" w:rsidP="00614E1A">
      <w:pPr>
        <w:ind w:firstLine="426"/>
        <w:jc w:val="both"/>
        <w:rPr>
          <w:rFonts w:asciiTheme="minorHAnsi" w:hAnsiTheme="minorHAnsi" w:cstheme="minorHAnsi"/>
        </w:rPr>
      </w:pPr>
      <w:r w:rsidRPr="004D0436">
        <w:rPr>
          <w:rFonts w:asciiTheme="minorHAnsi" w:hAnsiTheme="minorHAnsi" w:cstheme="minorHAnsi"/>
        </w:rPr>
        <w:t>o</w:t>
      </w:r>
      <w:r w:rsidRPr="004D0436">
        <w:rPr>
          <w:rFonts w:asciiTheme="minorHAnsi" w:hAnsiTheme="minorHAnsi" w:cstheme="minorHAnsi"/>
        </w:rPr>
        <w:tab/>
        <w:t xml:space="preserve">Registruoti naują inventorių – </w:t>
      </w:r>
      <w:r w:rsidR="001C392A">
        <w:rPr>
          <w:rFonts w:asciiTheme="minorHAnsi" w:hAnsiTheme="minorHAnsi" w:cstheme="minorHAnsi"/>
        </w:rPr>
        <w:t>administrator</w:t>
      </w:r>
      <w:r w:rsidR="001C392A">
        <w:rPr>
          <w:rFonts w:asciiTheme="minorHAnsi" w:hAnsiTheme="minorHAnsi" w:cstheme="minorHAnsi"/>
        </w:rPr>
        <w:t xml:space="preserve">ius </w:t>
      </w:r>
      <w:r w:rsidRPr="004D0436">
        <w:rPr>
          <w:rFonts w:asciiTheme="minorHAnsi" w:hAnsiTheme="minorHAnsi" w:cstheme="minorHAnsi"/>
        </w:rPr>
        <w:t>paspaudžia mygtuką „Registruoti naują inven</w:t>
      </w:r>
      <w:r w:rsidR="008639DD">
        <w:rPr>
          <w:rFonts w:asciiTheme="minorHAnsi" w:hAnsiTheme="minorHAnsi" w:cstheme="minorHAnsi"/>
        </w:rPr>
        <w:t xml:space="preserve">torių“, užpildo pateiktą formą </w:t>
      </w:r>
      <w:r w:rsidRPr="004D0436">
        <w:rPr>
          <w:rFonts w:asciiTheme="minorHAnsi" w:hAnsiTheme="minorHAnsi" w:cstheme="minorHAnsi"/>
        </w:rPr>
        <w:t>ir spaudžia „saugoti“.</w:t>
      </w:r>
      <w:r w:rsidR="008639DD">
        <w:rPr>
          <w:rFonts w:asciiTheme="minorHAnsi" w:hAnsiTheme="minorHAnsi" w:cstheme="minorHAnsi"/>
        </w:rPr>
        <w:t xml:space="preserve"> Įvykis registruojamas inventoriaus įvykių žurnale.</w:t>
      </w:r>
    </w:p>
    <w:p w:rsidR="004D0436" w:rsidRPr="004D0436" w:rsidRDefault="004D0436" w:rsidP="00614E1A">
      <w:pPr>
        <w:ind w:firstLine="426"/>
        <w:jc w:val="both"/>
        <w:rPr>
          <w:rFonts w:asciiTheme="minorHAnsi" w:hAnsiTheme="minorHAnsi" w:cstheme="minorHAnsi"/>
        </w:rPr>
      </w:pPr>
      <w:r w:rsidRPr="004D0436">
        <w:rPr>
          <w:rFonts w:asciiTheme="minorHAnsi" w:hAnsiTheme="minorHAnsi" w:cstheme="minorHAnsi"/>
        </w:rPr>
        <w:t>o</w:t>
      </w:r>
      <w:r w:rsidRPr="004D0436">
        <w:rPr>
          <w:rFonts w:asciiTheme="minorHAnsi" w:hAnsiTheme="minorHAnsi" w:cstheme="minorHAnsi"/>
        </w:rPr>
        <w:tab/>
        <w:t>Matyti registruotą inventorių – valdytojas paspaudžia mygtuką „Inventorius“ ir jam yra išvedama lentelė su visu registruotu inventoriumi.</w:t>
      </w:r>
      <w:r w:rsidR="00AD0BE5">
        <w:rPr>
          <w:rFonts w:asciiTheme="minorHAnsi" w:hAnsiTheme="minorHAnsi" w:cstheme="minorHAnsi"/>
        </w:rPr>
        <w:t xml:space="preserve"> Lentelėje galima pakeisti pradinės vertės valiutą, kuri gaunama iš išorinio API, galima redaguoti arba pašalinti inventorių paspaudžiant atitinkamus mygtukus lentelėje.</w:t>
      </w:r>
    </w:p>
    <w:p w:rsidR="004D0436" w:rsidRPr="004D0436" w:rsidRDefault="004D0436" w:rsidP="00614E1A">
      <w:pPr>
        <w:ind w:firstLine="426"/>
        <w:jc w:val="both"/>
        <w:rPr>
          <w:rFonts w:asciiTheme="minorHAnsi" w:hAnsiTheme="minorHAnsi" w:cstheme="minorHAnsi"/>
        </w:rPr>
      </w:pPr>
      <w:r w:rsidRPr="004D0436">
        <w:rPr>
          <w:rFonts w:asciiTheme="minorHAnsi" w:hAnsiTheme="minorHAnsi" w:cstheme="minorHAnsi"/>
        </w:rPr>
        <w:t>o</w:t>
      </w:r>
      <w:r w:rsidRPr="004D0436">
        <w:rPr>
          <w:rFonts w:asciiTheme="minorHAnsi" w:hAnsiTheme="minorHAnsi" w:cstheme="minorHAnsi"/>
        </w:rPr>
        <w:tab/>
        <w:t xml:space="preserve">Priskirti inventorių – valdytojas paspaudžia mygtuką „Paskirti inventorių“, ir jam išvedama lentelė su inventoriumi, kuris yra </w:t>
      </w:r>
      <w:r w:rsidR="008639DD">
        <w:rPr>
          <w:rFonts w:asciiTheme="minorHAnsi" w:hAnsiTheme="minorHAnsi" w:cstheme="minorHAnsi"/>
        </w:rPr>
        <w:t>nenaudojamas</w:t>
      </w:r>
      <w:r w:rsidRPr="004D0436">
        <w:rPr>
          <w:rFonts w:asciiTheme="minorHAnsi" w:hAnsiTheme="minorHAnsi" w:cstheme="minorHAnsi"/>
        </w:rPr>
        <w:t xml:space="preserve">, kurioje jis pasirenka inventorių, kurį jis nori </w:t>
      </w:r>
      <w:r w:rsidR="008639DD">
        <w:rPr>
          <w:rFonts w:asciiTheme="minorHAnsi" w:hAnsiTheme="minorHAnsi" w:cstheme="minorHAnsi"/>
        </w:rPr>
        <w:t xml:space="preserve">priskirti tam tikram renginiui. </w:t>
      </w:r>
      <w:r w:rsidR="008639DD">
        <w:rPr>
          <w:rFonts w:asciiTheme="minorHAnsi" w:hAnsiTheme="minorHAnsi" w:cstheme="minorHAnsi"/>
        </w:rPr>
        <w:t>Įvykis registruojamas inventoriaus įvykių žurnale.</w:t>
      </w:r>
    </w:p>
    <w:p w:rsidR="004D0436" w:rsidRPr="004D0436" w:rsidRDefault="004D0436" w:rsidP="00614E1A">
      <w:pPr>
        <w:ind w:firstLine="426"/>
        <w:jc w:val="both"/>
        <w:rPr>
          <w:rFonts w:asciiTheme="minorHAnsi" w:hAnsiTheme="minorHAnsi" w:cstheme="minorHAnsi"/>
        </w:rPr>
      </w:pPr>
      <w:r w:rsidRPr="004D0436">
        <w:rPr>
          <w:rFonts w:asciiTheme="minorHAnsi" w:hAnsiTheme="minorHAnsi" w:cstheme="minorHAnsi"/>
        </w:rPr>
        <w:t>o</w:t>
      </w:r>
      <w:r w:rsidRPr="004D0436">
        <w:rPr>
          <w:rFonts w:asciiTheme="minorHAnsi" w:hAnsiTheme="minorHAnsi" w:cstheme="minorHAnsi"/>
        </w:rPr>
        <w:tab/>
        <w:t>Registruoti inventoriaus grąžinimą – valdytojas paspaudžia mygtuką „Inventoriaus grąžinimas“, pasirenka renginį, kurio inventorių grąžina,</w:t>
      </w:r>
      <w:r w:rsidR="001B77DC">
        <w:rPr>
          <w:rFonts w:asciiTheme="minorHAnsi" w:hAnsiTheme="minorHAnsi" w:cstheme="minorHAnsi"/>
        </w:rPr>
        <w:t xml:space="preserve"> gali registruoti</w:t>
      </w:r>
      <w:r w:rsidRPr="004D0436">
        <w:rPr>
          <w:rFonts w:asciiTheme="minorHAnsi" w:hAnsiTheme="minorHAnsi" w:cstheme="minorHAnsi"/>
        </w:rPr>
        <w:t xml:space="preserve"> nusidėvėjimo lygį</w:t>
      </w:r>
      <w:r w:rsidR="001B77DC">
        <w:rPr>
          <w:rFonts w:asciiTheme="minorHAnsi" w:hAnsiTheme="minorHAnsi" w:cstheme="minorHAnsi"/>
        </w:rPr>
        <w:t xml:space="preserve"> ir</w:t>
      </w:r>
      <w:r w:rsidRPr="004D0436">
        <w:rPr>
          <w:rFonts w:asciiTheme="minorHAnsi" w:hAnsiTheme="minorHAnsi" w:cstheme="minorHAnsi"/>
        </w:rPr>
        <w:t xml:space="preserve"> spaudžia mygtuką „Patvirtinti“.</w:t>
      </w:r>
      <w:r w:rsidR="001B77DC">
        <w:rPr>
          <w:rFonts w:asciiTheme="minorHAnsi" w:hAnsiTheme="minorHAnsi" w:cstheme="minorHAnsi"/>
        </w:rPr>
        <w:t xml:space="preserve"> </w:t>
      </w:r>
      <w:r w:rsidR="001B77DC">
        <w:rPr>
          <w:rFonts w:asciiTheme="minorHAnsi" w:hAnsiTheme="minorHAnsi" w:cstheme="minorHAnsi"/>
        </w:rPr>
        <w:t>Įvykis registruojamas inventoriaus įvykių žurnale.</w:t>
      </w:r>
    </w:p>
    <w:p w:rsidR="004D0436" w:rsidRPr="004D0436" w:rsidRDefault="004D0436" w:rsidP="00614E1A">
      <w:pPr>
        <w:ind w:firstLine="426"/>
        <w:jc w:val="both"/>
        <w:rPr>
          <w:rFonts w:asciiTheme="minorHAnsi" w:hAnsiTheme="minorHAnsi" w:cstheme="minorHAnsi"/>
        </w:rPr>
      </w:pPr>
      <w:r w:rsidRPr="004D0436">
        <w:rPr>
          <w:rFonts w:asciiTheme="minorHAnsi" w:hAnsiTheme="minorHAnsi" w:cstheme="minorHAnsi"/>
        </w:rPr>
        <w:t>o</w:t>
      </w:r>
      <w:r w:rsidRPr="004D0436">
        <w:rPr>
          <w:rFonts w:asciiTheme="minorHAnsi" w:hAnsiTheme="minorHAnsi" w:cstheme="minorHAnsi"/>
        </w:rPr>
        <w:tab/>
        <w:t xml:space="preserve">Nurašyti inventorių – valdytojas paspaudžia mygtuką „Nurašyti inventorių“, jam pateikiama </w:t>
      </w:r>
      <w:r w:rsidR="004803B2">
        <w:rPr>
          <w:rFonts w:asciiTheme="minorHAnsi" w:hAnsiTheme="minorHAnsi" w:cstheme="minorHAnsi"/>
        </w:rPr>
        <w:t>lentelė, kurioje yra nenurašyti inventoriaus vienetai</w:t>
      </w:r>
      <w:r w:rsidRPr="004D0436">
        <w:rPr>
          <w:rFonts w:asciiTheme="minorHAnsi" w:hAnsiTheme="minorHAnsi" w:cstheme="minorHAnsi"/>
        </w:rPr>
        <w:t xml:space="preserve">, kurioje jis pasirenka </w:t>
      </w:r>
      <w:r w:rsidR="004803B2">
        <w:rPr>
          <w:rFonts w:asciiTheme="minorHAnsi" w:hAnsiTheme="minorHAnsi" w:cstheme="minorHAnsi"/>
        </w:rPr>
        <w:t>inventoriaus vienetą</w:t>
      </w:r>
      <w:r w:rsidRPr="004D0436">
        <w:rPr>
          <w:rFonts w:asciiTheme="minorHAnsi" w:hAnsiTheme="minorHAnsi" w:cstheme="minorHAnsi"/>
        </w:rPr>
        <w:t>, kurį nori nurašyti, užpildo komentarą, dėl ko nurašomas ir spaudžia mygtuką „Patvirt</w:t>
      </w:r>
      <w:bookmarkStart w:id="8" w:name="_GoBack"/>
      <w:bookmarkEnd w:id="8"/>
      <w:r w:rsidRPr="004D0436">
        <w:rPr>
          <w:rFonts w:asciiTheme="minorHAnsi" w:hAnsiTheme="minorHAnsi" w:cstheme="minorHAnsi"/>
        </w:rPr>
        <w:t>inti“.</w:t>
      </w:r>
      <w:r w:rsidR="001B77DC">
        <w:rPr>
          <w:rFonts w:asciiTheme="minorHAnsi" w:hAnsiTheme="minorHAnsi" w:cstheme="minorHAnsi"/>
        </w:rPr>
        <w:t xml:space="preserve"> </w:t>
      </w:r>
      <w:r w:rsidR="001B77DC">
        <w:rPr>
          <w:rFonts w:asciiTheme="minorHAnsi" w:hAnsiTheme="minorHAnsi" w:cstheme="minorHAnsi"/>
        </w:rPr>
        <w:t>Įvykis registruojamas inventoriaus įvykių žurnale.</w:t>
      </w:r>
    </w:p>
    <w:p w:rsidR="003E68DE" w:rsidRDefault="004D0436" w:rsidP="00614E1A">
      <w:pPr>
        <w:ind w:firstLine="426"/>
        <w:jc w:val="both"/>
        <w:rPr>
          <w:rFonts w:asciiTheme="minorHAnsi" w:hAnsiTheme="minorHAnsi" w:cstheme="minorHAnsi"/>
        </w:rPr>
      </w:pPr>
      <w:r w:rsidRPr="004D0436">
        <w:rPr>
          <w:rFonts w:asciiTheme="minorHAnsi" w:hAnsiTheme="minorHAnsi" w:cstheme="minorHAnsi"/>
        </w:rPr>
        <w:t>o</w:t>
      </w:r>
      <w:r w:rsidRPr="004D0436">
        <w:rPr>
          <w:rFonts w:asciiTheme="minorHAnsi" w:hAnsiTheme="minorHAnsi" w:cstheme="minorHAnsi"/>
        </w:rPr>
        <w:tab/>
      </w:r>
      <w:r w:rsidR="004833C8">
        <w:rPr>
          <w:rFonts w:asciiTheme="minorHAnsi" w:hAnsiTheme="minorHAnsi" w:cstheme="minorHAnsi"/>
        </w:rPr>
        <w:t>Matyti inventoriaus įvykių žurnalą</w:t>
      </w:r>
      <w:r w:rsidRPr="004D0436">
        <w:rPr>
          <w:rFonts w:asciiTheme="minorHAnsi" w:hAnsiTheme="minorHAnsi" w:cstheme="minorHAnsi"/>
        </w:rPr>
        <w:t xml:space="preserve"> – valdytojas spaudžia mygtuką „Inventoriaus žurnalas“ ir jam yra pateikiama lentelė, kurioje parodomi visi </w:t>
      </w:r>
      <w:r w:rsidR="00614E1A">
        <w:rPr>
          <w:rFonts w:asciiTheme="minorHAnsi" w:hAnsiTheme="minorHAnsi" w:cstheme="minorHAnsi"/>
        </w:rPr>
        <w:t xml:space="preserve">registuojami </w:t>
      </w:r>
      <w:r w:rsidRPr="004D0436">
        <w:rPr>
          <w:rFonts w:asciiTheme="minorHAnsi" w:hAnsiTheme="minorHAnsi" w:cstheme="minorHAnsi"/>
        </w:rPr>
        <w:t xml:space="preserve">veiksmai </w:t>
      </w:r>
      <w:r w:rsidR="00614E1A">
        <w:rPr>
          <w:rFonts w:asciiTheme="minorHAnsi" w:hAnsiTheme="minorHAnsi" w:cstheme="minorHAnsi"/>
        </w:rPr>
        <w:t>į</w:t>
      </w:r>
      <w:r w:rsidRPr="004D0436">
        <w:rPr>
          <w:rFonts w:asciiTheme="minorHAnsi" w:hAnsiTheme="minorHAnsi" w:cstheme="minorHAnsi"/>
        </w:rPr>
        <w:t>vykę su inventoriumi</w:t>
      </w:r>
      <w:r w:rsidR="00614E1A">
        <w:rPr>
          <w:rFonts w:asciiTheme="minorHAnsi" w:hAnsiTheme="minorHAnsi" w:cstheme="minorHAnsi"/>
        </w:rPr>
        <w:t>.</w:t>
      </w:r>
    </w:p>
    <w:p w:rsidR="004D0436" w:rsidRPr="001D51F3" w:rsidRDefault="004D0436" w:rsidP="003239AD">
      <w:pPr>
        <w:ind w:firstLine="426"/>
        <w:jc w:val="both"/>
        <w:rPr>
          <w:rFonts w:asciiTheme="minorHAnsi" w:hAnsiTheme="minorHAnsi" w:cstheme="minorHAnsi"/>
        </w:rPr>
      </w:pPr>
    </w:p>
    <w:p w:rsidR="00AB3DEF" w:rsidRPr="001D51F3" w:rsidRDefault="00BE5583" w:rsidP="007D0A4D">
      <w:pPr>
        <w:pStyle w:val="Heading2"/>
      </w:pPr>
      <w:bookmarkStart w:id="9" w:name="_Toc523687924"/>
      <w:bookmarkStart w:id="10" w:name="_Toc526336721"/>
      <w:r w:rsidRPr="001D51F3">
        <w:t>Funkcijų hierarchijos specifikacija</w:t>
      </w:r>
      <w:bookmarkEnd w:id="9"/>
      <w:bookmarkEnd w:id="10"/>
    </w:p>
    <w:p w:rsidR="004D0436" w:rsidRDefault="004D0436" w:rsidP="004D0436">
      <w:pPr>
        <w:ind w:left="153"/>
        <w:rPr>
          <w:rFonts w:ascii="Times New Roman" w:hAnsi="Times New Roman"/>
          <w:sz w:val="24"/>
          <w:szCs w:val="24"/>
        </w:rPr>
      </w:pPr>
      <w:r w:rsidRPr="004B25EC">
        <w:rPr>
          <w:rFonts w:ascii="Times New Roman" w:hAnsi="Times New Roman"/>
          <w:sz w:val="24"/>
          <w:szCs w:val="24"/>
        </w:rPr>
        <w:t>Šiame skyriuje yra aprašomos posistemių funkcijos ir atvaizduota funkcijų hierarchijos diagrama (2 pav.)</w:t>
      </w:r>
      <w:r>
        <w:rPr>
          <w:rFonts w:ascii="Times New Roman" w:hAnsi="Times New Roman"/>
          <w:sz w:val="24"/>
          <w:szCs w:val="24"/>
        </w:rPr>
        <w:t>. Schemos elementai nuspalvinti pagal atsakingą asmenį pagal legendą (1 pav.).</w:t>
      </w:r>
    </w:p>
    <w:p w:rsidR="004D0436" w:rsidRDefault="004D0436" w:rsidP="004D0436">
      <w:pPr>
        <w:keepNext/>
        <w:ind w:left="-1350" w:right="90"/>
        <w:jc w:val="center"/>
      </w:pPr>
      <w:r>
        <w:rPr>
          <w:noProof/>
          <w:lang w:val="en-US" w:eastAsia="en-US"/>
        </w:rPr>
        <w:drawing>
          <wp:inline distT="0" distB="0" distL="0" distR="0" wp14:anchorId="6B963A9D" wp14:editId="7D5380A8">
            <wp:extent cx="6634316" cy="2933700"/>
            <wp:effectExtent l="0" t="0" r="0" b="0"/>
            <wp:docPr id="16"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0269" cy="2936333"/>
                    </a:xfrm>
                    <a:prstGeom prst="rect">
                      <a:avLst/>
                    </a:prstGeom>
                  </pic:spPr>
                </pic:pic>
              </a:graphicData>
            </a:graphic>
          </wp:inline>
        </w:drawing>
      </w:r>
    </w:p>
    <w:p w:rsidR="00A13A9A" w:rsidRDefault="004D0436" w:rsidP="004D0436">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8F10B2">
        <w:rPr>
          <w:noProof/>
        </w:rPr>
        <w:t>2</w:t>
      </w:r>
      <w:r>
        <w:rPr>
          <w:noProof/>
        </w:rPr>
        <w:fldChar w:fldCharType="end"/>
      </w:r>
      <w:r>
        <w:t xml:space="preserve"> pav. Funkcijų hierarchijos diagrama</w:t>
      </w:r>
    </w:p>
    <w:p w:rsidR="007D0A4D" w:rsidRPr="001D51F3" w:rsidRDefault="007D0A4D" w:rsidP="007D0A4D">
      <w:pPr>
        <w:pStyle w:val="Heading2"/>
      </w:pPr>
      <w:bookmarkStart w:id="11" w:name="_Toc526336722"/>
      <w:r>
        <w:t>Realizacinės priemonės</w:t>
      </w:r>
      <w:bookmarkEnd w:id="11"/>
      <w:r>
        <w:t xml:space="preserve"> </w:t>
      </w:r>
    </w:p>
    <w:p w:rsidR="00AD423F" w:rsidRPr="00AD423F" w:rsidRDefault="00AD423F" w:rsidP="00AD423F">
      <w:pPr>
        <w:ind w:firstLine="426"/>
        <w:jc w:val="both"/>
        <w:rPr>
          <w:rFonts w:asciiTheme="minorHAnsi" w:hAnsiTheme="minorHAnsi" w:cstheme="minorHAnsi"/>
        </w:rPr>
      </w:pPr>
      <w:r w:rsidRPr="00AD423F">
        <w:rPr>
          <w:rFonts w:asciiTheme="minorHAnsi" w:hAnsiTheme="minorHAnsi" w:cstheme="minorHAnsi"/>
        </w:rPr>
        <w:t xml:space="preserve">Backend: </w:t>
      </w:r>
      <w:r>
        <w:rPr>
          <w:rFonts w:asciiTheme="minorHAnsi" w:hAnsiTheme="minorHAnsi" w:cstheme="minorHAnsi"/>
        </w:rPr>
        <w:t>PHP</w:t>
      </w:r>
    </w:p>
    <w:p w:rsidR="00AD423F" w:rsidRPr="00AD423F" w:rsidRDefault="00AD423F" w:rsidP="00AD423F">
      <w:pPr>
        <w:ind w:firstLine="426"/>
        <w:jc w:val="both"/>
        <w:rPr>
          <w:rFonts w:asciiTheme="minorHAnsi" w:hAnsiTheme="minorHAnsi" w:cstheme="minorHAnsi"/>
        </w:rPr>
      </w:pPr>
      <w:r>
        <w:rPr>
          <w:rFonts w:asciiTheme="minorHAnsi" w:hAnsiTheme="minorHAnsi" w:cstheme="minorHAnsi"/>
        </w:rPr>
        <w:t xml:space="preserve">Frontend: JavaScript, HTML, CSS </w:t>
      </w:r>
    </w:p>
    <w:p w:rsidR="00AD423F" w:rsidRPr="00AD423F" w:rsidRDefault="00AD423F" w:rsidP="0050151B">
      <w:pPr>
        <w:ind w:firstLine="426"/>
        <w:jc w:val="both"/>
        <w:rPr>
          <w:rFonts w:asciiTheme="minorHAnsi" w:hAnsiTheme="minorHAnsi" w:cstheme="minorHAnsi"/>
        </w:rPr>
      </w:pPr>
      <w:r>
        <w:rPr>
          <w:rFonts w:asciiTheme="minorHAnsi" w:hAnsiTheme="minorHAnsi" w:cstheme="minorHAnsi"/>
        </w:rPr>
        <w:t>Duomenų Bazė: MySQL</w:t>
      </w:r>
    </w:p>
    <w:p w:rsidR="00AD423F" w:rsidRPr="00AD423F" w:rsidRDefault="00AD423F" w:rsidP="00AD423F">
      <w:pPr>
        <w:ind w:firstLine="426"/>
        <w:jc w:val="both"/>
        <w:rPr>
          <w:rFonts w:asciiTheme="minorHAnsi" w:hAnsiTheme="minorHAnsi" w:cstheme="minorHAnsi"/>
        </w:rPr>
      </w:pPr>
      <w:r w:rsidRPr="00AD423F">
        <w:rPr>
          <w:rFonts w:asciiTheme="minorHAnsi" w:hAnsiTheme="minorHAnsi" w:cstheme="minorHAnsi"/>
        </w:rPr>
        <w:t>Ataskaitų kūri</w:t>
      </w:r>
      <w:r>
        <w:rPr>
          <w:rFonts w:asciiTheme="minorHAnsi" w:hAnsiTheme="minorHAnsi" w:cstheme="minorHAnsi"/>
        </w:rPr>
        <w:t>mui : Microsoft Office Word</w:t>
      </w:r>
    </w:p>
    <w:p w:rsidR="007D0A4D" w:rsidRDefault="00AD423F" w:rsidP="00AD423F">
      <w:pPr>
        <w:ind w:firstLine="426"/>
        <w:jc w:val="both"/>
        <w:rPr>
          <w:rFonts w:asciiTheme="minorHAnsi" w:hAnsiTheme="minorHAnsi" w:cstheme="minorHAnsi"/>
        </w:rPr>
      </w:pPr>
      <w:r w:rsidRPr="00AD423F">
        <w:rPr>
          <w:rFonts w:asciiTheme="minorHAnsi" w:hAnsiTheme="minorHAnsi" w:cstheme="minorHAnsi"/>
        </w:rPr>
        <w:t>UML d</w:t>
      </w:r>
      <w:r>
        <w:rPr>
          <w:rFonts w:asciiTheme="minorHAnsi" w:hAnsiTheme="minorHAnsi" w:cstheme="minorHAnsi"/>
        </w:rPr>
        <w:t>iagramų kūrimui: Magic Draw</w:t>
      </w:r>
      <w:r w:rsidR="00A13A9A">
        <w:rPr>
          <w:rFonts w:asciiTheme="minorHAnsi" w:hAnsiTheme="minorHAnsi" w:cstheme="minorHAnsi"/>
        </w:rPr>
        <w:t xml:space="preserve"> </w:t>
      </w:r>
    </w:p>
    <w:p w:rsidR="00AD423F" w:rsidRDefault="00AD423F">
      <w:pPr>
        <w:rPr>
          <w:rFonts w:asciiTheme="minorHAnsi" w:hAnsiTheme="minorHAnsi"/>
          <w:b/>
          <w:bCs/>
          <w:sz w:val="24"/>
        </w:rPr>
      </w:pPr>
      <w:r>
        <w:br w:type="page"/>
      </w:r>
    </w:p>
    <w:p w:rsidR="007D0A4D" w:rsidRPr="001D51F3" w:rsidRDefault="007D0A4D" w:rsidP="007D0A4D">
      <w:pPr>
        <w:pStyle w:val="Heading2"/>
      </w:pPr>
      <w:bookmarkStart w:id="12" w:name="_Toc526336723"/>
      <w:r>
        <w:lastRenderedPageBreak/>
        <w:t>Darbų pasiskirstymas</w:t>
      </w:r>
      <w:bookmarkEnd w:id="12"/>
    </w:p>
    <w:p w:rsidR="00AD423F" w:rsidRPr="004B25EC" w:rsidRDefault="00AD423F" w:rsidP="00AD423F">
      <w:pPr>
        <w:ind w:firstLine="720"/>
        <w:rPr>
          <w:rFonts w:ascii="Times New Roman" w:hAnsi="Times New Roman"/>
          <w:sz w:val="24"/>
        </w:rPr>
      </w:pPr>
      <w:r w:rsidRPr="004B25EC">
        <w:rPr>
          <w:rFonts w:ascii="Times New Roman" w:hAnsi="Times New Roman"/>
          <w:sz w:val="24"/>
        </w:rPr>
        <w:t>Komandos darbų pasiskirstymas pavaizduotas 1 lentelėje.</w:t>
      </w:r>
    </w:p>
    <w:p w:rsidR="00AD423F" w:rsidRPr="00153451" w:rsidRDefault="00AD423F" w:rsidP="00AD423F">
      <w:pPr>
        <w:ind w:left="720"/>
      </w:pPr>
    </w:p>
    <w:tbl>
      <w:tblPr>
        <w:tblStyle w:val="TableGrid"/>
        <w:tblW w:w="0" w:type="auto"/>
        <w:tblLook w:val="04A0" w:firstRow="1" w:lastRow="0" w:firstColumn="1" w:lastColumn="0" w:noHBand="0" w:noVBand="1"/>
      </w:tblPr>
      <w:tblGrid>
        <w:gridCol w:w="1910"/>
        <w:gridCol w:w="1788"/>
        <w:gridCol w:w="1463"/>
        <w:gridCol w:w="1623"/>
        <w:gridCol w:w="1512"/>
      </w:tblGrid>
      <w:tr w:rsidR="00AD423F" w:rsidTr="008F10B2">
        <w:trPr>
          <w:trHeight w:val="576"/>
          <w:tblHeader/>
        </w:trPr>
        <w:tc>
          <w:tcPr>
            <w:tcW w:w="1870" w:type="dxa"/>
            <w:vAlign w:val="center"/>
          </w:tcPr>
          <w:p w:rsidR="00AD423F" w:rsidRPr="004B25EC" w:rsidRDefault="00AD423F" w:rsidP="008F10B2">
            <w:pPr>
              <w:jc w:val="center"/>
              <w:rPr>
                <w:rFonts w:ascii="Times New Roman" w:hAnsi="Times New Roman"/>
                <w:sz w:val="24"/>
                <w:szCs w:val="24"/>
              </w:rPr>
            </w:pPr>
            <w:r w:rsidRPr="004B25EC">
              <w:rPr>
                <w:rFonts w:ascii="Times New Roman" w:hAnsi="Times New Roman"/>
                <w:sz w:val="24"/>
                <w:szCs w:val="24"/>
              </w:rPr>
              <w:t>Darbai</w:t>
            </w:r>
          </w:p>
        </w:tc>
        <w:tc>
          <w:tcPr>
            <w:tcW w:w="1995" w:type="dxa"/>
            <w:vAlign w:val="center"/>
          </w:tcPr>
          <w:p w:rsidR="00AD423F" w:rsidRPr="004B25EC" w:rsidRDefault="00AD423F" w:rsidP="008F10B2">
            <w:pPr>
              <w:jc w:val="center"/>
              <w:rPr>
                <w:rFonts w:ascii="Times New Roman" w:hAnsi="Times New Roman"/>
                <w:sz w:val="24"/>
                <w:szCs w:val="24"/>
              </w:rPr>
            </w:pPr>
            <w:r w:rsidRPr="004B25EC">
              <w:rPr>
                <w:rFonts w:ascii="Times New Roman" w:hAnsi="Times New Roman"/>
                <w:sz w:val="24"/>
                <w:szCs w:val="24"/>
              </w:rPr>
              <w:t>Robertas Strazdauskas IFF-6/7</w:t>
            </w:r>
          </w:p>
        </w:tc>
        <w:tc>
          <w:tcPr>
            <w:tcW w:w="1745" w:type="dxa"/>
            <w:vAlign w:val="center"/>
          </w:tcPr>
          <w:p w:rsidR="00AD423F" w:rsidRPr="004B25EC" w:rsidRDefault="00AD423F" w:rsidP="008F10B2">
            <w:pPr>
              <w:jc w:val="center"/>
              <w:rPr>
                <w:rFonts w:ascii="Times New Roman" w:hAnsi="Times New Roman"/>
                <w:sz w:val="24"/>
                <w:szCs w:val="24"/>
              </w:rPr>
            </w:pPr>
            <w:r w:rsidRPr="004B25EC">
              <w:rPr>
                <w:rFonts w:ascii="Times New Roman" w:hAnsi="Times New Roman"/>
                <w:sz w:val="24"/>
                <w:szCs w:val="24"/>
              </w:rPr>
              <w:t>Lukas Šivickas IFF-6/8</w:t>
            </w:r>
          </w:p>
        </w:tc>
        <w:tc>
          <w:tcPr>
            <w:tcW w:w="1870" w:type="dxa"/>
            <w:vAlign w:val="center"/>
          </w:tcPr>
          <w:p w:rsidR="00AD423F" w:rsidRPr="004B25EC" w:rsidRDefault="00AD423F" w:rsidP="008F10B2">
            <w:pPr>
              <w:jc w:val="center"/>
              <w:rPr>
                <w:rFonts w:ascii="Times New Roman" w:hAnsi="Times New Roman"/>
                <w:sz w:val="24"/>
                <w:szCs w:val="24"/>
              </w:rPr>
            </w:pPr>
            <w:r w:rsidRPr="004B25EC">
              <w:rPr>
                <w:rFonts w:ascii="Times New Roman" w:hAnsi="Times New Roman"/>
                <w:sz w:val="24"/>
                <w:szCs w:val="24"/>
              </w:rPr>
              <w:t>Arminas Šablinskas IFF-6/3</w:t>
            </w:r>
          </w:p>
        </w:tc>
        <w:tc>
          <w:tcPr>
            <w:tcW w:w="1870" w:type="dxa"/>
            <w:vAlign w:val="center"/>
          </w:tcPr>
          <w:p w:rsidR="00AD423F" w:rsidRPr="004B25EC" w:rsidRDefault="00AD423F" w:rsidP="008F10B2">
            <w:pPr>
              <w:jc w:val="center"/>
              <w:rPr>
                <w:rFonts w:ascii="Times New Roman" w:hAnsi="Times New Roman"/>
                <w:sz w:val="24"/>
                <w:szCs w:val="24"/>
              </w:rPr>
            </w:pPr>
            <w:r w:rsidRPr="004B25EC">
              <w:rPr>
                <w:rFonts w:ascii="Times New Roman" w:hAnsi="Times New Roman"/>
                <w:sz w:val="24"/>
                <w:szCs w:val="24"/>
              </w:rPr>
              <w:t>Tomas Jonušas IFF-6/3</w:t>
            </w:r>
          </w:p>
        </w:tc>
      </w:tr>
      <w:tr w:rsidR="00AD423F" w:rsidTr="008F10B2">
        <w:trPr>
          <w:trHeight w:val="576"/>
        </w:trPr>
        <w:tc>
          <w:tcPr>
            <w:tcW w:w="1870" w:type="dxa"/>
            <w:vAlign w:val="center"/>
          </w:tcPr>
          <w:p w:rsidR="00AD423F" w:rsidRPr="004B25EC" w:rsidRDefault="00AD423F" w:rsidP="008F10B2">
            <w:pPr>
              <w:jc w:val="center"/>
              <w:rPr>
                <w:rFonts w:ascii="Times New Roman" w:hAnsi="Times New Roman"/>
                <w:sz w:val="24"/>
                <w:szCs w:val="24"/>
              </w:rPr>
            </w:pPr>
            <w:r w:rsidRPr="004B25EC">
              <w:rPr>
                <w:rFonts w:ascii="Times New Roman" w:hAnsi="Times New Roman"/>
                <w:sz w:val="24"/>
                <w:szCs w:val="24"/>
              </w:rPr>
              <w:t>Dalyvių ir bilietų posistemė</w:t>
            </w:r>
          </w:p>
        </w:tc>
        <w:tc>
          <w:tcPr>
            <w:tcW w:w="1995" w:type="dxa"/>
            <w:shd w:val="clear" w:color="auto" w:fill="2F5496" w:themeFill="accent1" w:themeFillShade="BF"/>
            <w:vAlign w:val="center"/>
          </w:tcPr>
          <w:p w:rsidR="00AD423F" w:rsidRPr="004B25EC" w:rsidRDefault="00AD423F" w:rsidP="008F10B2">
            <w:pPr>
              <w:jc w:val="center"/>
              <w:rPr>
                <w:rFonts w:ascii="Times New Roman" w:hAnsi="Times New Roman"/>
                <w:sz w:val="24"/>
                <w:szCs w:val="24"/>
              </w:rPr>
            </w:pPr>
          </w:p>
        </w:tc>
        <w:tc>
          <w:tcPr>
            <w:tcW w:w="1745" w:type="dxa"/>
            <w:vAlign w:val="center"/>
          </w:tcPr>
          <w:p w:rsidR="00AD423F" w:rsidRPr="004B25EC" w:rsidRDefault="00AD423F" w:rsidP="008F10B2">
            <w:pPr>
              <w:jc w:val="center"/>
              <w:rPr>
                <w:rFonts w:ascii="Times New Roman" w:hAnsi="Times New Roman"/>
                <w:sz w:val="24"/>
                <w:szCs w:val="24"/>
              </w:rPr>
            </w:pPr>
          </w:p>
        </w:tc>
        <w:tc>
          <w:tcPr>
            <w:tcW w:w="1870" w:type="dxa"/>
            <w:vAlign w:val="center"/>
          </w:tcPr>
          <w:p w:rsidR="00AD423F" w:rsidRPr="004B25EC" w:rsidRDefault="00AD423F" w:rsidP="008F10B2">
            <w:pPr>
              <w:jc w:val="center"/>
              <w:rPr>
                <w:rFonts w:ascii="Times New Roman" w:hAnsi="Times New Roman"/>
                <w:sz w:val="24"/>
                <w:szCs w:val="24"/>
              </w:rPr>
            </w:pPr>
          </w:p>
        </w:tc>
        <w:tc>
          <w:tcPr>
            <w:tcW w:w="1870" w:type="dxa"/>
            <w:vAlign w:val="center"/>
          </w:tcPr>
          <w:p w:rsidR="00AD423F" w:rsidRPr="004B25EC" w:rsidRDefault="00AD423F" w:rsidP="008F10B2">
            <w:pPr>
              <w:jc w:val="center"/>
              <w:rPr>
                <w:rFonts w:ascii="Times New Roman" w:hAnsi="Times New Roman"/>
                <w:sz w:val="24"/>
                <w:szCs w:val="24"/>
              </w:rPr>
            </w:pPr>
          </w:p>
        </w:tc>
      </w:tr>
      <w:tr w:rsidR="00AD423F" w:rsidTr="008F10B2">
        <w:trPr>
          <w:trHeight w:val="576"/>
        </w:trPr>
        <w:tc>
          <w:tcPr>
            <w:tcW w:w="1870" w:type="dxa"/>
            <w:vAlign w:val="center"/>
          </w:tcPr>
          <w:p w:rsidR="00AD423F" w:rsidRPr="004B25EC" w:rsidRDefault="00AD423F" w:rsidP="008F10B2">
            <w:pPr>
              <w:jc w:val="center"/>
              <w:rPr>
                <w:rFonts w:ascii="Times New Roman" w:hAnsi="Times New Roman"/>
                <w:sz w:val="24"/>
                <w:szCs w:val="24"/>
              </w:rPr>
            </w:pPr>
            <w:r w:rsidRPr="004B25EC">
              <w:rPr>
                <w:rFonts w:ascii="Times New Roman" w:hAnsi="Times New Roman"/>
                <w:sz w:val="24"/>
                <w:szCs w:val="24"/>
              </w:rPr>
              <w:t>Inventoriaus valdymo posistemė</w:t>
            </w:r>
          </w:p>
        </w:tc>
        <w:tc>
          <w:tcPr>
            <w:tcW w:w="1995" w:type="dxa"/>
            <w:vAlign w:val="center"/>
          </w:tcPr>
          <w:p w:rsidR="00AD423F" w:rsidRPr="004B25EC" w:rsidRDefault="00AD423F" w:rsidP="008F10B2">
            <w:pPr>
              <w:jc w:val="center"/>
              <w:rPr>
                <w:rFonts w:ascii="Times New Roman" w:hAnsi="Times New Roman"/>
                <w:sz w:val="24"/>
                <w:szCs w:val="24"/>
              </w:rPr>
            </w:pPr>
          </w:p>
        </w:tc>
        <w:tc>
          <w:tcPr>
            <w:tcW w:w="1745" w:type="dxa"/>
            <w:shd w:val="clear" w:color="auto" w:fill="538135" w:themeFill="accent6" w:themeFillShade="BF"/>
            <w:vAlign w:val="center"/>
          </w:tcPr>
          <w:p w:rsidR="00AD423F" w:rsidRPr="004B25EC" w:rsidRDefault="00AD423F" w:rsidP="008F10B2">
            <w:pPr>
              <w:jc w:val="center"/>
              <w:rPr>
                <w:rFonts w:ascii="Times New Roman" w:hAnsi="Times New Roman"/>
                <w:sz w:val="24"/>
                <w:szCs w:val="24"/>
              </w:rPr>
            </w:pPr>
          </w:p>
        </w:tc>
        <w:tc>
          <w:tcPr>
            <w:tcW w:w="1870" w:type="dxa"/>
            <w:vAlign w:val="center"/>
          </w:tcPr>
          <w:p w:rsidR="00AD423F" w:rsidRPr="004B25EC" w:rsidRDefault="00AD423F" w:rsidP="008F10B2">
            <w:pPr>
              <w:jc w:val="center"/>
              <w:rPr>
                <w:rFonts w:ascii="Times New Roman" w:hAnsi="Times New Roman"/>
                <w:sz w:val="24"/>
                <w:szCs w:val="24"/>
              </w:rPr>
            </w:pPr>
          </w:p>
        </w:tc>
        <w:tc>
          <w:tcPr>
            <w:tcW w:w="1870" w:type="dxa"/>
            <w:vAlign w:val="center"/>
          </w:tcPr>
          <w:p w:rsidR="00AD423F" w:rsidRPr="004B25EC" w:rsidRDefault="00AD423F" w:rsidP="008F10B2">
            <w:pPr>
              <w:jc w:val="center"/>
              <w:rPr>
                <w:rFonts w:ascii="Times New Roman" w:hAnsi="Times New Roman"/>
                <w:sz w:val="24"/>
                <w:szCs w:val="24"/>
              </w:rPr>
            </w:pPr>
          </w:p>
        </w:tc>
      </w:tr>
      <w:tr w:rsidR="00AD423F" w:rsidTr="008F10B2">
        <w:trPr>
          <w:trHeight w:val="576"/>
        </w:trPr>
        <w:tc>
          <w:tcPr>
            <w:tcW w:w="1870" w:type="dxa"/>
            <w:vAlign w:val="center"/>
          </w:tcPr>
          <w:p w:rsidR="00AD423F" w:rsidRPr="004B25EC" w:rsidRDefault="00AD423F" w:rsidP="008F10B2">
            <w:pPr>
              <w:jc w:val="center"/>
              <w:rPr>
                <w:rFonts w:ascii="Times New Roman" w:hAnsi="Times New Roman"/>
                <w:sz w:val="24"/>
                <w:szCs w:val="24"/>
              </w:rPr>
            </w:pPr>
            <w:r w:rsidRPr="004B25EC">
              <w:rPr>
                <w:rFonts w:ascii="Times New Roman" w:hAnsi="Times New Roman"/>
                <w:sz w:val="24"/>
                <w:szCs w:val="24"/>
              </w:rPr>
              <w:t>Užsakymų posistemė</w:t>
            </w:r>
          </w:p>
        </w:tc>
        <w:tc>
          <w:tcPr>
            <w:tcW w:w="1995" w:type="dxa"/>
            <w:vAlign w:val="center"/>
          </w:tcPr>
          <w:p w:rsidR="00AD423F" w:rsidRPr="004B25EC" w:rsidRDefault="00AD423F" w:rsidP="008F10B2">
            <w:pPr>
              <w:jc w:val="center"/>
              <w:rPr>
                <w:rFonts w:ascii="Times New Roman" w:hAnsi="Times New Roman"/>
                <w:sz w:val="24"/>
                <w:szCs w:val="24"/>
              </w:rPr>
            </w:pPr>
          </w:p>
        </w:tc>
        <w:tc>
          <w:tcPr>
            <w:tcW w:w="1745" w:type="dxa"/>
            <w:vAlign w:val="center"/>
          </w:tcPr>
          <w:p w:rsidR="00AD423F" w:rsidRPr="004B25EC" w:rsidRDefault="00AD423F" w:rsidP="008F10B2">
            <w:pPr>
              <w:jc w:val="center"/>
              <w:rPr>
                <w:rFonts w:ascii="Times New Roman" w:hAnsi="Times New Roman"/>
                <w:sz w:val="24"/>
                <w:szCs w:val="24"/>
              </w:rPr>
            </w:pPr>
          </w:p>
        </w:tc>
        <w:tc>
          <w:tcPr>
            <w:tcW w:w="1870" w:type="dxa"/>
            <w:shd w:val="clear" w:color="auto" w:fill="C45911" w:themeFill="accent2" w:themeFillShade="BF"/>
            <w:vAlign w:val="center"/>
          </w:tcPr>
          <w:p w:rsidR="00AD423F" w:rsidRPr="004B25EC" w:rsidRDefault="00AD423F" w:rsidP="008F10B2">
            <w:pPr>
              <w:jc w:val="center"/>
              <w:rPr>
                <w:rFonts w:ascii="Times New Roman" w:hAnsi="Times New Roman"/>
                <w:sz w:val="24"/>
                <w:szCs w:val="24"/>
              </w:rPr>
            </w:pPr>
          </w:p>
        </w:tc>
        <w:tc>
          <w:tcPr>
            <w:tcW w:w="1870" w:type="dxa"/>
            <w:vAlign w:val="center"/>
          </w:tcPr>
          <w:p w:rsidR="00AD423F" w:rsidRPr="004B25EC" w:rsidRDefault="00AD423F" w:rsidP="008F10B2">
            <w:pPr>
              <w:jc w:val="center"/>
              <w:rPr>
                <w:rFonts w:ascii="Times New Roman" w:hAnsi="Times New Roman"/>
                <w:sz w:val="24"/>
                <w:szCs w:val="24"/>
              </w:rPr>
            </w:pPr>
          </w:p>
        </w:tc>
      </w:tr>
      <w:tr w:rsidR="00AD423F" w:rsidTr="008F10B2">
        <w:trPr>
          <w:trHeight w:val="576"/>
        </w:trPr>
        <w:tc>
          <w:tcPr>
            <w:tcW w:w="1870" w:type="dxa"/>
            <w:vAlign w:val="center"/>
          </w:tcPr>
          <w:p w:rsidR="00AD423F" w:rsidRPr="004B25EC" w:rsidRDefault="00AD423F" w:rsidP="008F10B2">
            <w:pPr>
              <w:jc w:val="center"/>
              <w:rPr>
                <w:rFonts w:ascii="Times New Roman" w:hAnsi="Times New Roman"/>
                <w:sz w:val="24"/>
                <w:szCs w:val="24"/>
              </w:rPr>
            </w:pPr>
            <w:r w:rsidRPr="004B25EC">
              <w:rPr>
                <w:rFonts w:ascii="Times New Roman" w:hAnsi="Times New Roman"/>
                <w:sz w:val="24"/>
                <w:szCs w:val="24"/>
              </w:rPr>
              <w:t>Finansų posistemė</w:t>
            </w:r>
          </w:p>
        </w:tc>
        <w:tc>
          <w:tcPr>
            <w:tcW w:w="1995" w:type="dxa"/>
            <w:vAlign w:val="center"/>
          </w:tcPr>
          <w:p w:rsidR="00AD423F" w:rsidRPr="004B25EC" w:rsidRDefault="00AD423F" w:rsidP="008F10B2">
            <w:pPr>
              <w:jc w:val="center"/>
              <w:rPr>
                <w:rFonts w:ascii="Times New Roman" w:hAnsi="Times New Roman"/>
                <w:sz w:val="24"/>
                <w:szCs w:val="24"/>
              </w:rPr>
            </w:pPr>
          </w:p>
        </w:tc>
        <w:tc>
          <w:tcPr>
            <w:tcW w:w="1745" w:type="dxa"/>
            <w:vAlign w:val="center"/>
          </w:tcPr>
          <w:p w:rsidR="00AD423F" w:rsidRPr="004B25EC" w:rsidRDefault="00AD423F" w:rsidP="008F10B2">
            <w:pPr>
              <w:jc w:val="center"/>
              <w:rPr>
                <w:rFonts w:ascii="Times New Roman" w:hAnsi="Times New Roman"/>
                <w:sz w:val="24"/>
                <w:szCs w:val="24"/>
              </w:rPr>
            </w:pPr>
          </w:p>
        </w:tc>
        <w:tc>
          <w:tcPr>
            <w:tcW w:w="1870" w:type="dxa"/>
            <w:vAlign w:val="center"/>
          </w:tcPr>
          <w:p w:rsidR="00AD423F" w:rsidRPr="004B25EC" w:rsidRDefault="00AD423F" w:rsidP="008F10B2">
            <w:pPr>
              <w:jc w:val="center"/>
              <w:rPr>
                <w:rFonts w:ascii="Times New Roman" w:hAnsi="Times New Roman"/>
                <w:sz w:val="24"/>
                <w:szCs w:val="24"/>
              </w:rPr>
            </w:pPr>
          </w:p>
        </w:tc>
        <w:tc>
          <w:tcPr>
            <w:tcW w:w="1870" w:type="dxa"/>
            <w:shd w:val="clear" w:color="auto" w:fill="BF8F00" w:themeFill="accent4" w:themeFillShade="BF"/>
            <w:vAlign w:val="center"/>
          </w:tcPr>
          <w:p w:rsidR="00AD423F" w:rsidRPr="004B25EC" w:rsidRDefault="00AD423F" w:rsidP="008F10B2">
            <w:pPr>
              <w:jc w:val="center"/>
              <w:rPr>
                <w:rFonts w:ascii="Times New Roman" w:hAnsi="Times New Roman"/>
                <w:sz w:val="24"/>
                <w:szCs w:val="24"/>
              </w:rPr>
            </w:pPr>
          </w:p>
        </w:tc>
      </w:tr>
      <w:tr w:rsidR="00AD423F" w:rsidTr="008F10B2">
        <w:trPr>
          <w:trHeight w:val="576"/>
        </w:trPr>
        <w:tc>
          <w:tcPr>
            <w:tcW w:w="1870" w:type="dxa"/>
            <w:vAlign w:val="center"/>
          </w:tcPr>
          <w:p w:rsidR="00AD423F" w:rsidRPr="004B25EC" w:rsidRDefault="00AD423F" w:rsidP="008F10B2">
            <w:pPr>
              <w:jc w:val="center"/>
              <w:rPr>
                <w:rFonts w:ascii="Times New Roman" w:hAnsi="Times New Roman"/>
                <w:sz w:val="24"/>
                <w:szCs w:val="24"/>
              </w:rPr>
            </w:pPr>
            <w:r w:rsidRPr="004B25EC">
              <w:rPr>
                <w:rFonts w:ascii="Times New Roman" w:hAnsi="Times New Roman"/>
                <w:sz w:val="24"/>
                <w:szCs w:val="24"/>
              </w:rPr>
              <w:t>DB projektavimas</w:t>
            </w:r>
          </w:p>
        </w:tc>
        <w:tc>
          <w:tcPr>
            <w:tcW w:w="1995" w:type="dxa"/>
            <w:shd w:val="clear" w:color="auto" w:fill="2F5496" w:themeFill="accent1" w:themeFillShade="BF"/>
            <w:vAlign w:val="center"/>
          </w:tcPr>
          <w:p w:rsidR="00AD423F" w:rsidRPr="004B25EC" w:rsidRDefault="00AD423F" w:rsidP="008F10B2">
            <w:pPr>
              <w:jc w:val="center"/>
              <w:rPr>
                <w:rFonts w:ascii="Times New Roman" w:hAnsi="Times New Roman"/>
                <w:sz w:val="24"/>
                <w:szCs w:val="24"/>
              </w:rPr>
            </w:pPr>
          </w:p>
        </w:tc>
        <w:tc>
          <w:tcPr>
            <w:tcW w:w="1745" w:type="dxa"/>
            <w:shd w:val="clear" w:color="auto" w:fill="538135" w:themeFill="accent6" w:themeFillShade="BF"/>
            <w:vAlign w:val="center"/>
          </w:tcPr>
          <w:p w:rsidR="00AD423F" w:rsidRPr="004B25EC" w:rsidRDefault="00AD423F" w:rsidP="008F10B2">
            <w:pPr>
              <w:jc w:val="center"/>
              <w:rPr>
                <w:rFonts w:ascii="Times New Roman" w:hAnsi="Times New Roman"/>
                <w:sz w:val="24"/>
                <w:szCs w:val="24"/>
              </w:rPr>
            </w:pPr>
          </w:p>
        </w:tc>
        <w:tc>
          <w:tcPr>
            <w:tcW w:w="1870" w:type="dxa"/>
            <w:shd w:val="clear" w:color="auto" w:fill="C45911" w:themeFill="accent2" w:themeFillShade="BF"/>
            <w:vAlign w:val="center"/>
          </w:tcPr>
          <w:p w:rsidR="00AD423F" w:rsidRPr="004B25EC" w:rsidRDefault="00AD423F" w:rsidP="008F10B2">
            <w:pPr>
              <w:jc w:val="center"/>
              <w:rPr>
                <w:rFonts w:ascii="Times New Roman" w:hAnsi="Times New Roman"/>
                <w:sz w:val="24"/>
                <w:szCs w:val="24"/>
              </w:rPr>
            </w:pPr>
          </w:p>
        </w:tc>
        <w:tc>
          <w:tcPr>
            <w:tcW w:w="1870" w:type="dxa"/>
            <w:shd w:val="clear" w:color="auto" w:fill="BF8F00" w:themeFill="accent4" w:themeFillShade="BF"/>
            <w:vAlign w:val="center"/>
          </w:tcPr>
          <w:p w:rsidR="00AD423F" w:rsidRPr="004B25EC" w:rsidRDefault="00AD423F" w:rsidP="008F10B2">
            <w:pPr>
              <w:jc w:val="center"/>
              <w:rPr>
                <w:rFonts w:ascii="Times New Roman" w:hAnsi="Times New Roman"/>
                <w:sz w:val="24"/>
                <w:szCs w:val="24"/>
              </w:rPr>
            </w:pPr>
          </w:p>
        </w:tc>
      </w:tr>
      <w:tr w:rsidR="00AD423F" w:rsidTr="008F10B2">
        <w:trPr>
          <w:trHeight w:val="576"/>
        </w:trPr>
        <w:tc>
          <w:tcPr>
            <w:tcW w:w="1870" w:type="dxa"/>
            <w:vAlign w:val="center"/>
          </w:tcPr>
          <w:p w:rsidR="00AD423F" w:rsidRPr="004B25EC" w:rsidRDefault="00AD423F" w:rsidP="008F10B2">
            <w:pPr>
              <w:jc w:val="center"/>
              <w:rPr>
                <w:rFonts w:ascii="Times New Roman" w:hAnsi="Times New Roman"/>
                <w:sz w:val="24"/>
                <w:szCs w:val="24"/>
              </w:rPr>
            </w:pPr>
            <w:r w:rsidRPr="004B25EC">
              <w:rPr>
                <w:rFonts w:ascii="Times New Roman" w:hAnsi="Times New Roman"/>
                <w:sz w:val="24"/>
                <w:szCs w:val="24"/>
              </w:rPr>
              <w:t>Testavimas</w:t>
            </w:r>
          </w:p>
        </w:tc>
        <w:tc>
          <w:tcPr>
            <w:tcW w:w="1995" w:type="dxa"/>
            <w:shd w:val="clear" w:color="auto" w:fill="2F5496" w:themeFill="accent1" w:themeFillShade="BF"/>
            <w:vAlign w:val="center"/>
          </w:tcPr>
          <w:p w:rsidR="00AD423F" w:rsidRPr="004B25EC" w:rsidRDefault="00AD423F" w:rsidP="008F10B2">
            <w:pPr>
              <w:jc w:val="center"/>
              <w:rPr>
                <w:rFonts w:ascii="Times New Roman" w:hAnsi="Times New Roman"/>
                <w:sz w:val="24"/>
                <w:szCs w:val="24"/>
              </w:rPr>
            </w:pPr>
          </w:p>
        </w:tc>
        <w:tc>
          <w:tcPr>
            <w:tcW w:w="1745" w:type="dxa"/>
            <w:shd w:val="clear" w:color="auto" w:fill="538135" w:themeFill="accent6" w:themeFillShade="BF"/>
            <w:vAlign w:val="center"/>
          </w:tcPr>
          <w:p w:rsidR="00AD423F" w:rsidRPr="004B25EC" w:rsidRDefault="00AD423F" w:rsidP="008F10B2">
            <w:pPr>
              <w:jc w:val="center"/>
              <w:rPr>
                <w:rFonts w:ascii="Times New Roman" w:hAnsi="Times New Roman"/>
                <w:sz w:val="24"/>
                <w:szCs w:val="24"/>
              </w:rPr>
            </w:pPr>
          </w:p>
        </w:tc>
        <w:tc>
          <w:tcPr>
            <w:tcW w:w="1870" w:type="dxa"/>
            <w:shd w:val="clear" w:color="auto" w:fill="C45911" w:themeFill="accent2" w:themeFillShade="BF"/>
            <w:vAlign w:val="center"/>
          </w:tcPr>
          <w:p w:rsidR="00AD423F" w:rsidRPr="004B25EC" w:rsidRDefault="00AD423F" w:rsidP="008F10B2">
            <w:pPr>
              <w:jc w:val="center"/>
              <w:rPr>
                <w:rFonts w:ascii="Times New Roman" w:hAnsi="Times New Roman"/>
                <w:sz w:val="24"/>
                <w:szCs w:val="24"/>
              </w:rPr>
            </w:pPr>
          </w:p>
        </w:tc>
        <w:tc>
          <w:tcPr>
            <w:tcW w:w="1870" w:type="dxa"/>
            <w:shd w:val="clear" w:color="auto" w:fill="BF8F00" w:themeFill="accent4" w:themeFillShade="BF"/>
            <w:vAlign w:val="center"/>
          </w:tcPr>
          <w:p w:rsidR="00AD423F" w:rsidRPr="004B25EC" w:rsidRDefault="00AD423F" w:rsidP="008F10B2">
            <w:pPr>
              <w:jc w:val="center"/>
              <w:rPr>
                <w:rFonts w:ascii="Times New Roman" w:hAnsi="Times New Roman"/>
                <w:sz w:val="24"/>
                <w:szCs w:val="24"/>
              </w:rPr>
            </w:pPr>
          </w:p>
        </w:tc>
      </w:tr>
      <w:tr w:rsidR="00AD423F" w:rsidTr="008F10B2">
        <w:trPr>
          <w:trHeight w:val="576"/>
        </w:trPr>
        <w:tc>
          <w:tcPr>
            <w:tcW w:w="1870" w:type="dxa"/>
            <w:vAlign w:val="center"/>
          </w:tcPr>
          <w:p w:rsidR="00AD423F" w:rsidRPr="004B25EC" w:rsidRDefault="00AD423F" w:rsidP="008F10B2">
            <w:pPr>
              <w:jc w:val="center"/>
              <w:rPr>
                <w:rFonts w:ascii="Times New Roman" w:hAnsi="Times New Roman"/>
                <w:sz w:val="24"/>
                <w:szCs w:val="24"/>
              </w:rPr>
            </w:pPr>
            <w:r w:rsidRPr="004B25EC">
              <w:rPr>
                <w:rFonts w:ascii="Times New Roman" w:hAnsi="Times New Roman"/>
                <w:sz w:val="24"/>
                <w:szCs w:val="24"/>
              </w:rPr>
              <w:t>Dokumentavimas</w:t>
            </w:r>
          </w:p>
        </w:tc>
        <w:tc>
          <w:tcPr>
            <w:tcW w:w="1995" w:type="dxa"/>
            <w:shd w:val="clear" w:color="auto" w:fill="2F5496" w:themeFill="accent1" w:themeFillShade="BF"/>
            <w:vAlign w:val="center"/>
          </w:tcPr>
          <w:p w:rsidR="00AD423F" w:rsidRPr="004B25EC" w:rsidRDefault="00AD423F" w:rsidP="008F10B2">
            <w:pPr>
              <w:jc w:val="center"/>
              <w:rPr>
                <w:rFonts w:ascii="Times New Roman" w:hAnsi="Times New Roman"/>
                <w:sz w:val="24"/>
                <w:szCs w:val="24"/>
              </w:rPr>
            </w:pPr>
          </w:p>
        </w:tc>
        <w:tc>
          <w:tcPr>
            <w:tcW w:w="1745" w:type="dxa"/>
            <w:shd w:val="clear" w:color="auto" w:fill="538135" w:themeFill="accent6" w:themeFillShade="BF"/>
            <w:vAlign w:val="center"/>
          </w:tcPr>
          <w:p w:rsidR="00AD423F" w:rsidRPr="004B25EC" w:rsidRDefault="00AD423F" w:rsidP="008F10B2">
            <w:pPr>
              <w:jc w:val="center"/>
              <w:rPr>
                <w:rFonts w:ascii="Times New Roman" w:hAnsi="Times New Roman"/>
                <w:sz w:val="24"/>
                <w:szCs w:val="24"/>
              </w:rPr>
            </w:pPr>
          </w:p>
        </w:tc>
        <w:tc>
          <w:tcPr>
            <w:tcW w:w="1870" w:type="dxa"/>
            <w:shd w:val="clear" w:color="auto" w:fill="C45911" w:themeFill="accent2" w:themeFillShade="BF"/>
            <w:vAlign w:val="center"/>
          </w:tcPr>
          <w:p w:rsidR="00AD423F" w:rsidRPr="004B25EC" w:rsidRDefault="00AD423F" w:rsidP="008F10B2">
            <w:pPr>
              <w:jc w:val="center"/>
              <w:rPr>
                <w:rFonts w:ascii="Times New Roman" w:hAnsi="Times New Roman"/>
                <w:sz w:val="24"/>
                <w:szCs w:val="24"/>
              </w:rPr>
            </w:pPr>
          </w:p>
        </w:tc>
        <w:tc>
          <w:tcPr>
            <w:tcW w:w="1870" w:type="dxa"/>
            <w:shd w:val="clear" w:color="auto" w:fill="BF8F00" w:themeFill="accent4" w:themeFillShade="BF"/>
            <w:vAlign w:val="center"/>
          </w:tcPr>
          <w:p w:rsidR="00AD423F" w:rsidRPr="004B25EC" w:rsidRDefault="00AD423F" w:rsidP="008F10B2">
            <w:pPr>
              <w:jc w:val="center"/>
              <w:rPr>
                <w:rFonts w:ascii="Times New Roman" w:hAnsi="Times New Roman"/>
                <w:sz w:val="24"/>
                <w:szCs w:val="24"/>
              </w:rPr>
            </w:pPr>
          </w:p>
        </w:tc>
      </w:tr>
      <w:tr w:rsidR="00AD423F" w:rsidTr="008F10B2">
        <w:trPr>
          <w:trHeight w:val="576"/>
        </w:trPr>
        <w:tc>
          <w:tcPr>
            <w:tcW w:w="1870" w:type="dxa"/>
            <w:vAlign w:val="center"/>
          </w:tcPr>
          <w:p w:rsidR="00AD423F" w:rsidRPr="004B25EC" w:rsidRDefault="00AD423F" w:rsidP="008F10B2">
            <w:pPr>
              <w:jc w:val="center"/>
              <w:rPr>
                <w:rFonts w:ascii="Times New Roman" w:hAnsi="Times New Roman"/>
                <w:sz w:val="24"/>
                <w:szCs w:val="24"/>
              </w:rPr>
            </w:pPr>
            <w:r w:rsidRPr="004B25EC">
              <w:rPr>
                <w:rFonts w:ascii="Times New Roman" w:hAnsi="Times New Roman"/>
                <w:sz w:val="24"/>
                <w:szCs w:val="24"/>
              </w:rPr>
              <w:t>UML diagramos</w:t>
            </w:r>
          </w:p>
        </w:tc>
        <w:tc>
          <w:tcPr>
            <w:tcW w:w="1995" w:type="dxa"/>
            <w:shd w:val="clear" w:color="auto" w:fill="2F5496" w:themeFill="accent1" w:themeFillShade="BF"/>
            <w:vAlign w:val="center"/>
          </w:tcPr>
          <w:p w:rsidR="00AD423F" w:rsidRPr="004B25EC" w:rsidRDefault="00AD423F" w:rsidP="008F10B2">
            <w:pPr>
              <w:jc w:val="center"/>
              <w:rPr>
                <w:rFonts w:ascii="Times New Roman" w:hAnsi="Times New Roman"/>
                <w:sz w:val="24"/>
                <w:szCs w:val="24"/>
              </w:rPr>
            </w:pPr>
          </w:p>
        </w:tc>
        <w:tc>
          <w:tcPr>
            <w:tcW w:w="1745" w:type="dxa"/>
            <w:shd w:val="clear" w:color="auto" w:fill="538135" w:themeFill="accent6" w:themeFillShade="BF"/>
            <w:vAlign w:val="center"/>
          </w:tcPr>
          <w:p w:rsidR="00AD423F" w:rsidRPr="004B25EC" w:rsidRDefault="00AD423F" w:rsidP="008F10B2">
            <w:pPr>
              <w:jc w:val="center"/>
              <w:rPr>
                <w:rFonts w:ascii="Times New Roman" w:hAnsi="Times New Roman"/>
                <w:sz w:val="24"/>
                <w:szCs w:val="24"/>
              </w:rPr>
            </w:pPr>
          </w:p>
        </w:tc>
        <w:tc>
          <w:tcPr>
            <w:tcW w:w="1870" w:type="dxa"/>
            <w:shd w:val="clear" w:color="auto" w:fill="C45911" w:themeFill="accent2" w:themeFillShade="BF"/>
            <w:vAlign w:val="center"/>
          </w:tcPr>
          <w:p w:rsidR="00AD423F" w:rsidRPr="004B25EC" w:rsidRDefault="00AD423F" w:rsidP="008F10B2">
            <w:pPr>
              <w:jc w:val="center"/>
              <w:rPr>
                <w:rFonts w:ascii="Times New Roman" w:hAnsi="Times New Roman"/>
                <w:sz w:val="24"/>
                <w:szCs w:val="24"/>
              </w:rPr>
            </w:pPr>
          </w:p>
        </w:tc>
        <w:tc>
          <w:tcPr>
            <w:tcW w:w="1870" w:type="dxa"/>
            <w:shd w:val="clear" w:color="auto" w:fill="BF8F00" w:themeFill="accent4" w:themeFillShade="BF"/>
            <w:vAlign w:val="center"/>
          </w:tcPr>
          <w:p w:rsidR="00AD423F" w:rsidRPr="004B25EC" w:rsidRDefault="00AD423F" w:rsidP="008F10B2">
            <w:pPr>
              <w:jc w:val="center"/>
              <w:rPr>
                <w:rFonts w:ascii="Times New Roman" w:hAnsi="Times New Roman"/>
                <w:sz w:val="24"/>
                <w:szCs w:val="24"/>
              </w:rPr>
            </w:pPr>
          </w:p>
        </w:tc>
      </w:tr>
      <w:tr w:rsidR="00AD423F" w:rsidTr="008F10B2">
        <w:trPr>
          <w:trHeight w:val="576"/>
        </w:trPr>
        <w:tc>
          <w:tcPr>
            <w:tcW w:w="1870" w:type="dxa"/>
            <w:vAlign w:val="center"/>
          </w:tcPr>
          <w:p w:rsidR="00AD423F" w:rsidRPr="004B25EC" w:rsidRDefault="00AD423F" w:rsidP="008F10B2">
            <w:pPr>
              <w:jc w:val="center"/>
              <w:rPr>
                <w:rFonts w:ascii="Times New Roman" w:hAnsi="Times New Roman"/>
                <w:sz w:val="24"/>
                <w:szCs w:val="24"/>
              </w:rPr>
            </w:pPr>
            <w:r w:rsidRPr="004B25EC">
              <w:rPr>
                <w:rFonts w:ascii="Times New Roman" w:hAnsi="Times New Roman"/>
                <w:sz w:val="24"/>
                <w:szCs w:val="24"/>
              </w:rPr>
              <w:t>Tinklalapio dizainas</w:t>
            </w:r>
          </w:p>
        </w:tc>
        <w:tc>
          <w:tcPr>
            <w:tcW w:w="1995" w:type="dxa"/>
            <w:vAlign w:val="center"/>
          </w:tcPr>
          <w:p w:rsidR="00AD423F" w:rsidRPr="004B25EC" w:rsidRDefault="00AD423F" w:rsidP="008F10B2">
            <w:pPr>
              <w:jc w:val="center"/>
              <w:rPr>
                <w:rFonts w:ascii="Times New Roman" w:hAnsi="Times New Roman"/>
                <w:sz w:val="24"/>
                <w:szCs w:val="24"/>
              </w:rPr>
            </w:pPr>
          </w:p>
        </w:tc>
        <w:tc>
          <w:tcPr>
            <w:tcW w:w="1745" w:type="dxa"/>
            <w:vAlign w:val="center"/>
          </w:tcPr>
          <w:p w:rsidR="00AD423F" w:rsidRPr="004B25EC" w:rsidRDefault="00AD423F" w:rsidP="008F10B2">
            <w:pPr>
              <w:jc w:val="center"/>
              <w:rPr>
                <w:rFonts w:ascii="Times New Roman" w:hAnsi="Times New Roman"/>
                <w:sz w:val="24"/>
                <w:szCs w:val="24"/>
              </w:rPr>
            </w:pPr>
          </w:p>
        </w:tc>
        <w:tc>
          <w:tcPr>
            <w:tcW w:w="1870" w:type="dxa"/>
            <w:shd w:val="clear" w:color="auto" w:fill="C45911" w:themeFill="accent2" w:themeFillShade="BF"/>
            <w:vAlign w:val="center"/>
          </w:tcPr>
          <w:p w:rsidR="00AD423F" w:rsidRPr="004B25EC" w:rsidRDefault="00AD423F" w:rsidP="008F10B2">
            <w:pPr>
              <w:jc w:val="center"/>
              <w:rPr>
                <w:rFonts w:ascii="Times New Roman" w:hAnsi="Times New Roman"/>
                <w:sz w:val="24"/>
                <w:szCs w:val="24"/>
              </w:rPr>
            </w:pPr>
          </w:p>
        </w:tc>
        <w:tc>
          <w:tcPr>
            <w:tcW w:w="1870" w:type="dxa"/>
            <w:vAlign w:val="center"/>
          </w:tcPr>
          <w:p w:rsidR="00AD423F" w:rsidRPr="004B25EC" w:rsidRDefault="00AD423F" w:rsidP="008F10B2">
            <w:pPr>
              <w:jc w:val="center"/>
              <w:rPr>
                <w:rFonts w:ascii="Times New Roman" w:hAnsi="Times New Roman"/>
                <w:sz w:val="24"/>
                <w:szCs w:val="24"/>
              </w:rPr>
            </w:pPr>
          </w:p>
        </w:tc>
      </w:tr>
      <w:tr w:rsidR="00AD423F" w:rsidTr="008F10B2">
        <w:trPr>
          <w:trHeight w:val="576"/>
        </w:trPr>
        <w:tc>
          <w:tcPr>
            <w:tcW w:w="1870" w:type="dxa"/>
            <w:vAlign w:val="center"/>
          </w:tcPr>
          <w:p w:rsidR="00AD423F" w:rsidRPr="004B25EC" w:rsidRDefault="00AD423F" w:rsidP="008F10B2">
            <w:pPr>
              <w:jc w:val="center"/>
              <w:rPr>
                <w:rFonts w:ascii="Times New Roman" w:hAnsi="Times New Roman"/>
                <w:sz w:val="24"/>
                <w:szCs w:val="24"/>
              </w:rPr>
            </w:pPr>
            <w:r w:rsidRPr="004B25EC">
              <w:rPr>
                <w:rFonts w:ascii="Times New Roman" w:hAnsi="Times New Roman"/>
                <w:sz w:val="24"/>
                <w:szCs w:val="24"/>
              </w:rPr>
              <w:t>MySQL serverio administravimas</w:t>
            </w:r>
          </w:p>
        </w:tc>
        <w:tc>
          <w:tcPr>
            <w:tcW w:w="1995" w:type="dxa"/>
            <w:vAlign w:val="center"/>
          </w:tcPr>
          <w:p w:rsidR="00AD423F" w:rsidRPr="004B25EC" w:rsidRDefault="00AD423F" w:rsidP="008F10B2">
            <w:pPr>
              <w:jc w:val="center"/>
              <w:rPr>
                <w:rFonts w:ascii="Times New Roman" w:hAnsi="Times New Roman"/>
                <w:sz w:val="24"/>
                <w:szCs w:val="24"/>
              </w:rPr>
            </w:pPr>
          </w:p>
        </w:tc>
        <w:tc>
          <w:tcPr>
            <w:tcW w:w="1745" w:type="dxa"/>
            <w:shd w:val="clear" w:color="auto" w:fill="538135" w:themeFill="accent6" w:themeFillShade="BF"/>
            <w:vAlign w:val="center"/>
          </w:tcPr>
          <w:p w:rsidR="00AD423F" w:rsidRPr="004B25EC" w:rsidRDefault="00AD423F" w:rsidP="008F10B2">
            <w:pPr>
              <w:jc w:val="center"/>
              <w:rPr>
                <w:rFonts w:ascii="Times New Roman" w:hAnsi="Times New Roman"/>
                <w:sz w:val="24"/>
                <w:szCs w:val="24"/>
              </w:rPr>
            </w:pPr>
          </w:p>
        </w:tc>
        <w:tc>
          <w:tcPr>
            <w:tcW w:w="1870" w:type="dxa"/>
            <w:vAlign w:val="center"/>
          </w:tcPr>
          <w:p w:rsidR="00AD423F" w:rsidRPr="004B25EC" w:rsidRDefault="00AD423F" w:rsidP="008F10B2">
            <w:pPr>
              <w:jc w:val="center"/>
              <w:rPr>
                <w:rFonts w:ascii="Times New Roman" w:hAnsi="Times New Roman"/>
                <w:sz w:val="24"/>
                <w:szCs w:val="24"/>
              </w:rPr>
            </w:pPr>
          </w:p>
        </w:tc>
        <w:tc>
          <w:tcPr>
            <w:tcW w:w="1870" w:type="dxa"/>
            <w:vAlign w:val="center"/>
          </w:tcPr>
          <w:p w:rsidR="00AD423F" w:rsidRPr="004B25EC" w:rsidRDefault="00AD423F" w:rsidP="008F10B2">
            <w:pPr>
              <w:jc w:val="center"/>
              <w:rPr>
                <w:rFonts w:ascii="Times New Roman" w:hAnsi="Times New Roman"/>
                <w:sz w:val="24"/>
                <w:szCs w:val="24"/>
              </w:rPr>
            </w:pPr>
          </w:p>
        </w:tc>
      </w:tr>
      <w:tr w:rsidR="00AD423F" w:rsidTr="008F10B2">
        <w:trPr>
          <w:trHeight w:val="576"/>
        </w:trPr>
        <w:tc>
          <w:tcPr>
            <w:tcW w:w="1870" w:type="dxa"/>
            <w:vAlign w:val="center"/>
          </w:tcPr>
          <w:p w:rsidR="00AD423F" w:rsidRPr="004B25EC" w:rsidRDefault="00AD423F" w:rsidP="008F10B2">
            <w:pPr>
              <w:jc w:val="center"/>
              <w:rPr>
                <w:rFonts w:ascii="Times New Roman" w:hAnsi="Times New Roman"/>
                <w:sz w:val="24"/>
                <w:szCs w:val="24"/>
              </w:rPr>
            </w:pPr>
            <w:r w:rsidRPr="004B25EC">
              <w:rPr>
                <w:rFonts w:ascii="Times New Roman" w:hAnsi="Times New Roman"/>
                <w:sz w:val="24"/>
                <w:szCs w:val="24"/>
              </w:rPr>
              <w:t>Sistemos versijų kontrolės administravimas</w:t>
            </w:r>
          </w:p>
        </w:tc>
        <w:tc>
          <w:tcPr>
            <w:tcW w:w="1995" w:type="dxa"/>
            <w:vAlign w:val="center"/>
          </w:tcPr>
          <w:p w:rsidR="00AD423F" w:rsidRPr="004B25EC" w:rsidRDefault="00AD423F" w:rsidP="008F10B2">
            <w:pPr>
              <w:jc w:val="center"/>
              <w:rPr>
                <w:rFonts w:ascii="Times New Roman" w:hAnsi="Times New Roman"/>
                <w:sz w:val="24"/>
                <w:szCs w:val="24"/>
              </w:rPr>
            </w:pPr>
          </w:p>
        </w:tc>
        <w:tc>
          <w:tcPr>
            <w:tcW w:w="1745" w:type="dxa"/>
            <w:vAlign w:val="center"/>
          </w:tcPr>
          <w:p w:rsidR="00AD423F" w:rsidRPr="004B25EC" w:rsidRDefault="00AD423F" w:rsidP="008F10B2">
            <w:pPr>
              <w:jc w:val="center"/>
              <w:rPr>
                <w:rFonts w:ascii="Times New Roman" w:hAnsi="Times New Roman"/>
                <w:sz w:val="24"/>
                <w:szCs w:val="24"/>
              </w:rPr>
            </w:pPr>
          </w:p>
        </w:tc>
        <w:tc>
          <w:tcPr>
            <w:tcW w:w="1870" w:type="dxa"/>
            <w:vAlign w:val="center"/>
          </w:tcPr>
          <w:p w:rsidR="00AD423F" w:rsidRPr="004B25EC" w:rsidRDefault="00AD423F" w:rsidP="008F10B2">
            <w:pPr>
              <w:jc w:val="center"/>
              <w:rPr>
                <w:rFonts w:ascii="Times New Roman" w:hAnsi="Times New Roman"/>
                <w:sz w:val="24"/>
                <w:szCs w:val="24"/>
              </w:rPr>
            </w:pPr>
          </w:p>
        </w:tc>
        <w:tc>
          <w:tcPr>
            <w:tcW w:w="1870" w:type="dxa"/>
            <w:shd w:val="clear" w:color="auto" w:fill="BF8F00" w:themeFill="accent4" w:themeFillShade="BF"/>
            <w:vAlign w:val="center"/>
          </w:tcPr>
          <w:p w:rsidR="00AD423F" w:rsidRPr="004B25EC" w:rsidRDefault="00AD423F" w:rsidP="008F10B2">
            <w:pPr>
              <w:keepNext/>
              <w:jc w:val="center"/>
              <w:rPr>
                <w:rFonts w:ascii="Times New Roman" w:hAnsi="Times New Roman"/>
                <w:sz w:val="24"/>
                <w:szCs w:val="24"/>
              </w:rPr>
            </w:pPr>
          </w:p>
        </w:tc>
      </w:tr>
    </w:tbl>
    <w:p w:rsidR="007D0A4D" w:rsidRPr="001D51F3" w:rsidRDefault="00AD423F" w:rsidP="007D0A4D">
      <w:pPr>
        <w:ind w:firstLine="426"/>
        <w:jc w:val="both"/>
        <w:rPr>
          <w:rFonts w:asciiTheme="minorHAnsi" w:hAnsiTheme="minorHAnsi" w:cstheme="minorHAnsi"/>
        </w:rPr>
      </w:pPr>
      <w:r>
        <w:rPr>
          <w:noProof/>
        </w:rPr>
        <w:fldChar w:fldCharType="begin"/>
      </w:r>
      <w:r>
        <w:rPr>
          <w:noProof/>
        </w:rPr>
        <w:instrText xml:space="preserve"> SEQ lentelė \* ARABIC </w:instrText>
      </w:r>
      <w:r>
        <w:rPr>
          <w:noProof/>
        </w:rPr>
        <w:fldChar w:fldCharType="separate"/>
      </w:r>
      <w:r>
        <w:rPr>
          <w:noProof/>
        </w:rPr>
        <w:t>1</w:t>
      </w:r>
      <w:r>
        <w:rPr>
          <w:noProof/>
        </w:rPr>
        <w:fldChar w:fldCharType="end"/>
      </w:r>
      <w:r>
        <w:t xml:space="preserve"> lentelė. Komandos darbų pasiskirstymas.</w:t>
      </w:r>
    </w:p>
    <w:p w:rsidR="004A29D8" w:rsidRDefault="004A29D8">
      <w:pPr>
        <w:rPr>
          <w:rFonts w:asciiTheme="minorHAnsi" w:hAnsiTheme="minorHAnsi" w:cstheme="minorHAnsi"/>
        </w:rPr>
      </w:pPr>
      <w:r>
        <w:rPr>
          <w:rFonts w:asciiTheme="minorHAnsi" w:hAnsiTheme="minorHAnsi" w:cstheme="minorHAnsi"/>
        </w:rPr>
        <w:br w:type="page"/>
      </w:r>
    </w:p>
    <w:p w:rsidR="00317CD2" w:rsidRDefault="007D0A4D" w:rsidP="00A61AA2">
      <w:pPr>
        <w:pStyle w:val="Heading1"/>
      </w:pPr>
      <w:bookmarkStart w:id="13" w:name="_Toc523687925"/>
      <w:bookmarkStart w:id="14" w:name="_Toc526336724"/>
      <w:r>
        <w:lastRenderedPageBreak/>
        <w:t>Reikalavimų</w:t>
      </w:r>
      <w:r w:rsidR="00AB3DEF" w:rsidRPr="001D51F3">
        <w:t xml:space="preserve"> modelis</w:t>
      </w:r>
      <w:bookmarkEnd w:id="13"/>
      <w:bookmarkEnd w:id="14"/>
    </w:p>
    <w:p w:rsidR="007D0A4D" w:rsidRPr="007D0A4D" w:rsidRDefault="007D0A4D" w:rsidP="007D0A4D">
      <w:pPr>
        <w:pStyle w:val="Heading2"/>
      </w:pPr>
      <w:bookmarkStart w:id="15" w:name="_Toc526336725"/>
      <w:r w:rsidRPr="001D51F3">
        <w:t>Panaudojimo atvejų modelis</w:t>
      </w:r>
      <w:bookmarkEnd w:id="15"/>
    </w:p>
    <w:p w:rsidR="00A13A9A" w:rsidRDefault="00F511DC" w:rsidP="00A13A9A">
      <w:pPr>
        <w:keepNext/>
        <w:ind w:firstLine="426"/>
        <w:jc w:val="both"/>
        <w:rPr>
          <w:rFonts w:asciiTheme="minorHAnsi" w:hAnsiTheme="minorHAnsi" w:cstheme="minorHAnsi"/>
        </w:rPr>
      </w:pPr>
      <w:r>
        <w:rPr>
          <w:noProof/>
          <w:lang w:val="en-US" w:eastAsia="en-US"/>
        </w:rPr>
        <w:drawing>
          <wp:anchor distT="0" distB="0" distL="114300" distR="114300" simplePos="0" relativeHeight="251658240" behindDoc="0" locked="0" layoutInCell="1" allowOverlap="1" wp14:anchorId="3AE0010E" wp14:editId="3E95479C">
            <wp:simplePos x="0" y="0"/>
            <wp:positionH relativeFrom="margin">
              <wp:align>center</wp:align>
            </wp:positionH>
            <wp:positionV relativeFrom="paragraph">
              <wp:posOffset>169572</wp:posOffset>
            </wp:positionV>
            <wp:extent cx="6980918" cy="7347006"/>
            <wp:effectExtent l="0" t="0" r="0" b="63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80918" cy="7347006"/>
                    </a:xfrm>
                    <a:prstGeom prst="rect">
                      <a:avLst/>
                    </a:prstGeom>
                    <a:noFill/>
                    <a:ln>
                      <a:noFill/>
                    </a:ln>
                  </pic:spPr>
                </pic:pic>
              </a:graphicData>
            </a:graphic>
          </wp:anchor>
        </w:drawing>
      </w:r>
      <w:r w:rsidR="0050151B" w:rsidRPr="0050151B">
        <w:rPr>
          <w:rFonts w:asciiTheme="minorHAnsi" w:hAnsiTheme="minorHAnsi" w:cstheme="minorHAnsi"/>
        </w:rPr>
        <w:t>3 pav. pateikta renginių valdymo sistemos panaudojimo atvejų diagrama.</w:t>
      </w:r>
    </w:p>
    <w:p w:rsidR="0050151B" w:rsidRDefault="0050151B" w:rsidP="00A13A9A">
      <w:pPr>
        <w:keepNext/>
        <w:ind w:firstLine="426"/>
        <w:jc w:val="both"/>
      </w:pPr>
    </w:p>
    <w:p w:rsidR="00A13A9A" w:rsidRDefault="00A13A9A" w:rsidP="00A13A9A">
      <w:pPr>
        <w:pStyle w:val="Caption"/>
        <w:jc w:val="center"/>
      </w:pPr>
      <w:r>
        <w:rPr>
          <w:rFonts w:cstheme="minorHAnsi"/>
        </w:rPr>
        <w:fldChar w:fldCharType="begin"/>
      </w:r>
      <w:r>
        <w:rPr>
          <w:rFonts w:cstheme="minorHAnsi"/>
        </w:rPr>
        <w:instrText xml:space="preserve"> SEQ pav. \* ARABIC </w:instrText>
      </w:r>
      <w:r>
        <w:rPr>
          <w:rFonts w:cstheme="minorHAnsi"/>
        </w:rPr>
        <w:fldChar w:fldCharType="separate"/>
      </w:r>
      <w:r w:rsidR="008F10B2">
        <w:rPr>
          <w:rFonts w:cstheme="minorHAnsi"/>
          <w:noProof/>
        </w:rPr>
        <w:t>3</w:t>
      </w:r>
      <w:r>
        <w:rPr>
          <w:rFonts w:cstheme="minorHAnsi"/>
        </w:rPr>
        <w:fldChar w:fldCharType="end"/>
      </w:r>
      <w:r>
        <w:t xml:space="preserve"> pav. Panaudojimo atvejų diagrama</w:t>
      </w:r>
    </w:p>
    <w:p w:rsidR="0050151B" w:rsidRPr="0050151B" w:rsidRDefault="0050151B" w:rsidP="0050151B"/>
    <w:p w:rsidR="00F511DC" w:rsidRDefault="00F511DC">
      <w:pPr>
        <w:rPr>
          <w:rFonts w:asciiTheme="minorHAnsi" w:hAnsiTheme="minorHAnsi"/>
          <w:b/>
          <w:bCs/>
          <w:sz w:val="24"/>
        </w:rPr>
      </w:pPr>
      <w:bookmarkStart w:id="16" w:name="_Toc523687929"/>
      <w:bookmarkStart w:id="17" w:name="_Toc523687928"/>
      <w:bookmarkStart w:id="18" w:name="_Toc523687927"/>
      <w:bookmarkStart w:id="19" w:name="_Toc526336726"/>
      <w:r>
        <w:br w:type="page"/>
      </w:r>
    </w:p>
    <w:p w:rsidR="007D0A4D" w:rsidRPr="001D51F3" w:rsidRDefault="007D0A4D" w:rsidP="007D0A4D">
      <w:pPr>
        <w:pStyle w:val="Heading2"/>
      </w:pPr>
      <w:r w:rsidRPr="001D51F3">
        <w:lastRenderedPageBreak/>
        <w:t>Panaudojimo atvejų sekų diagramos</w:t>
      </w:r>
      <w:bookmarkEnd w:id="16"/>
      <w:bookmarkEnd w:id="19"/>
    </w:p>
    <w:p w:rsidR="007D0A4D" w:rsidRDefault="007D0A4D" w:rsidP="007D0A4D">
      <w:pPr>
        <w:ind w:firstLine="426"/>
        <w:jc w:val="both"/>
        <w:rPr>
          <w:rFonts w:asciiTheme="minorHAnsi" w:hAnsiTheme="minorHAnsi" w:cstheme="minorHAnsi"/>
        </w:rPr>
      </w:pPr>
      <w:r w:rsidRPr="001D51F3">
        <w:rPr>
          <w:rFonts w:asciiTheme="minorHAnsi" w:hAnsiTheme="minorHAnsi" w:cstheme="minorHAnsi"/>
        </w:rPr>
        <w:t xml:space="preserve">PA sekų </w:t>
      </w:r>
      <w:r w:rsidR="00A13A9A">
        <w:rPr>
          <w:rFonts w:asciiTheme="minorHAnsi" w:hAnsiTheme="minorHAnsi" w:cstheme="minorHAnsi"/>
        </w:rPr>
        <w:t>diagramos</w:t>
      </w:r>
      <w:r w:rsidRPr="001D51F3">
        <w:rPr>
          <w:rFonts w:asciiTheme="minorHAnsi" w:hAnsiTheme="minorHAnsi" w:cstheme="minorHAnsi"/>
        </w:rPr>
        <w:t xml:space="preserve"> ir jų trumpi aprašai.</w:t>
      </w:r>
      <w:r w:rsidR="00A13A9A">
        <w:rPr>
          <w:rFonts w:asciiTheme="minorHAnsi" w:hAnsiTheme="minorHAnsi" w:cstheme="minorHAnsi"/>
        </w:rPr>
        <w:t xml:space="preserve"> Turi būti pateikta visų panaudojimo atvejų sekų diagramos. </w:t>
      </w:r>
      <w:r w:rsidRPr="001D51F3">
        <w:rPr>
          <w:rFonts w:asciiTheme="minorHAnsi" w:hAnsiTheme="minorHAnsi" w:cstheme="minorHAnsi"/>
        </w:rPr>
        <w:t xml:space="preserve"> </w:t>
      </w:r>
      <w:r w:rsidR="00A13A9A">
        <w:rPr>
          <w:rFonts w:asciiTheme="minorHAnsi" w:hAnsiTheme="minorHAnsi" w:cstheme="minorHAnsi"/>
        </w:rPr>
        <w:t>Sekų diagramose v</w:t>
      </w:r>
      <w:r w:rsidRPr="001D51F3">
        <w:rPr>
          <w:rFonts w:asciiTheme="minorHAnsi" w:hAnsiTheme="minorHAnsi" w:cstheme="minorHAnsi"/>
        </w:rPr>
        <w:t>aizduojamos vartotojo ir sistemos sąveikos.</w:t>
      </w:r>
    </w:p>
    <w:p w:rsidR="007369B1" w:rsidRDefault="007369B1" w:rsidP="007369B1">
      <w:pPr>
        <w:ind w:firstLine="426"/>
        <w:jc w:val="both"/>
        <w:rPr>
          <w:rFonts w:asciiTheme="minorHAnsi" w:hAnsiTheme="minorHAnsi" w:cstheme="minorHAnsi"/>
          <w:i/>
        </w:rPr>
      </w:pPr>
      <w:r>
        <w:rPr>
          <w:rFonts w:asciiTheme="minorHAnsi" w:hAnsiTheme="minorHAnsi" w:cstheme="minorHAnsi"/>
          <w:i/>
        </w:rPr>
        <w:t>Finansų valdymo posistemės PA sekų diagramos:</w:t>
      </w:r>
    </w:p>
    <w:p w:rsidR="007369B1" w:rsidRDefault="00127CCE" w:rsidP="007369B1">
      <w:pPr>
        <w:ind w:firstLine="426"/>
        <w:jc w:val="both"/>
        <w:rPr>
          <w:rFonts w:asciiTheme="minorHAnsi" w:hAnsiTheme="minorHAnsi" w:cstheme="minorHAnsi"/>
        </w:rPr>
      </w:pPr>
      <w:r>
        <w:rPr>
          <w:rFonts w:asciiTheme="minorHAnsi" w:hAnsiTheme="minorHAnsi" w:cstheme="minorHAnsi"/>
        </w:rPr>
        <w:t>4-16</w:t>
      </w:r>
      <w:r w:rsidR="00E67B18" w:rsidRPr="00E67B18">
        <w:rPr>
          <w:rFonts w:asciiTheme="minorHAnsi" w:hAnsiTheme="minorHAnsi" w:cstheme="minorHAnsi"/>
        </w:rPr>
        <w:t xml:space="preserve"> pav. pavaizduota finansų posistemės panaudojimo atvejų sekų diagramos.</w:t>
      </w:r>
    </w:p>
    <w:p w:rsidR="00E67B18" w:rsidRDefault="00E67B18" w:rsidP="00E67B18">
      <w:pPr>
        <w:keepNext/>
      </w:pPr>
      <w:r>
        <w:rPr>
          <w:noProof/>
          <w:lang w:val="en-US" w:eastAsia="en-US"/>
        </w:rPr>
        <w:drawing>
          <wp:inline distT="0" distB="0" distL="0" distR="0" wp14:anchorId="077BB554" wp14:editId="2FE81A94">
            <wp:extent cx="5943600" cy="2818130"/>
            <wp:effectExtent l="0" t="0" r="0" b="1270"/>
            <wp:docPr id="17"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18130"/>
                    </a:xfrm>
                    <a:prstGeom prst="rect">
                      <a:avLst/>
                    </a:prstGeom>
                  </pic:spPr>
                </pic:pic>
              </a:graphicData>
            </a:graphic>
          </wp:inline>
        </w:drawing>
      </w:r>
    </w:p>
    <w:p w:rsidR="00E67B18" w:rsidRPr="00C70B06" w:rsidRDefault="00E67B18" w:rsidP="00E67B18">
      <w:pPr>
        <w:pStyle w:val="Caption"/>
      </w:pPr>
      <w:r>
        <w:t xml:space="preserve">pav. </w:t>
      </w:r>
      <w:r>
        <w:fldChar w:fldCharType="begin"/>
      </w:r>
      <w:r>
        <w:instrText xml:space="preserve"> SEQ pav. \* ARABIC </w:instrText>
      </w:r>
      <w:r>
        <w:fldChar w:fldCharType="separate"/>
      </w:r>
      <w:r w:rsidR="008F10B2">
        <w:rPr>
          <w:noProof/>
        </w:rPr>
        <w:t>4</w:t>
      </w:r>
      <w:r>
        <w:rPr>
          <w:noProof/>
        </w:rPr>
        <w:fldChar w:fldCharType="end"/>
      </w:r>
      <w:r>
        <w:t xml:space="preserve"> Nuolaidos Panaikinimas</w:t>
      </w:r>
    </w:p>
    <w:p w:rsidR="00E67B18" w:rsidRDefault="00E67B18" w:rsidP="00E67B18">
      <w:pPr>
        <w:jc w:val="both"/>
        <w:rPr>
          <w:rFonts w:ascii="Times New Roman" w:hAnsi="Times New Roman"/>
          <w:sz w:val="24"/>
        </w:rPr>
      </w:pPr>
    </w:p>
    <w:p w:rsidR="00E67B18" w:rsidRDefault="00E67B18" w:rsidP="00E67B18">
      <w:pPr>
        <w:keepNext/>
      </w:pPr>
      <w:r>
        <w:rPr>
          <w:noProof/>
          <w:lang w:val="en-US" w:eastAsia="en-US"/>
        </w:rPr>
        <w:drawing>
          <wp:inline distT="0" distB="0" distL="0" distR="0" wp14:anchorId="7650690B" wp14:editId="05DABD91">
            <wp:extent cx="5943600" cy="2880995"/>
            <wp:effectExtent l="0" t="0" r="0" b="0"/>
            <wp:docPr id="20"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80995"/>
                    </a:xfrm>
                    <a:prstGeom prst="rect">
                      <a:avLst/>
                    </a:prstGeom>
                  </pic:spPr>
                </pic:pic>
              </a:graphicData>
            </a:graphic>
          </wp:inline>
        </w:drawing>
      </w:r>
    </w:p>
    <w:p w:rsidR="00E67B18" w:rsidRDefault="00E67B18" w:rsidP="00E67B18">
      <w:pPr>
        <w:pStyle w:val="Caption"/>
      </w:pPr>
      <w:r>
        <w:t xml:space="preserve">pav. </w:t>
      </w:r>
      <w:r>
        <w:fldChar w:fldCharType="begin"/>
      </w:r>
      <w:r>
        <w:instrText xml:space="preserve"> SEQ pav. \* ARABIC </w:instrText>
      </w:r>
      <w:r>
        <w:fldChar w:fldCharType="separate"/>
      </w:r>
      <w:r w:rsidR="008F10B2">
        <w:rPr>
          <w:noProof/>
        </w:rPr>
        <w:t>5</w:t>
      </w:r>
      <w:r>
        <w:rPr>
          <w:noProof/>
        </w:rPr>
        <w:fldChar w:fldCharType="end"/>
      </w:r>
      <w:r>
        <w:t xml:space="preserve"> Nuolaidos sukurimas</w:t>
      </w:r>
    </w:p>
    <w:p w:rsidR="00E67B18" w:rsidRDefault="00E67B18" w:rsidP="00E67B18">
      <w:pPr>
        <w:keepNext/>
      </w:pPr>
      <w:r>
        <w:rPr>
          <w:noProof/>
          <w:lang w:val="en-US" w:eastAsia="en-US"/>
        </w:rPr>
        <w:lastRenderedPageBreak/>
        <w:drawing>
          <wp:inline distT="0" distB="0" distL="0" distR="0" wp14:anchorId="33A70CD0" wp14:editId="2AA356B0">
            <wp:extent cx="5943600" cy="2524125"/>
            <wp:effectExtent l="0" t="0" r="0" b="9525"/>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24125"/>
                    </a:xfrm>
                    <a:prstGeom prst="rect">
                      <a:avLst/>
                    </a:prstGeom>
                  </pic:spPr>
                </pic:pic>
              </a:graphicData>
            </a:graphic>
          </wp:inline>
        </w:drawing>
      </w:r>
    </w:p>
    <w:p w:rsidR="00E67B18" w:rsidRDefault="00E67B18" w:rsidP="00E67B18">
      <w:pPr>
        <w:pStyle w:val="Caption"/>
      </w:pPr>
      <w:r>
        <w:t xml:space="preserve">pav. </w:t>
      </w:r>
      <w:r>
        <w:fldChar w:fldCharType="begin"/>
      </w:r>
      <w:r>
        <w:instrText xml:space="preserve"> SEQ pav. \* ARABIC </w:instrText>
      </w:r>
      <w:r>
        <w:fldChar w:fldCharType="separate"/>
      </w:r>
      <w:r w:rsidR="008F10B2">
        <w:rPr>
          <w:noProof/>
        </w:rPr>
        <w:t>6</w:t>
      </w:r>
      <w:r>
        <w:rPr>
          <w:noProof/>
        </w:rPr>
        <w:fldChar w:fldCharType="end"/>
      </w:r>
      <w:r>
        <w:t xml:space="preserve"> Išlaidų atvaizdavimas</w:t>
      </w:r>
    </w:p>
    <w:p w:rsidR="00E67B18" w:rsidRDefault="00E67B18" w:rsidP="00E67B18">
      <w:pPr>
        <w:rPr>
          <w:lang w:val="en-US"/>
        </w:rPr>
      </w:pPr>
    </w:p>
    <w:p w:rsidR="00E67B18" w:rsidRDefault="00E67B18" w:rsidP="00E67B18">
      <w:pPr>
        <w:keepNext/>
      </w:pPr>
      <w:r>
        <w:rPr>
          <w:noProof/>
          <w:lang w:val="en-US" w:eastAsia="en-US"/>
        </w:rPr>
        <w:drawing>
          <wp:inline distT="0" distB="0" distL="0" distR="0" wp14:anchorId="57417095" wp14:editId="0488EB62">
            <wp:extent cx="5943600" cy="2791460"/>
            <wp:effectExtent l="0" t="0" r="0" b="8890"/>
            <wp:docPr id="21"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91460"/>
                    </a:xfrm>
                    <a:prstGeom prst="rect">
                      <a:avLst/>
                    </a:prstGeom>
                  </pic:spPr>
                </pic:pic>
              </a:graphicData>
            </a:graphic>
          </wp:inline>
        </w:drawing>
      </w:r>
    </w:p>
    <w:p w:rsidR="00E67B18" w:rsidRDefault="00E67B18" w:rsidP="00E67B18">
      <w:pPr>
        <w:pStyle w:val="Caption"/>
      </w:pPr>
      <w:r>
        <w:t xml:space="preserve">pav. </w:t>
      </w:r>
      <w:r>
        <w:fldChar w:fldCharType="begin"/>
      </w:r>
      <w:r>
        <w:instrText xml:space="preserve"> SEQ pav. \* ARABIC </w:instrText>
      </w:r>
      <w:r>
        <w:fldChar w:fldCharType="separate"/>
      </w:r>
      <w:r w:rsidR="008F10B2">
        <w:rPr>
          <w:noProof/>
        </w:rPr>
        <w:t>7</w:t>
      </w:r>
      <w:r>
        <w:rPr>
          <w:noProof/>
        </w:rPr>
        <w:fldChar w:fldCharType="end"/>
      </w:r>
      <w:r>
        <w:t xml:space="preserve"> Atleisti Darbuotoją</w:t>
      </w:r>
    </w:p>
    <w:p w:rsidR="00E67B18" w:rsidRDefault="00E67B18" w:rsidP="00E67B18">
      <w:pPr>
        <w:keepNext/>
      </w:pPr>
      <w:r>
        <w:rPr>
          <w:noProof/>
          <w:lang w:val="en-US" w:eastAsia="en-US"/>
        </w:rPr>
        <w:drawing>
          <wp:inline distT="0" distB="0" distL="0" distR="0" wp14:anchorId="13BACD9F" wp14:editId="006EF707">
            <wp:extent cx="5943600" cy="3049270"/>
            <wp:effectExtent l="0" t="0" r="0" b="0"/>
            <wp:docPr id="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49270"/>
                    </a:xfrm>
                    <a:prstGeom prst="rect">
                      <a:avLst/>
                    </a:prstGeom>
                  </pic:spPr>
                </pic:pic>
              </a:graphicData>
            </a:graphic>
          </wp:inline>
        </w:drawing>
      </w:r>
    </w:p>
    <w:p w:rsidR="00E67B18" w:rsidRDefault="00E67B18" w:rsidP="00E67B18">
      <w:pPr>
        <w:pStyle w:val="Caption"/>
      </w:pPr>
      <w:r>
        <w:t xml:space="preserve">pav. </w:t>
      </w:r>
      <w:r>
        <w:fldChar w:fldCharType="begin"/>
      </w:r>
      <w:r>
        <w:instrText xml:space="preserve"> SEQ pav. \* ARABIC </w:instrText>
      </w:r>
      <w:r>
        <w:fldChar w:fldCharType="separate"/>
      </w:r>
      <w:r w:rsidR="008F10B2">
        <w:rPr>
          <w:noProof/>
        </w:rPr>
        <w:t>8</w:t>
      </w:r>
      <w:r>
        <w:rPr>
          <w:noProof/>
        </w:rPr>
        <w:fldChar w:fldCharType="end"/>
      </w:r>
      <w:r>
        <w:t xml:space="preserve"> Atvaizduoti Finansus Lentelėje</w:t>
      </w:r>
    </w:p>
    <w:p w:rsidR="00E67B18" w:rsidRDefault="00E67B18" w:rsidP="00E67B18">
      <w:pPr>
        <w:rPr>
          <w:lang w:val="en-US"/>
        </w:rPr>
      </w:pPr>
    </w:p>
    <w:p w:rsidR="00E67B18" w:rsidRDefault="00E67B18" w:rsidP="00E67B18">
      <w:pPr>
        <w:keepNext/>
      </w:pPr>
      <w:r>
        <w:rPr>
          <w:noProof/>
          <w:lang w:val="en-US" w:eastAsia="en-US"/>
        </w:rPr>
        <w:drawing>
          <wp:inline distT="0" distB="0" distL="0" distR="0" wp14:anchorId="3C0765BD" wp14:editId="02D6E539">
            <wp:extent cx="5943600" cy="2534285"/>
            <wp:effectExtent l="0" t="0" r="0" b="0"/>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34285"/>
                    </a:xfrm>
                    <a:prstGeom prst="rect">
                      <a:avLst/>
                    </a:prstGeom>
                  </pic:spPr>
                </pic:pic>
              </a:graphicData>
            </a:graphic>
          </wp:inline>
        </w:drawing>
      </w:r>
    </w:p>
    <w:p w:rsidR="00E67B18" w:rsidRDefault="00E67B18" w:rsidP="00E67B18">
      <w:pPr>
        <w:pStyle w:val="Caption"/>
      </w:pPr>
      <w:r>
        <w:t xml:space="preserve">pav. </w:t>
      </w:r>
      <w:r>
        <w:fldChar w:fldCharType="begin"/>
      </w:r>
      <w:r>
        <w:instrText xml:space="preserve"> SEQ pav. \* ARABIC </w:instrText>
      </w:r>
      <w:r>
        <w:fldChar w:fldCharType="separate"/>
      </w:r>
      <w:r w:rsidR="008F10B2">
        <w:rPr>
          <w:noProof/>
        </w:rPr>
        <w:t>9</w:t>
      </w:r>
      <w:r>
        <w:rPr>
          <w:noProof/>
        </w:rPr>
        <w:fldChar w:fldCharType="end"/>
      </w:r>
      <w:r>
        <w:t xml:space="preserve"> Atvaizduoti reikiamas įmokas</w:t>
      </w:r>
    </w:p>
    <w:p w:rsidR="00E67B18" w:rsidRDefault="00E67B18" w:rsidP="00E67B18">
      <w:pPr>
        <w:rPr>
          <w:lang w:val="en-US"/>
        </w:rPr>
      </w:pPr>
    </w:p>
    <w:p w:rsidR="00E67B18" w:rsidRDefault="00E67B18" w:rsidP="00E67B18">
      <w:pPr>
        <w:keepNext/>
      </w:pPr>
      <w:r>
        <w:rPr>
          <w:noProof/>
          <w:lang w:val="en-US" w:eastAsia="en-US"/>
        </w:rPr>
        <w:drawing>
          <wp:inline distT="0" distB="0" distL="0" distR="0" wp14:anchorId="09246752" wp14:editId="549C5D54">
            <wp:extent cx="5943600" cy="2990215"/>
            <wp:effectExtent l="0" t="0" r="0" b="635"/>
            <wp:docPr id="9" name="Paveikslėl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90215"/>
                    </a:xfrm>
                    <a:prstGeom prst="rect">
                      <a:avLst/>
                    </a:prstGeom>
                  </pic:spPr>
                </pic:pic>
              </a:graphicData>
            </a:graphic>
          </wp:inline>
        </w:drawing>
      </w:r>
    </w:p>
    <w:p w:rsidR="00E67B18" w:rsidRDefault="00E67B18" w:rsidP="00E67B18">
      <w:pPr>
        <w:pStyle w:val="Caption"/>
      </w:pPr>
      <w:r>
        <w:t xml:space="preserve">pav. </w:t>
      </w:r>
      <w:r>
        <w:fldChar w:fldCharType="begin"/>
      </w:r>
      <w:r>
        <w:instrText xml:space="preserve"> SEQ pav. \* ARABIC </w:instrText>
      </w:r>
      <w:r>
        <w:fldChar w:fldCharType="separate"/>
      </w:r>
      <w:r w:rsidR="008F10B2">
        <w:rPr>
          <w:noProof/>
        </w:rPr>
        <w:t>10</w:t>
      </w:r>
      <w:r>
        <w:rPr>
          <w:noProof/>
        </w:rPr>
        <w:fldChar w:fldCharType="end"/>
      </w:r>
      <w:r>
        <w:t xml:space="preserve"> Eksportuoti Finansus į CSV</w:t>
      </w:r>
    </w:p>
    <w:p w:rsidR="00E67B18" w:rsidRDefault="00E67B18" w:rsidP="00E67B18">
      <w:pPr>
        <w:rPr>
          <w:lang w:val="en-US"/>
        </w:rPr>
      </w:pPr>
    </w:p>
    <w:p w:rsidR="00E67B18" w:rsidRDefault="00E67B18" w:rsidP="00E67B18">
      <w:pPr>
        <w:keepNext/>
      </w:pPr>
      <w:r>
        <w:rPr>
          <w:noProof/>
          <w:lang w:val="en-US" w:eastAsia="en-US"/>
        </w:rPr>
        <w:lastRenderedPageBreak/>
        <w:drawing>
          <wp:inline distT="0" distB="0" distL="0" distR="0" wp14:anchorId="0DB53441" wp14:editId="7BA25682">
            <wp:extent cx="5943600" cy="2746375"/>
            <wp:effectExtent l="0" t="0" r="0" b="0"/>
            <wp:docPr id="22" name="Paveikslėli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46375"/>
                    </a:xfrm>
                    <a:prstGeom prst="rect">
                      <a:avLst/>
                    </a:prstGeom>
                  </pic:spPr>
                </pic:pic>
              </a:graphicData>
            </a:graphic>
          </wp:inline>
        </w:drawing>
      </w:r>
    </w:p>
    <w:p w:rsidR="00E67B18" w:rsidRDefault="00E67B18" w:rsidP="00E67B18">
      <w:pPr>
        <w:pStyle w:val="Caption"/>
      </w:pPr>
      <w:r>
        <w:t xml:space="preserve">pav. </w:t>
      </w:r>
      <w:r>
        <w:fldChar w:fldCharType="begin"/>
      </w:r>
      <w:r>
        <w:instrText xml:space="preserve"> SEQ pav. \* ARABIC </w:instrText>
      </w:r>
      <w:r>
        <w:fldChar w:fldCharType="separate"/>
      </w:r>
      <w:r w:rsidR="008F10B2">
        <w:rPr>
          <w:noProof/>
        </w:rPr>
        <w:t>11</w:t>
      </w:r>
      <w:r>
        <w:rPr>
          <w:noProof/>
        </w:rPr>
        <w:fldChar w:fldCharType="end"/>
      </w:r>
      <w:r>
        <w:t xml:space="preserve"> Koreguoti pajamas/ išlaidas</w:t>
      </w:r>
    </w:p>
    <w:p w:rsidR="00E67B18" w:rsidRDefault="00E67B18" w:rsidP="00E67B18">
      <w:pPr>
        <w:rPr>
          <w:lang w:val="en-US"/>
        </w:rPr>
      </w:pPr>
    </w:p>
    <w:p w:rsidR="00E67B18" w:rsidRDefault="00E67B18" w:rsidP="00E67B18">
      <w:pPr>
        <w:keepNext/>
      </w:pPr>
      <w:r>
        <w:rPr>
          <w:noProof/>
          <w:lang w:val="en-US" w:eastAsia="en-US"/>
        </w:rPr>
        <w:drawing>
          <wp:inline distT="0" distB="0" distL="0" distR="0" wp14:anchorId="1DDDC293" wp14:editId="5F7E32EE">
            <wp:extent cx="5943600" cy="2954020"/>
            <wp:effectExtent l="0" t="0" r="0" b="0"/>
            <wp:docPr id="23" name="Paveikslėli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54020"/>
                    </a:xfrm>
                    <a:prstGeom prst="rect">
                      <a:avLst/>
                    </a:prstGeom>
                  </pic:spPr>
                </pic:pic>
              </a:graphicData>
            </a:graphic>
          </wp:inline>
        </w:drawing>
      </w:r>
    </w:p>
    <w:p w:rsidR="00E67B18" w:rsidRPr="00127CCE" w:rsidRDefault="00E67B18" w:rsidP="00127CCE">
      <w:pPr>
        <w:pStyle w:val="Caption"/>
      </w:pPr>
      <w:r>
        <w:t xml:space="preserve">pav. </w:t>
      </w:r>
      <w:r>
        <w:fldChar w:fldCharType="begin"/>
      </w:r>
      <w:r>
        <w:instrText xml:space="preserve"> SEQ pav. \* ARABIC </w:instrText>
      </w:r>
      <w:r>
        <w:fldChar w:fldCharType="separate"/>
      </w:r>
      <w:r w:rsidR="008F10B2">
        <w:rPr>
          <w:noProof/>
        </w:rPr>
        <w:t>12</w:t>
      </w:r>
      <w:r>
        <w:rPr>
          <w:noProof/>
        </w:rPr>
        <w:fldChar w:fldCharType="end"/>
      </w:r>
      <w:r>
        <w:t xml:space="preserve"> Priskirti nuolaidą renginiui</w:t>
      </w:r>
    </w:p>
    <w:p w:rsidR="00E67B18" w:rsidRDefault="00E67B18" w:rsidP="00E67B18">
      <w:pPr>
        <w:keepNext/>
      </w:pPr>
      <w:r>
        <w:rPr>
          <w:noProof/>
          <w:lang w:val="en-US" w:eastAsia="en-US"/>
        </w:rPr>
        <w:lastRenderedPageBreak/>
        <w:drawing>
          <wp:inline distT="0" distB="0" distL="0" distR="0" wp14:anchorId="0774B0C7" wp14:editId="22AE6D61">
            <wp:extent cx="5943600" cy="2798445"/>
            <wp:effectExtent l="0" t="0" r="0" b="1905"/>
            <wp:docPr id="24" name="Paveikslėl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98445"/>
                    </a:xfrm>
                    <a:prstGeom prst="rect">
                      <a:avLst/>
                    </a:prstGeom>
                  </pic:spPr>
                </pic:pic>
              </a:graphicData>
            </a:graphic>
          </wp:inline>
        </w:drawing>
      </w:r>
    </w:p>
    <w:p w:rsidR="00E67B18" w:rsidRDefault="00E67B18" w:rsidP="00E67B18">
      <w:pPr>
        <w:pStyle w:val="Caption"/>
      </w:pPr>
      <w:r>
        <w:t xml:space="preserve">pav. </w:t>
      </w:r>
      <w:r>
        <w:fldChar w:fldCharType="begin"/>
      </w:r>
      <w:r>
        <w:instrText xml:space="preserve"> SEQ pav. \* ARABIC </w:instrText>
      </w:r>
      <w:r>
        <w:fldChar w:fldCharType="separate"/>
      </w:r>
      <w:r w:rsidR="008F10B2">
        <w:rPr>
          <w:noProof/>
        </w:rPr>
        <w:t>13</w:t>
      </w:r>
      <w:r>
        <w:rPr>
          <w:noProof/>
        </w:rPr>
        <w:fldChar w:fldCharType="end"/>
      </w:r>
      <w:r>
        <w:t xml:space="preserve"> Pasamdyti darbuotojus</w:t>
      </w:r>
    </w:p>
    <w:p w:rsidR="00E67B18" w:rsidRDefault="00E67B18" w:rsidP="00E67B18">
      <w:pPr>
        <w:rPr>
          <w:lang w:val="en-US"/>
        </w:rPr>
      </w:pPr>
    </w:p>
    <w:p w:rsidR="00E67B18" w:rsidRDefault="00E67B18" w:rsidP="00E67B18">
      <w:pPr>
        <w:keepNext/>
      </w:pPr>
      <w:r>
        <w:rPr>
          <w:noProof/>
          <w:lang w:val="en-US" w:eastAsia="en-US"/>
        </w:rPr>
        <w:drawing>
          <wp:inline distT="0" distB="0" distL="0" distR="0" wp14:anchorId="18A6E6BA" wp14:editId="55EE21CB">
            <wp:extent cx="5943600" cy="2583180"/>
            <wp:effectExtent l="0" t="0" r="0" b="7620"/>
            <wp:docPr id="15" name="Paveikslėli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83180"/>
                    </a:xfrm>
                    <a:prstGeom prst="rect">
                      <a:avLst/>
                    </a:prstGeom>
                  </pic:spPr>
                </pic:pic>
              </a:graphicData>
            </a:graphic>
          </wp:inline>
        </w:drawing>
      </w:r>
    </w:p>
    <w:p w:rsidR="00E67B18" w:rsidRDefault="00E67B18" w:rsidP="00E67B18">
      <w:pPr>
        <w:pStyle w:val="Caption"/>
      </w:pPr>
      <w:r>
        <w:t xml:space="preserve">pav. </w:t>
      </w:r>
      <w:r>
        <w:fldChar w:fldCharType="begin"/>
      </w:r>
      <w:r>
        <w:instrText xml:space="preserve"> SEQ pav. \* ARABIC </w:instrText>
      </w:r>
      <w:r>
        <w:fldChar w:fldCharType="separate"/>
      </w:r>
      <w:r w:rsidR="008F10B2">
        <w:rPr>
          <w:noProof/>
        </w:rPr>
        <w:t>14</w:t>
      </w:r>
      <w:r>
        <w:rPr>
          <w:noProof/>
        </w:rPr>
        <w:fldChar w:fldCharType="end"/>
      </w:r>
      <w:r>
        <w:t xml:space="preserve"> Pridėti/išimti išlaidas</w:t>
      </w:r>
    </w:p>
    <w:p w:rsidR="00E67B18" w:rsidRDefault="00E67B18" w:rsidP="00E67B18">
      <w:pPr>
        <w:rPr>
          <w:lang w:val="en-US"/>
        </w:rPr>
      </w:pPr>
    </w:p>
    <w:p w:rsidR="00E67B18" w:rsidRDefault="00E67B18" w:rsidP="00E67B18">
      <w:pPr>
        <w:keepNext/>
      </w:pPr>
      <w:r>
        <w:rPr>
          <w:noProof/>
          <w:lang w:val="en-US" w:eastAsia="en-US"/>
        </w:rPr>
        <w:drawing>
          <wp:inline distT="0" distB="0" distL="0" distR="0" wp14:anchorId="2B9359BD" wp14:editId="4EE67E34">
            <wp:extent cx="5943600" cy="2618105"/>
            <wp:effectExtent l="0" t="0" r="0" b="0"/>
            <wp:docPr id="25" name="Paveikslėli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18105"/>
                    </a:xfrm>
                    <a:prstGeom prst="rect">
                      <a:avLst/>
                    </a:prstGeom>
                  </pic:spPr>
                </pic:pic>
              </a:graphicData>
            </a:graphic>
          </wp:inline>
        </w:drawing>
      </w:r>
    </w:p>
    <w:p w:rsidR="00E67B18" w:rsidRDefault="00E67B18" w:rsidP="00E67B18">
      <w:pPr>
        <w:pStyle w:val="Caption"/>
      </w:pPr>
      <w:r>
        <w:t xml:space="preserve">pav. </w:t>
      </w:r>
      <w:r>
        <w:fldChar w:fldCharType="begin"/>
      </w:r>
      <w:r>
        <w:instrText xml:space="preserve"> SEQ pav. \* ARABIC </w:instrText>
      </w:r>
      <w:r>
        <w:fldChar w:fldCharType="separate"/>
      </w:r>
      <w:r w:rsidR="008F10B2">
        <w:rPr>
          <w:noProof/>
        </w:rPr>
        <w:t>15</w:t>
      </w:r>
      <w:r>
        <w:rPr>
          <w:noProof/>
        </w:rPr>
        <w:fldChar w:fldCharType="end"/>
      </w:r>
      <w:r>
        <w:t xml:space="preserve"> Pridėti/ išimti pajamas</w:t>
      </w:r>
    </w:p>
    <w:p w:rsidR="00E67B18" w:rsidRDefault="00E67B18" w:rsidP="00E67B18">
      <w:pPr>
        <w:rPr>
          <w:lang w:val="en-US"/>
        </w:rPr>
      </w:pPr>
    </w:p>
    <w:p w:rsidR="00E67B18" w:rsidRDefault="00E67B18" w:rsidP="00E67B18">
      <w:pPr>
        <w:keepNext/>
      </w:pPr>
      <w:r>
        <w:rPr>
          <w:noProof/>
          <w:lang w:val="en-US" w:eastAsia="en-US"/>
        </w:rPr>
        <w:lastRenderedPageBreak/>
        <w:drawing>
          <wp:inline distT="0" distB="0" distL="0" distR="0" wp14:anchorId="7B8462DC" wp14:editId="20D18730">
            <wp:extent cx="5943600" cy="3214370"/>
            <wp:effectExtent l="0" t="0" r="0" b="5080"/>
            <wp:docPr id="26" name="Paveikslėli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14370"/>
                    </a:xfrm>
                    <a:prstGeom prst="rect">
                      <a:avLst/>
                    </a:prstGeom>
                  </pic:spPr>
                </pic:pic>
              </a:graphicData>
            </a:graphic>
          </wp:inline>
        </w:drawing>
      </w:r>
    </w:p>
    <w:p w:rsidR="00E67B18" w:rsidRDefault="00E67B18" w:rsidP="00E67B18">
      <w:pPr>
        <w:pStyle w:val="Caption"/>
      </w:pPr>
      <w:r>
        <w:t xml:space="preserve">pav. </w:t>
      </w:r>
      <w:r>
        <w:fldChar w:fldCharType="begin"/>
      </w:r>
      <w:r>
        <w:instrText xml:space="preserve"> SEQ pav. \* ARABIC </w:instrText>
      </w:r>
      <w:r>
        <w:fldChar w:fldCharType="separate"/>
      </w:r>
      <w:r w:rsidR="008F10B2">
        <w:rPr>
          <w:noProof/>
        </w:rPr>
        <w:t>16</w:t>
      </w:r>
      <w:r>
        <w:rPr>
          <w:noProof/>
        </w:rPr>
        <w:fldChar w:fldCharType="end"/>
      </w:r>
      <w:r>
        <w:t xml:space="preserve"> Valdyti Logistiką</w:t>
      </w:r>
    </w:p>
    <w:p w:rsidR="00127CCE" w:rsidRDefault="00127CCE" w:rsidP="00127CCE"/>
    <w:p w:rsidR="00127CCE" w:rsidRDefault="00127CCE" w:rsidP="00127CCE">
      <w:pPr>
        <w:rPr>
          <w:i/>
        </w:rPr>
      </w:pPr>
      <w:r w:rsidRPr="000229DF">
        <w:rPr>
          <w:i/>
        </w:rPr>
        <w:t>Inventoriaus valdymo posistemės PA sekų diagramos:</w:t>
      </w:r>
    </w:p>
    <w:p w:rsidR="00434365" w:rsidRDefault="008F10B2" w:rsidP="00434365">
      <w:pPr>
        <w:jc w:val="both"/>
        <w:rPr>
          <w:rFonts w:asciiTheme="minorHAnsi" w:hAnsiTheme="minorHAnsi" w:cstheme="minorHAnsi"/>
        </w:rPr>
      </w:pPr>
      <w:r>
        <w:rPr>
          <w:rFonts w:asciiTheme="minorHAnsi" w:hAnsiTheme="minorHAnsi" w:cstheme="minorHAnsi"/>
        </w:rPr>
        <w:t>17-27</w:t>
      </w:r>
      <w:r w:rsidR="00434365" w:rsidRPr="00E67B18">
        <w:rPr>
          <w:rFonts w:asciiTheme="minorHAnsi" w:hAnsiTheme="minorHAnsi" w:cstheme="minorHAnsi"/>
        </w:rPr>
        <w:t xml:space="preserve"> pav. pavaizduota finansų posistemės panaudojimo atvejų sekų diagramos.</w:t>
      </w:r>
    </w:p>
    <w:p w:rsidR="00434365" w:rsidRPr="00434365" w:rsidRDefault="00434365" w:rsidP="00127CCE"/>
    <w:p w:rsidR="00F45828" w:rsidRDefault="008D5518" w:rsidP="00F45828">
      <w:pPr>
        <w:keepNext/>
      </w:pPr>
      <w:r>
        <w:rPr>
          <w:noProof/>
          <w:lang w:val="en-US" w:eastAsia="en-US"/>
        </w:rPr>
        <w:drawing>
          <wp:inline distT="0" distB="0" distL="0" distR="0" wp14:anchorId="17D03666" wp14:editId="29C3B043">
            <wp:extent cx="5274310" cy="24491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49195"/>
                    </a:xfrm>
                    <a:prstGeom prst="rect">
                      <a:avLst/>
                    </a:prstGeom>
                  </pic:spPr>
                </pic:pic>
              </a:graphicData>
            </a:graphic>
          </wp:inline>
        </w:drawing>
      </w:r>
    </w:p>
    <w:p w:rsidR="00127CCE" w:rsidRDefault="00F45828" w:rsidP="00F45828">
      <w:pPr>
        <w:pStyle w:val="Caption"/>
      </w:pPr>
      <w:r>
        <w:t xml:space="preserve">pav. </w:t>
      </w:r>
      <w:r>
        <w:fldChar w:fldCharType="begin"/>
      </w:r>
      <w:r>
        <w:instrText xml:space="preserve"> SEQ pav. \* ARABIC </w:instrText>
      </w:r>
      <w:r>
        <w:fldChar w:fldCharType="separate"/>
      </w:r>
      <w:r w:rsidR="008F10B2">
        <w:rPr>
          <w:noProof/>
        </w:rPr>
        <w:t>17</w:t>
      </w:r>
      <w:r>
        <w:fldChar w:fldCharType="end"/>
      </w:r>
      <w:r>
        <w:t xml:space="preserve"> </w:t>
      </w:r>
      <w:r w:rsidR="008F10B2">
        <w:t>PA „</w:t>
      </w:r>
      <w:r w:rsidR="00434365">
        <w:t>Registruoti naują inventorių</w:t>
      </w:r>
      <w:r w:rsidR="008F10B2">
        <w:t>“</w:t>
      </w:r>
    </w:p>
    <w:p w:rsidR="008F10B2" w:rsidRDefault="008D5518" w:rsidP="008F10B2">
      <w:pPr>
        <w:keepNext/>
      </w:pPr>
      <w:r>
        <w:rPr>
          <w:noProof/>
          <w:lang w:val="en-US" w:eastAsia="en-US"/>
        </w:rPr>
        <w:drawing>
          <wp:inline distT="0" distB="0" distL="0" distR="0" wp14:anchorId="1FF85FF4" wp14:editId="1685D954">
            <wp:extent cx="5274310" cy="20212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021205"/>
                    </a:xfrm>
                    <a:prstGeom prst="rect">
                      <a:avLst/>
                    </a:prstGeom>
                  </pic:spPr>
                </pic:pic>
              </a:graphicData>
            </a:graphic>
          </wp:inline>
        </w:drawing>
      </w:r>
    </w:p>
    <w:p w:rsidR="008D5518" w:rsidRDefault="008F10B2" w:rsidP="008F10B2">
      <w:pPr>
        <w:pStyle w:val="Caption"/>
      </w:pPr>
      <w:r>
        <w:t xml:space="preserve">pav. </w:t>
      </w:r>
      <w:r>
        <w:fldChar w:fldCharType="begin"/>
      </w:r>
      <w:r>
        <w:instrText xml:space="preserve"> SEQ pav. \* ARABIC </w:instrText>
      </w:r>
      <w:r>
        <w:fldChar w:fldCharType="separate"/>
      </w:r>
      <w:r>
        <w:rPr>
          <w:noProof/>
        </w:rPr>
        <w:t>18</w:t>
      </w:r>
      <w:r>
        <w:fldChar w:fldCharType="end"/>
      </w:r>
      <w:r>
        <w:t xml:space="preserve"> PA „Matyti registruotą inventorių“</w:t>
      </w:r>
    </w:p>
    <w:p w:rsidR="008F10B2" w:rsidRDefault="00D87B2B" w:rsidP="008F10B2">
      <w:pPr>
        <w:keepNext/>
      </w:pPr>
      <w:r>
        <w:rPr>
          <w:noProof/>
          <w:lang w:val="en-US" w:eastAsia="en-US"/>
        </w:rPr>
        <w:lastRenderedPageBreak/>
        <w:drawing>
          <wp:inline distT="0" distB="0" distL="0" distR="0" wp14:anchorId="557F44F6" wp14:editId="0E8579BF">
            <wp:extent cx="5274310" cy="26504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50490"/>
                    </a:xfrm>
                    <a:prstGeom prst="rect">
                      <a:avLst/>
                    </a:prstGeom>
                  </pic:spPr>
                </pic:pic>
              </a:graphicData>
            </a:graphic>
          </wp:inline>
        </w:drawing>
      </w:r>
    </w:p>
    <w:p w:rsidR="00D87B2B" w:rsidRDefault="008F10B2" w:rsidP="008F10B2">
      <w:pPr>
        <w:pStyle w:val="Caption"/>
      </w:pPr>
      <w:r>
        <w:t xml:space="preserve">pav. </w:t>
      </w:r>
      <w:r>
        <w:fldChar w:fldCharType="begin"/>
      </w:r>
      <w:r>
        <w:instrText xml:space="preserve"> SEQ pav. \* ARABIC </w:instrText>
      </w:r>
      <w:r>
        <w:fldChar w:fldCharType="separate"/>
      </w:r>
      <w:r>
        <w:rPr>
          <w:noProof/>
        </w:rPr>
        <w:t>19</w:t>
      </w:r>
      <w:r>
        <w:fldChar w:fldCharType="end"/>
      </w:r>
      <w:r>
        <w:t xml:space="preserve"> PA „Pakeisti rodomą valiutą“</w:t>
      </w:r>
    </w:p>
    <w:p w:rsidR="008F10B2" w:rsidRDefault="00D87B2B" w:rsidP="008F10B2">
      <w:pPr>
        <w:keepNext/>
      </w:pPr>
      <w:r>
        <w:rPr>
          <w:noProof/>
          <w:lang w:val="en-US" w:eastAsia="en-US"/>
        </w:rPr>
        <w:drawing>
          <wp:inline distT="0" distB="0" distL="0" distR="0" wp14:anchorId="3867E7EE" wp14:editId="05397154">
            <wp:extent cx="5274310" cy="35420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42030"/>
                    </a:xfrm>
                    <a:prstGeom prst="rect">
                      <a:avLst/>
                    </a:prstGeom>
                  </pic:spPr>
                </pic:pic>
              </a:graphicData>
            </a:graphic>
          </wp:inline>
        </w:drawing>
      </w:r>
    </w:p>
    <w:p w:rsidR="00D87B2B" w:rsidRDefault="008F10B2" w:rsidP="008F10B2">
      <w:pPr>
        <w:pStyle w:val="Caption"/>
      </w:pPr>
      <w:r>
        <w:t xml:space="preserve">pav. </w:t>
      </w:r>
      <w:r>
        <w:fldChar w:fldCharType="begin"/>
      </w:r>
      <w:r>
        <w:instrText xml:space="preserve"> SEQ pav. \* ARABIC </w:instrText>
      </w:r>
      <w:r>
        <w:fldChar w:fldCharType="separate"/>
      </w:r>
      <w:r>
        <w:rPr>
          <w:noProof/>
        </w:rPr>
        <w:t>20</w:t>
      </w:r>
      <w:r>
        <w:fldChar w:fldCharType="end"/>
      </w:r>
      <w:r>
        <w:t xml:space="preserve"> PA "Inventoriaus redagavimas"</w:t>
      </w:r>
    </w:p>
    <w:p w:rsidR="008F10B2" w:rsidRDefault="00D87B2B" w:rsidP="008F10B2">
      <w:pPr>
        <w:keepNext/>
      </w:pPr>
      <w:r>
        <w:rPr>
          <w:noProof/>
          <w:lang w:val="en-US" w:eastAsia="en-US"/>
        </w:rPr>
        <w:lastRenderedPageBreak/>
        <w:drawing>
          <wp:inline distT="0" distB="0" distL="0" distR="0" wp14:anchorId="5E59A2FA" wp14:editId="2FCE3620">
            <wp:extent cx="5274310" cy="323405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34055"/>
                    </a:xfrm>
                    <a:prstGeom prst="rect">
                      <a:avLst/>
                    </a:prstGeom>
                  </pic:spPr>
                </pic:pic>
              </a:graphicData>
            </a:graphic>
          </wp:inline>
        </w:drawing>
      </w:r>
    </w:p>
    <w:p w:rsidR="00D87B2B" w:rsidRDefault="008F10B2" w:rsidP="008F10B2">
      <w:pPr>
        <w:pStyle w:val="Caption"/>
      </w:pPr>
      <w:r>
        <w:t xml:space="preserve">pav. </w:t>
      </w:r>
      <w:r>
        <w:fldChar w:fldCharType="begin"/>
      </w:r>
      <w:r>
        <w:instrText xml:space="preserve"> SEQ pav. \* ARABIC </w:instrText>
      </w:r>
      <w:r>
        <w:fldChar w:fldCharType="separate"/>
      </w:r>
      <w:r>
        <w:rPr>
          <w:noProof/>
        </w:rPr>
        <w:t>21</w:t>
      </w:r>
      <w:r>
        <w:fldChar w:fldCharType="end"/>
      </w:r>
      <w:r>
        <w:t xml:space="preserve"> PA "Inventoriaus pašalinimas"</w:t>
      </w:r>
    </w:p>
    <w:p w:rsidR="008F10B2" w:rsidRDefault="00D87B2B" w:rsidP="008F10B2">
      <w:pPr>
        <w:keepNext/>
      </w:pPr>
      <w:r>
        <w:rPr>
          <w:noProof/>
          <w:lang w:val="en-US" w:eastAsia="en-US"/>
        </w:rPr>
        <w:drawing>
          <wp:inline distT="0" distB="0" distL="0" distR="0" wp14:anchorId="52B4D251" wp14:editId="7DF55C04">
            <wp:extent cx="5274310" cy="305943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059430"/>
                    </a:xfrm>
                    <a:prstGeom prst="rect">
                      <a:avLst/>
                    </a:prstGeom>
                  </pic:spPr>
                </pic:pic>
              </a:graphicData>
            </a:graphic>
          </wp:inline>
        </w:drawing>
      </w:r>
    </w:p>
    <w:p w:rsidR="00D87B2B" w:rsidRDefault="008F10B2" w:rsidP="008F10B2">
      <w:pPr>
        <w:pStyle w:val="Caption"/>
      </w:pPr>
      <w:r>
        <w:t xml:space="preserve">pav. </w:t>
      </w:r>
      <w:r>
        <w:fldChar w:fldCharType="begin"/>
      </w:r>
      <w:r>
        <w:instrText xml:space="preserve"> SEQ pav. \* ARABIC </w:instrText>
      </w:r>
      <w:r>
        <w:fldChar w:fldCharType="separate"/>
      </w:r>
      <w:r>
        <w:rPr>
          <w:noProof/>
        </w:rPr>
        <w:t>22</w:t>
      </w:r>
      <w:r>
        <w:fldChar w:fldCharType="end"/>
      </w:r>
      <w:r>
        <w:t xml:space="preserve"> PA "Priskirti renginiui inventorių"</w:t>
      </w:r>
    </w:p>
    <w:p w:rsidR="008F10B2" w:rsidRDefault="00D87B2B" w:rsidP="008F10B2">
      <w:pPr>
        <w:keepNext/>
      </w:pPr>
      <w:r>
        <w:rPr>
          <w:noProof/>
          <w:lang w:val="en-US" w:eastAsia="en-US"/>
        </w:rPr>
        <w:lastRenderedPageBreak/>
        <w:drawing>
          <wp:inline distT="0" distB="0" distL="0" distR="0" wp14:anchorId="58A5F589" wp14:editId="71C97A22">
            <wp:extent cx="5274310" cy="27260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26055"/>
                    </a:xfrm>
                    <a:prstGeom prst="rect">
                      <a:avLst/>
                    </a:prstGeom>
                  </pic:spPr>
                </pic:pic>
              </a:graphicData>
            </a:graphic>
          </wp:inline>
        </w:drawing>
      </w:r>
    </w:p>
    <w:p w:rsidR="00D87B2B" w:rsidRDefault="008F10B2" w:rsidP="008F10B2">
      <w:pPr>
        <w:pStyle w:val="Caption"/>
      </w:pPr>
      <w:r>
        <w:t xml:space="preserve">pav. </w:t>
      </w:r>
      <w:r>
        <w:fldChar w:fldCharType="begin"/>
      </w:r>
      <w:r>
        <w:instrText xml:space="preserve"> SEQ pav. \* ARABIC </w:instrText>
      </w:r>
      <w:r>
        <w:fldChar w:fldCharType="separate"/>
      </w:r>
      <w:r>
        <w:rPr>
          <w:noProof/>
        </w:rPr>
        <w:t>23</w:t>
      </w:r>
      <w:r>
        <w:fldChar w:fldCharType="end"/>
      </w:r>
      <w:r>
        <w:t xml:space="preserve"> PA "Registruoti inventoriaus grąžinimą"</w:t>
      </w:r>
    </w:p>
    <w:p w:rsidR="008F10B2" w:rsidRDefault="00D87B2B" w:rsidP="008F10B2">
      <w:pPr>
        <w:keepNext/>
      </w:pPr>
      <w:r>
        <w:rPr>
          <w:noProof/>
          <w:lang w:val="en-US" w:eastAsia="en-US"/>
        </w:rPr>
        <w:drawing>
          <wp:inline distT="0" distB="0" distL="0" distR="0" wp14:anchorId="749885AA" wp14:editId="1A4CBE86">
            <wp:extent cx="5274310" cy="335851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358515"/>
                    </a:xfrm>
                    <a:prstGeom prst="rect">
                      <a:avLst/>
                    </a:prstGeom>
                  </pic:spPr>
                </pic:pic>
              </a:graphicData>
            </a:graphic>
          </wp:inline>
        </w:drawing>
      </w:r>
    </w:p>
    <w:p w:rsidR="00D87B2B" w:rsidRDefault="008F10B2" w:rsidP="008F10B2">
      <w:pPr>
        <w:pStyle w:val="Caption"/>
      </w:pPr>
      <w:r>
        <w:t xml:space="preserve">pav. </w:t>
      </w:r>
      <w:r>
        <w:fldChar w:fldCharType="begin"/>
      </w:r>
      <w:r>
        <w:instrText xml:space="preserve"> SEQ pav. \* ARABIC </w:instrText>
      </w:r>
      <w:r>
        <w:fldChar w:fldCharType="separate"/>
      </w:r>
      <w:r>
        <w:rPr>
          <w:noProof/>
        </w:rPr>
        <w:t>24</w:t>
      </w:r>
      <w:r>
        <w:fldChar w:fldCharType="end"/>
      </w:r>
      <w:r>
        <w:t xml:space="preserve"> PA "Nustatyti nusidevėjimo lygį"</w:t>
      </w:r>
    </w:p>
    <w:p w:rsidR="008F10B2" w:rsidRDefault="00D87B2B" w:rsidP="008F10B2">
      <w:pPr>
        <w:keepNext/>
      </w:pPr>
      <w:r>
        <w:rPr>
          <w:noProof/>
          <w:lang w:val="en-US" w:eastAsia="en-US"/>
        </w:rPr>
        <w:lastRenderedPageBreak/>
        <w:drawing>
          <wp:inline distT="0" distB="0" distL="0" distR="0" wp14:anchorId="3BB1A98E" wp14:editId="29C27E69">
            <wp:extent cx="5274310" cy="275844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58440"/>
                    </a:xfrm>
                    <a:prstGeom prst="rect">
                      <a:avLst/>
                    </a:prstGeom>
                  </pic:spPr>
                </pic:pic>
              </a:graphicData>
            </a:graphic>
          </wp:inline>
        </w:drawing>
      </w:r>
    </w:p>
    <w:p w:rsidR="00D87B2B" w:rsidRDefault="008F10B2" w:rsidP="008F10B2">
      <w:pPr>
        <w:pStyle w:val="Caption"/>
      </w:pPr>
      <w:r>
        <w:t xml:space="preserve">pav. </w:t>
      </w:r>
      <w:r>
        <w:fldChar w:fldCharType="begin"/>
      </w:r>
      <w:r>
        <w:instrText xml:space="preserve"> SEQ pav. \* ARABIC </w:instrText>
      </w:r>
      <w:r>
        <w:fldChar w:fldCharType="separate"/>
      </w:r>
      <w:r>
        <w:rPr>
          <w:noProof/>
        </w:rPr>
        <w:t>25</w:t>
      </w:r>
      <w:r>
        <w:fldChar w:fldCharType="end"/>
      </w:r>
      <w:r>
        <w:t xml:space="preserve"> PA "Nurašyti inventorių"</w:t>
      </w:r>
    </w:p>
    <w:p w:rsidR="008F10B2" w:rsidRDefault="00D87B2B" w:rsidP="008F10B2">
      <w:pPr>
        <w:keepNext/>
      </w:pPr>
      <w:r>
        <w:rPr>
          <w:noProof/>
          <w:lang w:val="en-US" w:eastAsia="en-US"/>
        </w:rPr>
        <w:drawing>
          <wp:inline distT="0" distB="0" distL="0" distR="0" wp14:anchorId="2DC019AE" wp14:editId="3DA5E98D">
            <wp:extent cx="5274310" cy="171894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718945"/>
                    </a:xfrm>
                    <a:prstGeom prst="rect">
                      <a:avLst/>
                    </a:prstGeom>
                  </pic:spPr>
                </pic:pic>
              </a:graphicData>
            </a:graphic>
          </wp:inline>
        </w:drawing>
      </w:r>
    </w:p>
    <w:p w:rsidR="00D87B2B" w:rsidRDefault="008F10B2" w:rsidP="008F10B2">
      <w:pPr>
        <w:pStyle w:val="Caption"/>
      </w:pPr>
      <w:r>
        <w:t xml:space="preserve">pav. </w:t>
      </w:r>
      <w:r>
        <w:fldChar w:fldCharType="begin"/>
      </w:r>
      <w:r>
        <w:instrText xml:space="preserve"> SEQ pav. \* ARABIC </w:instrText>
      </w:r>
      <w:r>
        <w:fldChar w:fldCharType="separate"/>
      </w:r>
      <w:r>
        <w:rPr>
          <w:noProof/>
        </w:rPr>
        <w:t>26</w:t>
      </w:r>
      <w:r>
        <w:fldChar w:fldCharType="end"/>
      </w:r>
      <w:r>
        <w:t xml:space="preserve"> PA "Matyti inventoriaus įvykių žurnalą"</w:t>
      </w:r>
    </w:p>
    <w:p w:rsidR="008F10B2" w:rsidRDefault="00D87B2B" w:rsidP="008F10B2">
      <w:pPr>
        <w:keepNext/>
      </w:pPr>
      <w:r>
        <w:rPr>
          <w:noProof/>
          <w:lang w:val="en-US" w:eastAsia="en-US"/>
        </w:rPr>
        <w:drawing>
          <wp:inline distT="0" distB="0" distL="0" distR="0" wp14:anchorId="4761AE21" wp14:editId="0962092D">
            <wp:extent cx="5274310" cy="18364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836420"/>
                    </a:xfrm>
                    <a:prstGeom prst="rect">
                      <a:avLst/>
                    </a:prstGeom>
                  </pic:spPr>
                </pic:pic>
              </a:graphicData>
            </a:graphic>
          </wp:inline>
        </w:drawing>
      </w:r>
    </w:p>
    <w:p w:rsidR="00D87B2B" w:rsidRDefault="008F10B2" w:rsidP="008F10B2">
      <w:pPr>
        <w:pStyle w:val="Caption"/>
      </w:pPr>
      <w:r>
        <w:t xml:space="preserve">pav. </w:t>
      </w:r>
      <w:r>
        <w:fldChar w:fldCharType="begin"/>
      </w:r>
      <w:r>
        <w:instrText xml:space="preserve"> SEQ pav. \* ARABIC </w:instrText>
      </w:r>
      <w:r>
        <w:fldChar w:fldCharType="separate"/>
      </w:r>
      <w:r>
        <w:rPr>
          <w:noProof/>
        </w:rPr>
        <w:t>27</w:t>
      </w:r>
      <w:r>
        <w:fldChar w:fldCharType="end"/>
      </w:r>
      <w:r>
        <w:t xml:space="preserve"> PA "Užfiksuoti inventoriaus įvykį į žurnalą"</w:t>
      </w:r>
    </w:p>
    <w:p w:rsidR="00127CCE" w:rsidRPr="000229DF" w:rsidRDefault="00127CCE" w:rsidP="00127CCE">
      <w:pPr>
        <w:rPr>
          <w:i/>
        </w:rPr>
      </w:pPr>
      <w:r w:rsidRPr="000229DF">
        <w:rPr>
          <w:i/>
        </w:rPr>
        <w:t>Dalyvių ir bilietų valdymo posistemės PA sekų diagramos:</w:t>
      </w:r>
    </w:p>
    <w:p w:rsidR="00127CCE" w:rsidRDefault="00127CCE" w:rsidP="00127CCE">
      <w:r>
        <w:t>.</w:t>
      </w:r>
    </w:p>
    <w:p w:rsidR="00127CCE" w:rsidRPr="000229DF" w:rsidRDefault="00127CCE" w:rsidP="00127CCE">
      <w:pPr>
        <w:rPr>
          <w:i/>
        </w:rPr>
      </w:pPr>
      <w:r w:rsidRPr="000229DF">
        <w:rPr>
          <w:i/>
        </w:rPr>
        <w:t>Užsakymų valdymo posistemės PA sekų diagramos:</w:t>
      </w:r>
    </w:p>
    <w:p w:rsidR="00127CCE" w:rsidRPr="000229DF" w:rsidRDefault="00127CCE" w:rsidP="00127CCE">
      <w:r>
        <w:t>.</w:t>
      </w:r>
    </w:p>
    <w:p w:rsidR="00127CCE" w:rsidRPr="00127CCE" w:rsidRDefault="00127CCE" w:rsidP="00127CCE"/>
    <w:p w:rsidR="00E67B18" w:rsidRDefault="00E67B18" w:rsidP="007369B1">
      <w:pPr>
        <w:ind w:firstLine="426"/>
        <w:jc w:val="both"/>
        <w:rPr>
          <w:rFonts w:asciiTheme="minorHAnsi" w:hAnsiTheme="minorHAnsi" w:cstheme="minorHAnsi"/>
        </w:rPr>
      </w:pPr>
    </w:p>
    <w:p w:rsidR="007369B1" w:rsidRPr="007369B1" w:rsidRDefault="007369B1" w:rsidP="007D0A4D">
      <w:pPr>
        <w:ind w:firstLine="426"/>
        <w:jc w:val="both"/>
        <w:rPr>
          <w:rFonts w:asciiTheme="minorHAnsi" w:hAnsiTheme="minorHAnsi" w:cstheme="minorHAnsi"/>
        </w:rPr>
      </w:pPr>
    </w:p>
    <w:p w:rsidR="00A13A9A" w:rsidRDefault="00A13A9A" w:rsidP="00A13A9A">
      <w:pPr>
        <w:keepNext/>
        <w:ind w:firstLine="426"/>
        <w:jc w:val="center"/>
      </w:pPr>
    </w:p>
    <w:p w:rsidR="00A13A9A" w:rsidRPr="001D51F3" w:rsidRDefault="00A13A9A" w:rsidP="007D0A4D">
      <w:pPr>
        <w:ind w:firstLine="426"/>
        <w:jc w:val="both"/>
        <w:rPr>
          <w:rFonts w:asciiTheme="minorHAnsi" w:hAnsiTheme="minorHAnsi" w:cstheme="minorHAnsi"/>
        </w:rPr>
      </w:pPr>
    </w:p>
    <w:p w:rsidR="007D0A4D" w:rsidRPr="001D51F3" w:rsidRDefault="007D0A4D" w:rsidP="007D0A4D">
      <w:pPr>
        <w:pStyle w:val="Heading2"/>
      </w:pPr>
      <w:bookmarkStart w:id="20" w:name="_Toc526336727"/>
      <w:r w:rsidRPr="001D51F3">
        <w:t xml:space="preserve">Dalykinės srities esybių </w:t>
      </w:r>
      <w:r>
        <w:t>ryšių</w:t>
      </w:r>
      <w:r w:rsidRPr="001D51F3">
        <w:t xml:space="preserve"> modelis</w:t>
      </w:r>
      <w:bookmarkEnd w:id="17"/>
      <w:bookmarkEnd w:id="20"/>
    </w:p>
    <w:p w:rsidR="00E67B18" w:rsidRDefault="00E67B18" w:rsidP="00E67B18">
      <w:pPr>
        <w:jc w:val="both"/>
        <w:rPr>
          <w:rFonts w:ascii="Times New Roman" w:hAnsi="Times New Roman"/>
          <w:sz w:val="24"/>
        </w:rPr>
      </w:pPr>
      <w:r>
        <w:rPr>
          <w:rFonts w:ascii="Times New Roman" w:hAnsi="Times New Roman"/>
          <w:sz w:val="24"/>
        </w:rPr>
        <w:t xml:space="preserve">17 pav. pateikiamas Renginių valdymo </w:t>
      </w:r>
      <w:r w:rsidR="00A458B0">
        <w:rPr>
          <w:rFonts w:ascii="Times New Roman" w:hAnsi="Times New Roman"/>
          <w:sz w:val="24"/>
        </w:rPr>
        <w:t>informacinės sistemos</w:t>
      </w:r>
      <w:r>
        <w:rPr>
          <w:rFonts w:ascii="Times New Roman" w:hAnsi="Times New Roman"/>
          <w:sz w:val="24"/>
        </w:rPr>
        <w:t xml:space="preserve"> esybių ryšių modelis, parodantis, kokie atributai sudaro esybes bei vaizduojantis ryšius tarp skirtingų esybių.</w:t>
      </w:r>
    </w:p>
    <w:p w:rsidR="00E67B18" w:rsidRDefault="00E67B18" w:rsidP="00E67B18">
      <w:pPr>
        <w:keepNext/>
        <w:jc w:val="both"/>
      </w:pPr>
      <w:r>
        <w:rPr>
          <w:noProof/>
          <w:lang w:val="en-US" w:eastAsia="en-US"/>
        </w:rPr>
        <w:lastRenderedPageBreak/>
        <w:drawing>
          <wp:inline distT="0" distB="0" distL="0" distR="0" wp14:anchorId="213BFA41" wp14:editId="14FC63D6">
            <wp:extent cx="5943600" cy="2993390"/>
            <wp:effectExtent l="0" t="0" r="0" b="0"/>
            <wp:docPr id="19" name="Paveikslėli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93390"/>
                    </a:xfrm>
                    <a:prstGeom prst="rect">
                      <a:avLst/>
                    </a:prstGeom>
                  </pic:spPr>
                </pic:pic>
              </a:graphicData>
            </a:graphic>
          </wp:inline>
        </w:drawing>
      </w:r>
    </w:p>
    <w:p w:rsidR="004A29D8" w:rsidRDefault="00E67B18" w:rsidP="00AB486F">
      <w:pPr>
        <w:pStyle w:val="Caption"/>
        <w:jc w:val="center"/>
        <w:rPr>
          <w:rFonts w:cstheme="minorHAnsi"/>
        </w:rPr>
      </w:pPr>
      <w:r>
        <w:t xml:space="preserve">pav. </w:t>
      </w:r>
      <w:r>
        <w:fldChar w:fldCharType="begin"/>
      </w:r>
      <w:r>
        <w:instrText xml:space="preserve"> SEQ pav. \* ARABIC </w:instrText>
      </w:r>
      <w:r>
        <w:fldChar w:fldCharType="separate"/>
      </w:r>
      <w:r w:rsidR="008F10B2">
        <w:rPr>
          <w:noProof/>
        </w:rPr>
        <w:t>28</w:t>
      </w:r>
      <w:r>
        <w:rPr>
          <w:noProof/>
        </w:rPr>
        <w:fldChar w:fldCharType="end"/>
      </w:r>
      <w:r>
        <w:t xml:space="preserve"> esybių diagrama</w:t>
      </w:r>
    </w:p>
    <w:p w:rsidR="004A29D8" w:rsidRDefault="004A29D8" w:rsidP="004A29D8">
      <w:pPr>
        <w:pStyle w:val="Heading1"/>
      </w:pPr>
      <w:bookmarkStart w:id="21" w:name="_Toc526336728"/>
      <w:r>
        <w:t>Reikalavimų analizės modelis</w:t>
      </w:r>
      <w:bookmarkEnd w:id="21"/>
    </w:p>
    <w:p w:rsidR="004A29D8" w:rsidRPr="001D51F3" w:rsidRDefault="004A29D8" w:rsidP="004A29D8">
      <w:pPr>
        <w:pStyle w:val="Heading2"/>
      </w:pPr>
      <w:bookmarkStart w:id="22" w:name="_Toc526336729"/>
      <w:r>
        <w:t>Panaudojimo atvejų analizės diagramos</w:t>
      </w:r>
      <w:bookmarkEnd w:id="22"/>
    </w:p>
    <w:p w:rsidR="004A29D8" w:rsidRDefault="004A29D8" w:rsidP="004A29D8">
      <w:pPr>
        <w:ind w:firstLine="426"/>
        <w:jc w:val="both"/>
        <w:rPr>
          <w:rFonts w:asciiTheme="minorHAnsi" w:hAnsiTheme="minorHAnsi" w:cstheme="minorHAnsi"/>
        </w:rPr>
      </w:pPr>
      <w:r>
        <w:rPr>
          <w:rFonts w:asciiTheme="minorHAnsi" w:hAnsiTheme="minorHAnsi" w:cstheme="minorHAnsi"/>
        </w:rPr>
        <w:t>Reikalavimų analizės</w:t>
      </w:r>
      <w:r w:rsidRPr="001D51F3">
        <w:rPr>
          <w:rFonts w:asciiTheme="minorHAnsi" w:hAnsiTheme="minorHAnsi" w:cstheme="minorHAnsi"/>
        </w:rPr>
        <w:t xml:space="preserve"> diagramos kiekviena</w:t>
      </w:r>
      <w:r>
        <w:rPr>
          <w:rFonts w:asciiTheme="minorHAnsi" w:hAnsiTheme="minorHAnsi" w:cstheme="minorHAnsi"/>
        </w:rPr>
        <w:t>m</w:t>
      </w:r>
      <w:r w:rsidRPr="001D51F3">
        <w:rPr>
          <w:rFonts w:asciiTheme="minorHAnsi" w:hAnsiTheme="minorHAnsi" w:cstheme="minorHAnsi"/>
        </w:rPr>
        <w:t xml:space="preserve"> </w:t>
      </w:r>
      <w:r>
        <w:rPr>
          <w:rFonts w:asciiTheme="minorHAnsi" w:hAnsiTheme="minorHAnsi" w:cstheme="minorHAnsi"/>
        </w:rPr>
        <w:t>panaudojimo atvejui</w:t>
      </w:r>
      <w:r w:rsidRPr="001D51F3">
        <w:rPr>
          <w:rFonts w:asciiTheme="minorHAnsi" w:hAnsiTheme="minorHAnsi" w:cstheme="minorHAnsi"/>
        </w:rPr>
        <w:t xml:space="preserve"> ir jų aprašymai.</w:t>
      </w:r>
    </w:p>
    <w:p w:rsidR="00320E08" w:rsidRDefault="00662067" w:rsidP="00320E08">
      <w:pPr>
        <w:keepNext/>
        <w:ind w:firstLine="426"/>
        <w:jc w:val="both"/>
      </w:pPr>
      <w:r>
        <w:rPr>
          <w:noProof/>
          <w:lang w:val="en-US" w:eastAsia="en-US"/>
        </w:rPr>
        <w:drawing>
          <wp:inline distT="0" distB="0" distL="0" distR="0" wp14:anchorId="318EC283" wp14:editId="4CC8F727">
            <wp:extent cx="4781550" cy="1133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1550" cy="1133475"/>
                    </a:xfrm>
                    <a:prstGeom prst="rect">
                      <a:avLst/>
                    </a:prstGeom>
                  </pic:spPr>
                </pic:pic>
              </a:graphicData>
            </a:graphic>
          </wp:inline>
        </w:drawing>
      </w:r>
    </w:p>
    <w:p w:rsidR="00662067" w:rsidRPr="004A29D8" w:rsidRDefault="00320E08" w:rsidP="00320E08">
      <w:pPr>
        <w:pStyle w:val="Caption"/>
        <w:jc w:val="center"/>
        <w:rPr>
          <w:rFonts w:cstheme="minorHAnsi"/>
        </w:rPr>
      </w:pPr>
      <w:r>
        <w:rPr>
          <w:rFonts w:cstheme="minorHAnsi"/>
        </w:rPr>
        <w:fldChar w:fldCharType="begin"/>
      </w:r>
      <w:r>
        <w:rPr>
          <w:rFonts w:cstheme="minorHAnsi"/>
        </w:rPr>
        <w:instrText xml:space="preserve"> SEQ pav. \* ARABIC </w:instrText>
      </w:r>
      <w:r>
        <w:rPr>
          <w:rFonts w:cstheme="minorHAnsi"/>
        </w:rPr>
        <w:fldChar w:fldCharType="separate"/>
      </w:r>
      <w:r w:rsidR="008F10B2">
        <w:rPr>
          <w:rFonts w:cstheme="minorHAnsi"/>
          <w:noProof/>
        </w:rPr>
        <w:t>29</w:t>
      </w:r>
      <w:r>
        <w:rPr>
          <w:rFonts w:cstheme="minorHAnsi"/>
        </w:rPr>
        <w:fldChar w:fldCharType="end"/>
      </w:r>
      <w:r>
        <w:rPr>
          <w:rFonts w:cstheme="minorHAnsi"/>
        </w:rPr>
        <w:t xml:space="preserve"> pav. PA „Prisijunkti“ analizės diagrama </w:t>
      </w:r>
      <w:r w:rsidRPr="00662067">
        <w:rPr>
          <w:rFonts w:cstheme="minorHAnsi"/>
          <w:i/>
        </w:rPr>
        <w:t>(Pavyzdyje pateiktas tik fragmentas)</w:t>
      </w:r>
    </w:p>
    <w:p w:rsidR="00BE5583" w:rsidRPr="001D51F3" w:rsidRDefault="007D0A4D" w:rsidP="004A29D8">
      <w:pPr>
        <w:pStyle w:val="Heading2"/>
      </w:pPr>
      <w:bookmarkStart w:id="23" w:name="_Toc526336730"/>
      <w:r>
        <w:t>Naudotojo</w:t>
      </w:r>
      <w:r w:rsidR="00BE5583" w:rsidRPr="001D51F3">
        <w:t xml:space="preserve"> sąsajos modelis</w:t>
      </w:r>
      <w:bookmarkEnd w:id="18"/>
      <w:bookmarkEnd w:id="23"/>
      <w:r w:rsidR="00BE5583" w:rsidRPr="001D51F3">
        <w:t xml:space="preserve"> </w:t>
      </w:r>
    </w:p>
    <w:p w:rsidR="003239AD" w:rsidRDefault="003E68DE" w:rsidP="003239AD">
      <w:pPr>
        <w:ind w:firstLine="426"/>
        <w:jc w:val="both"/>
        <w:rPr>
          <w:rFonts w:asciiTheme="minorHAnsi" w:hAnsiTheme="minorHAnsi" w:cstheme="minorHAnsi"/>
        </w:rPr>
      </w:pPr>
      <w:r w:rsidRPr="001D51F3">
        <w:rPr>
          <w:rFonts w:asciiTheme="minorHAnsi" w:hAnsiTheme="minorHAnsi" w:cstheme="minorHAnsi"/>
        </w:rPr>
        <w:t>Navigavimo planas</w:t>
      </w:r>
      <w:r w:rsidR="003239AD" w:rsidRPr="001D51F3">
        <w:rPr>
          <w:rFonts w:asciiTheme="minorHAnsi" w:hAnsiTheme="minorHAnsi" w:cstheme="minorHAnsi"/>
        </w:rPr>
        <w:t xml:space="preserve">, pateikiamas </w:t>
      </w:r>
      <w:r w:rsidRPr="001D51F3">
        <w:rPr>
          <w:rFonts w:asciiTheme="minorHAnsi" w:hAnsiTheme="minorHAnsi" w:cstheme="minorHAnsi"/>
        </w:rPr>
        <w:t>klasių diagrama su stereotipais</w:t>
      </w:r>
      <w:r w:rsidR="003239AD" w:rsidRPr="001D51F3">
        <w:rPr>
          <w:rFonts w:asciiTheme="minorHAnsi" w:hAnsiTheme="minorHAnsi" w:cstheme="minorHAnsi"/>
        </w:rPr>
        <w:t xml:space="preserve"> </w:t>
      </w:r>
      <w:r w:rsidR="003239AD" w:rsidRPr="001D51F3">
        <w:rPr>
          <w:rFonts w:asciiTheme="minorHAnsi" w:hAnsiTheme="minorHAnsi" w:cstheme="minorHAnsi"/>
          <w:i/>
        </w:rPr>
        <w:t>&lt;&lt;</w:t>
      </w:r>
      <w:r w:rsidR="004A29D8">
        <w:rPr>
          <w:rFonts w:asciiTheme="minorHAnsi" w:hAnsiTheme="minorHAnsi" w:cstheme="minorHAnsi"/>
          <w:i/>
        </w:rPr>
        <w:t>boundary</w:t>
      </w:r>
      <w:r w:rsidR="003239AD" w:rsidRPr="001D51F3">
        <w:rPr>
          <w:rFonts w:asciiTheme="minorHAnsi" w:hAnsiTheme="minorHAnsi" w:cstheme="minorHAnsi"/>
          <w:i/>
        </w:rPr>
        <w:t>&gt;&gt;</w:t>
      </w:r>
      <w:r w:rsidR="003239AD" w:rsidRPr="001D51F3">
        <w:rPr>
          <w:rFonts w:asciiTheme="minorHAnsi" w:hAnsiTheme="minorHAnsi" w:cstheme="minorHAnsi"/>
        </w:rPr>
        <w:t>.</w:t>
      </w:r>
    </w:p>
    <w:p w:rsidR="00320E08" w:rsidRDefault="00662067" w:rsidP="00320E08">
      <w:pPr>
        <w:keepNext/>
        <w:ind w:firstLine="426"/>
        <w:jc w:val="both"/>
      </w:pPr>
      <w:r>
        <w:rPr>
          <w:noProof/>
          <w:lang w:val="en-US" w:eastAsia="en-US"/>
        </w:rPr>
        <w:drawing>
          <wp:inline distT="0" distB="0" distL="0" distR="0" wp14:anchorId="54BE6BA8" wp14:editId="2834F9BA">
            <wp:extent cx="3562350" cy="243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62350" cy="2438400"/>
                    </a:xfrm>
                    <a:prstGeom prst="rect">
                      <a:avLst/>
                    </a:prstGeom>
                  </pic:spPr>
                </pic:pic>
              </a:graphicData>
            </a:graphic>
          </wp:inline>
        </w:drawing>
      </w:r>
    </w:p>
    <w:p w:rsidR="00662067" w:rsidRPr="001D51F3" w:rsidRDefault="00320E08" w:rsidP="00320E08">
      <w:pPr>
        <w:pStyle w:val="Caption"/>
        <w:jc w:val="center"/>
        <w:rPr>
          <w:rFonts w:cstheme="minorHAnsi"/>
        </w:rPr>
      </w:pPr>
      <w:r>
        <w:rPr>
          <w:rFonts w:cstheme="minorHAnsi"/>
        </w:rPr>
        <w:fldChar w:fldCharType="begin"/>
      </w:r>
      <w:r>
        <w:rPr>
          <w:rFonts w:cstheme="minorHAnsi"/>
        </w:rPr>
        <w:instrText xml:space="preserve"> SEQ pav. \* ARABIC </w:instrText>
      </w:r>
      <w:r>
        <w:rPr>
          <w:rFonts w:cstheme="minorHAnsi"/>
        </w:rPr>
        <w:fldChar w:fldCharType="separate"/>
      </w:r>
      <w:r w:rsidR="008F10B2">
        <w:rPr>
          <w:rFonts w:cstheme="minorHAnsi"/>
          <w:noProof/>
        </w:rPr>
        <w:t>30</w:t>
      </w:r>
      <w:r>
        <w:rPr>
          <w:rFonts w:cstheme="minorHAnsi"/>
        </w:rPr>
        <w:fldChar w:fldCharType="end"/>
      </w:r>
      <w:r>
        <w:rPr>
          <w:rFonts w:cstheme="minorHAnsi"/>
        </w:rPr>
        <w:t xml:space="preserve"> pav. Naudotojo navigavimo planas </w:t>
      </w:r>
      <w:r w:rsidRPr="00662067">
        <w:rPr>
          <w:rFonts w:cstheme="minorHAnsi"/>
          <w:i/>
        </w:rPr>
        <w:t>(Pavyzdyje pateiktas tik fragmentas)</w:t>
      </w:r>
    </w:p>
    <w:p w:rsidR="004A29D8" w:rsidRPr="001D51F3" w:rsidRDefault="004A29D8" w:rsidP="004A29D8">
      <w:pPr>
        <w:pStyle w:val="Heading2"/>
      </w:pPr>
      <w:bookmarkStart w:id="24" w:name="_Toc523687931"/>
      <w:bookmarkStart w:id="25" w:name="_Toc523687930"/>
      <w:bookmarkStart w:id="26" w:name="_Toc526336731"/>
      <w:r w:rsidRPr="001D51F3">
        <w:t>Duomenų srautų diagrama</w:t>
      </w:r>
      <w:bookmarkEnd w:id="24"/>
      <w:bookmarkEnd w:id="26"/>
    </w:p>
    <w:p w:rsidR="004A29D8" w:rsidRDefault="004A29D8" w:rsidP="004A29D8">
      <w:pPr>
        <w:ind w:firstLine="426"/>
        <w:jc w:val="both"/>
        <w:rPr>
          <w:rFonts w:asciiTheme="minorHAnsi" w:hAnsiTheme="minorHAnsi" w:cstheme="minorHAnsi"/>
        </w:rPr>
      </w:pPr>
      <w:r w:rsidRPr="001D51F3">
        <w:rPr>
          <w:rFonts w:asciiTheme="minorHAnsi" w:hAnsiTheme="minorHAnsi" w:cstheme="minorHAnsi"/>
        </w:rPr>
        <w:t>Duomenų srautų diagramos kiekvienai posistemei ir jų aprašymai.</w:t>
      </w:r>
    </w:p>
    <w:p w:rsidR="00662067" w:rsidRDefault="00662067" w:rsidP="004A29D8">
      <w:pPr>
        <w:ind w:firstLine="426"/>
        <w:jc w:val="both"/>
        <w:rPr>
          <w:rFonts w:asciiTheme="minorHAnsi" w:hAnsiTheme="minorHAnsi" w:cstheme="minorHAnsi"/>
        </w:rPr>
      </w:pPr>
    </w:p>
    <w:p w:rsidR="00320E08" w:rsidRDefault="00662067" w:rsidP="00320E08">
      <w:pPr>
        <w:keepNext/>
      </w:pPr>
      <w:r>
        <w:rPr>
          <w:noProof/>
          <w:lang w:val="en-US" w:eastAsia="en-US"/>
        </w:rPr>
        <w:lastRenderedPageBreak/>
        <w:drawing>
          <wp:inline distT="0" distB="0" distL="0" distR="0" wp14:anchorId="135D2B6A" wp14:editId="785748FC">
            <wp:extent cx="5274310" cy="13322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332230"/>
                    </a:xfrm>
                    <a:prstGeom prst="rect">
                      <a:avLst/>
                    </a:prstGeom>
                  </pic:spPr>
                </pic:pic>
              </a:graphicData>
            </a:graphic>
          </wp:inline>
        </w:drawing>
      </w:r>
    </w:p>
    <w:p w:rsidR="00320E08" w:rsidRDefault="008F10B2" w:rsidP="00320E08">
      <w:pPr>
        <w:pStyle w:val="Caption"/>
        <w:jc w:val="center"/>
      </w:pPr>
      <w:r>
        <w:fldChar w:fldCharType="begin"/>
      </w:r>
      <w:r>
        <w:instrText xml:space="preserve"> SEQ pav. \* ARABIC </w:instrText>
      </w:r>
      <w:r>
        <w:fldChar w:fldCharType="separate"/>
      </w:r>
      <w:r>
        <w:rPr>
          <w:noProof/>
        </w:rPr>
        <w:t>31</w:t>
      </w:r>
      <w:r>
        <w:rPr>
          <w:noProof/>
        </w:rPr>
        <w:fldChar w:fldCharType="end"/>
      </w:r>
      <w:r w:rsidR="00320E08">
        <w:t xml:space="preserve"> pav. Duomenų srautų diagrama </w:t>
      </w:r>
      <w:r w:rsidR="00320E08" w:rsidRPr="00662067">
        <w:rPr>
          <w:rFonts w:cstheme="minorHAnsi"/>
          <w:i/>
        </w:rPr>
        <w:t>(Pavyzdyje pateiktas tik fragmentas)</w:t>
      </w:r>
    </w:p>
    <w:p w:rsidR="004A29D8" w:rsidRDefault="004A29D8">
      <w:pPr>
        <w:rPr>
          <w:rFonts w:asciiTheme="minorHAnsi" w:hAnsiTheme="minorHAnsi" w:cstheme="minorHAnsi"/>
        </w:rPr>
      </w:pPr>
      <w:r>
        <w:rPr>
          <w:rFonts w:asciiTheme="minorHAnsi" w:hAnsiTheme="minorHAnsi" w:cstheme="minorHAnsi"/>
        </w:rPr>
        <w:br w:type="page"/>
      </w:r>
    </w:p>
    <w:p w:rsidR="004A29D8" w:rsidRPr="001D51F3" w:rsidRDefault="004A29D8" w:rsidP="004A29D8">
      <w:pPr>
        <w:pStyle w:val="Heading1"/>
      </w:pPr>
      <w:bookmarkStart w:id="27" w:name="_Toc526336732"/>
      <w:r>
        <w:lastRenderedPageBreak/>
        <w:t>Projekto modelis</w:t>
      </w:r>
      <w:bookmarkEnd w:id="27"/>
    </w:p>
    <w:p w:rsidR="004A29D8" w:rsidRPr="001D51F3" w:rsidRDefault="004A29D8" w:rsidP="004A29D8">
      <w:pPr>
        <w:pStyle w:val="Heading2"/>
      </w:pPr>
      <w:bookmarkStart w:id="28" w:name="_Toc523687932"/>
      <w:bookmarkStart w:id="29" w:name="_Toc526336733"/>
      <w:r w:rsidRPr="001D51F3">
        <w:t>Sistemos architektūra</w:t>
      </w:r>
      <w:bookmarkEnd w:id="28"/>
      <w:bookmarkEnd w:id="29"/>
    </w:p>
    <w:p w:rsidR="004A29D8" w:rsidRDefault="004A29D8" w:rsidP="004A29D8">
      <w:pPr>
        <w:ind w:firstLine="426"/>
        <w:jc w:val="both"/>
        <w:rPr>
          <w:rFonts w:asciiTheme="minorHAnsi" w:hAnsiTheme="minorHAnsi" w:cstheme="minorHAnsi"/>
        </w:rPr>
      </w:pPr>
      <w:r w:rsidRPr="001D51F3">
        <w:rPr>
          <w:rFonts w:asciiTheme="minorHAnsi" w:hAnsiTheme="minorHAnsi" w:cstheme="minorHAnsi"/>
        </w:rPr>
        <w:t>Bendra visos sistemos architektūros diagrama ir jos aprašymas.</w:t>
      </w:r>
    </w:p>
    <w:p w:rsidR="00320E08" w:rsidRDefault="00662067" w:rsidP="00320E08">
      <w:pPr>
        <w:keepNext/>
        <w:ind w:firstLine="426"/>
        <w:jc w:val="both"/>
      </w:pPr>
      <w:r>
        <w:rPr>
          <w:noProof/>
          <w:lang w:val="en-US" w:eastAsia="en-US"/>
        </w:rPr>
        <w:drawing>
          <wp:inline distT="0" distB="0" distL="0" distR="0" wp14:anchorId="4797F6B0" wp14:editId="2BDFA39E">
            <wp:extent cx="5274310" cy="36715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671570"/>
                    </a:xfrm>
                    <a:prstGeom prst="rect">
                      <a:avLst/>
                    </a:prstGeom>
                  </pic:spPr>
                </pic:pic>
              </a:graphicData>
            </a:graphic>
          </wp:inline>
        </w:drawing>
      </w:r>
    </w:p>
    <w:p w:rsidR="00662067" w:rsidRPr="001D51F3" w:rsidRDefault="00320E08" w:rsidP="00320E08">
      <w:pPr>
        <w:pStyle w:val="Caption"/>
        <w:jc w:val="center"/>
        <w:rPr>
          <w:rFonts w:cstheme="minorHAnsi"/>
        </w:rPr>
      </w:pPr>
      <w:r>
        <w:rPr>
          <w:rFonts w:cstheme="minorHAnsi"/>
        </w:rPr>
        <w:fldChar w:fldCharType="begin"/>
      </w:r>
      <w:r>
        <w:rPr>
          <w:rFonts w:cstheme="minorHAnsi"/>
        </w:rPr>
        <w:instrText xml:space="preserve"> SEQ pav. \* ARABIC </w:instrText>
      </w:r>
      <w:r>
        <w:rPr>
          <w:rFonts w:cstheme="minorHAnsi"/>
        </w:rPr>
        <w:fldChar w:fldCharType="separate"/>
      </w:r>
      <w:r w:rsidR="008F10B2">
        <w:rPr>
          <w:rFonts w:cstheme="minorHAnsi"/>
          <w:noProof/>
        </w:rPr>
        <w:t>32</w:t>
      </w:r>
      <w:r>
        <w:rPr>
          <w:rFonts w:cstheme="minorHAnsi"/>
        </w:rPr>
        <w:fldChar w:fldCharType="end"/>
      </w:r>
      <w:r>
        <w:rPr>
          <w:rFonts w:cstheme="minorHAnsi"/>
        </w:rPr>
        <w:t xml:space="preserve"> pav. Sistemos architektūra </w:t>
      </w:r>
      <w:r w:rsidRPr="00662067">
        <w:rPr>
          <w:rFonts w:cstheme="minorHAnsi"/>
          <w:i/>
        </w:rPr>
        <w:t>(Pavyzdyje pateiktas tik fragmentas)</w:t>
      </w:r>
    </w:p>
    <w:p w:rsidR="00FD728C" w:rsidRPr="001D51F3" w:rsidRDefault="007D0A4D" w:rsidP="004A29D8">
      <w:pPr>
        <w:pStyle w:val="Heading2"/>
      </w:pPr>
      <w:bookmarkStart w:id="30" w:name="_Toc526336734"/>
      <w:r>
        <w:t>L</w:t>
      </w:r>
      <w:r w:rsidRPr="001D51F3">
        <w:t xml:space="preserve">oginė </w:t>
      </w:r>
      <w:r>
        <w:t>d</w:t>
      </w:r>
      <w:r w:rsidR="00453C21" w:rsidRPr="001D51F3">
        <w:t>uomenų bazės schema</w:t>
      </w:r>
      <w:bookmarkEnd w:id="25"/>
      <w:bookmarkEnd w:id="30"/>
    </w:p>
    <w:p w:rsidR="00BB693F" w:rsidRDefault="00BB693F" w:rsidP="002E5A0E">
      <w:pPr>
        <w:ind w:firstLine="426"/>
        <w:jc w:val="both"/>
        <w:rPr>
          <w:rFonts w:asciiTheme="minorHAnsi" w:hAnsiTheme="minorHAnsi" w:cstheme="minorHAnsi"/>
        </w:rPr>
      </w:pPr>
      <w:r w:rsidRPr="001D51F3">
        <w:rPr>
          <w:rFonts w:asciiTheme="minorHAnsi" w:hAnsiTheme="minorHAnsi" w:cstheme="minorHAnsi"/>
        </w:rPr>
        <w:t>Duomenų bazės modelis ir jos aprašymas</w:t>
      </w:r>
      <w:r w:rsidR="00FA583F" w:rsidRPr="001D51F3">
        <w:rPr>
          <w:rFonts w:asciiTheme="minorHAnsi" w:hAnsiTheme="minorHAnsi" w:cstheme="minorHAnsi"/>
        </w:rPr>
        <w:t xml:space="preserve"> (kiekvienos lentelės)</w:t>
      </w:r>
      <w:r w:rsidRPr="001D51F3">
        <w:rPr>
          <w:rFonts w:asciiTheme="minorHAnsi" w:hAnsiTheme="minorHAnsi" w:cstheme="minorHAnsi"/>
        </w:rPr>
        <w:t>. Gaunamas transform</w:t>
      </w:r>
      <w:r w:rsidR="002E5A0E" w:rsidRPr="001D51F3">
        <w:rPr>
          <w:rFonts w:asciiTheme="minorHAnsi" w:hAnsiTheme="minorHAnsi" w:cstheme="minorHAnsi"/>
        </w:rPr>
        <w:t>uojant</w:t>
      </w:r>
      <w:r w:rsidRPr="001D51F3">
        <w:rPr>
          <w:rFonts w:asciiTheme="minorHAnsi" w:hAnsiTheme="minorHAnsi" w:cstheme="minorHAnsi"/>
        </w:rPr>
        <w:t xml:space="preserve"> iš dalykinės srities esybių diagramos.</w:t>
      </w:r>
      <w:r w:rsidR="002E5A0E" w:rsidRPr="001D51F3">
        <w:rPr>
          <w:rFonts w:asciiTheme="minorHAnsi" w:hAnsiTheme="minorHAnsi" w:cstheme="minorHAnsi"/>
        </w:rPr>
        <w:t xml:space="preserve"> Naudojami stereotipai </w:t>
      </w:r>
      <w:r w:rsidR="002E5A0E" w:rsidRPr="001D51F3">
        <w:rPr>
          <w:rFonts w:asciiTheme="minorHAnsi" w:hAnsiTheme="minorHAnsi" w:cstheme="minorHAnsi"/>
          <w:i/>
        </w:rPr>
        <w:t>&lt;&lt;table&gt;&gt;, &lt;&lt;</w:t>
      </w:r>
      <w:r w:rsidR="002D385C" w:rsidRPr="001D51F3">
        <w:rPr>
          <w:rFonts w:asciiTheme="minorHAnsi" w:hAnsiTheme="minorHAnsi" w:cstheme="minorHAnsi"/>
          <w:i/>
        </w:rPr>
        <w:t>PK</w:t>
      </w:r>
      <w:r w:rsidR="002E5A0E" w:rsidRPr="001D51F3">
        <w:rPr>
          <w:rFonts w:asciiTheme="minorHAnsi" w:hAnsiTheme="minorHAnsi" w:cstheme="minorHAnsi"/>
          <w:i/>
        </w:rPr>
        <w:t>&gt;&gt;, &lt;&lt;</w:t>
      </w:r>
      <w:r w:rsidR="002D385C" w:rsidRPr="001D51F3">
        <w:rPr>
          <w:rFonts w:asciiTheme="minorHAnsi" w:hAnsiTheme="minorHAnsi" w:cstheme="minorHAnsi"/>
          <w:i/>
        </w:rPr>
        <w:t>FK</w:t>
      </w:r>
      <w:r w:rsidR="002E5A0E" w:rsidRPr="001D51F3">
        <w:rPr>
          <w:rFonts w:asciiTheme="minorHAnsi" w:hAnsiTheme="minorHAnsi" w:cstheme="minorHAnsi"/>
          <w:i/>
        </w:rPr>
        <w:t>&gt;&gt;</w:t>
      </w:r>
      <w:r w:rsidR="002E5A0E" w:rsidRPr="001D51F3">
        <w:rPr>
          <w:rFonts w:asciiTheme="minorHAnsi" w:hAnsiTheme="minorHAnsi" w:cstheme="minorHAnsi"/>
        </w:rPr>
        <w:t xml:space="preserve">. Visos lentelės turi turėti spalvinę legendą pagal aprašymą </w:t>
      </w:r>
      <w:r w:rsidR="004A29D8">
        <w:rPr>
          <w:rFonts w:asciiTheme="minorHAnsi" w:hAnsiTheme="minorHAnsi" w:cstheme="minorHAnsi"/>
        </w:rPr>
        <w:t>įvade</w:t>
      </w:r>
      <w:r w:rsidR="002E5A0E" w:rsidRPr="001D51F3">
        <w:rPr>
          <w:rFonts w:asciiTheme="minorHAnsi" w:hAnsiTheme="minorHAnsi" w:cstheme="minorHAnsi"/>
        </w:rPr>
        <w:t>.</w:t>
      </w:r>
    </w:p>
    <w:p w:rsidR="00320E08" w:rsidRDefault="00662067" w:rsidP="00320E08">
      <w:pPr>
        <w:keepNext/>
        <w:ind w:firstLine="426"/>
        <w:jc w:val="both"/>
      </w:pPr>
      <w:r>
        <w:rPr>
          <w:noProof/>
          <w:lang w:val="en-US" w:eastAsia="en-US"/>
        </w:rPr>
        <w:drawing>
          <wp:inline distT="0" distB="0" distL="0" distR="0" wp14:anchorId="3D94AA88" wp14:editId="0B5EFDD9">
            <wp:extent cx="5274310" cy="11195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119505"/>
                    </a:xfrm>
                    <a:prstGeom prst="rect">
                      <a:avLst/>
                    </a:prstGeom>
                  </pic:spPr>
                </pic:pic>
              </a:graphicData>
            </a:graphic>
          </wp:inline>
        </w:drawing>
      </w:r>
    </w:p>
    <w:p w:rsidR="00662067" w:rsidRPr="001D51F3" w:rsidRDefault="00320E08" w:rsidP="00320E08">
      <w:pPr>
        <w:pStyle w:val="Caption"/>
        <w:jc w:val="center"/>
        <w:rPr>
          <w:rFonts w:cstheme="minorHAnsi"/>
        </w:rPr>
      </w:pPr>
      <w:r>
        <w:rPr>
          <w:rFonts w:cstheme="minorHAnsi"/>
        </w:rPr>
        <w:fldChar w:fldCharType="begin"/>
      </w:r>
      <w:r>
        <w:rPr>
          <w:rFonts w:cstheme="minorHAnsi"/>
        </w:rPr>
        <w:instrText xml:space="preserve"> SEQ pav. \* ARABIC </w:instrText>
      </w:r>
      <w:r>
        <w:rPr>
          <w:rFonts w:cstheme="minorHAnsi"/>
        </w:rPr>
        <w:fldChar w:fldCharType="separate"/>
      </w:r>
      <w:r w:rsidR="008F10B2">
        <w:rPr>
          <w:rFonts w:cstheme="minorHAnsi"/>
          <w:noProof/>
        </w:rPr>
        <w:t>33</w:t>
      </w:r>
      <w:r>
        <w:rPr>
          <w:rFonts w:cstheme="minorHAnsi"/>
        </w:rPr>
        <w:fldChar w:fldCharType="end"/>
      </w:r>
      <w:r>
        <w:rPr>
          <w:rFonts w:cstheme="minorHAnsi"/>
        </w:rPr>
        <w:t xml:space="preserve"> pav. Loginė duomenų bazės schema </w:t>
      </w:r>
      <w:r w:rsidRPr="00662067">
        <w:rPr>
          <w:rFonts w:cstheme="minorHAnsi"/>
          <w:i/>
        </w:rPr>
        <w:t>(Pavyzdyje pateiktas tik fragmentas)</w:t>
      </w:r>
    </w:p>
    <w:p w:rsidR="00816CE8" w:rsidRPr="001D51F3" w:rsidRDefault="00816CE8" w:rsidP="004A29D8">
      <w:pPr>
        <w:pStyle w:val="Heading2"/>
      </w:pPr>
      <w:bookmarkStart w:id="31" w:name="_Toc523687933"/>
      <w:bookmarkStart w:id="32" w:name="_Toc526336735"/>
      <w:r w:rsidRPr="001D51F3">
        <w:t>Sistemos realizacij</w:t>
      </w:r>
      <w:r w:rsidR="004A29D8">
        <w:t>a</w:t>
      </w:r>
      <w:bookmarkEnd w:id="31"/>
      <w:bookmarkEnd w:id="32"/>
    </w:p>
    <w:p w:rsidR="004A29D8" w:rsidRDefault="00BB693F" w:rsidP="002E5A0E">
      <w:pPr>
        <w:ind w:firstLine="426"/>
        <w:jc w:val="both"/>
      </w:pPr>
      <w:r w:rsidRPr="001D51F3">
        <w:rPr>
          <w:rFonts w:asciiTheme="minorHAnsi" w:hAnsiTheme="minorHAnsi" w:cstheme="minorHAnsi"/>
        </w:rPr>
        <w:t xml:space="preserve">Visų užpildytų vartotojo sąsajos formų ir ataskaitų vaizdai bei jų aprašymai. </w:t>
      </w:r>
      <w:r w:rsidR="004A29D8">
        <w:t>I</w:t>
      </w:r>
      <w:r w:rsidR="004A29D8" w:rsidRPr="001D51F3">
        <w:t xml:space="preserve">liustraciniai pavyzdžiai </w:t>
      </w:r>
      <w:r w:rsidR="004A29D8">
        <w:t xml:space="preserve">pateikiami </w:t>
      </w:r>
      <w:r w:rsidR="004A29D8" w:rsidRPr="001D51F3">
        <w:t>su testiniais duomenimis</w:t>
      </w:r>
      <w:r w:rsidR="004A29D8">
        <w:t>.</w:t>
      </w:r>
    </w:p>
    <w:p w:rsidR="004A29D8" w:rsidRDefault="004A29D8">
      <w:r>
        <w:br w:type="page"/>
      </w:r>
    </w:p>
    <w:p w:rsidR="00E867C5" w:rsidRPr="001D51F3" w:rsidRDefault="00E867C5" w:rsidP="004A29D8">
      <w:pPr>
        <w:pStyle w:val="Heading1"/>
        <w:numPr>
          <w:ilvl w:val="0"/>
          <w:numId w:val="0"/>
        </w:numPr>
        <w:ind w:left="153" w:hanging="153"/>
      </w:pPr>
      <w:bookmarkStart w:id="33" w:name="_Toc523687934"/>
      <w:bookmarkStart w:id="34" w:name="_Toc526336736"/>
      <w:r w:rsidRPr="001D51F3">
        <w:lastRenderedPageBreak/>
        <w:t>Išvados</w:t>
      </w:r>
      <w:bookmarkEnd w:id="33"/>
      <w:bookmarkEnd w:id="34"/>
    </w:p>
    <w:p w:rsidR="00BB693F" w:rsidRPr="001D51F3" w:rsidRDefault="00BB693F" w:rsidP="002E5A0E">
      <w:pPr>
        <w:ind w:firstLine="426"/>
        <w:jc w:val="both"/>
        <w:rPr>
          <w:rFonts w:asciiTheme="minorHAnsi" w:hAnsiTheme="minorHAnsi" w:cstheme="minorHAnsi"/>
        </w:rPr>
      </w:pPr>
      <w:r w:rsidRPr="001D51F3">
        <w:rPr>
          <w:rFonts w:asciiTheme="minorHAnsi" w:hAnsiTheme="minorHAnsi" w:cstheme="minorHAnsi"/>
        </w:rPr>
        <w:t>Pateikiamos galutinės išvados, apimančios visą darbo eigą</w:t>
      </w:r>
      <w:r w:rsidR="00C95FF9" w:rsidRPr="001D51F3">
        <w:rPr>
          <w:rFonts w:asciiTheme="minorHAnsi" w:hAnsiTheme="minorHAnsi" w:cstheme="minorHAnsi"/>
        </w:rPr>
        <w:t>. Išvadas rašyti akcentuojant kokybinius (ar bent kiekybinius) kriterijus. Faktas nėra išvada, jei jis nėra pagrįstas.</w:t>
      </w:r>
    </w:p>
    <w:p w:rsidR="00C95FF9" w:rsidRPr="001D51F3" w:rsidRDefault="00C95FF9" w:rsidP="00BB693F">
      <w:pPr>
        <w:rPr>
          <w:rFonts w:asciiTheme="minorHAnsi" w:hAnsiTheme="minorHAnsi" w:cstheme="minorHAnsi"/>
        </w:rPr>
      </w:pPr>
    </w:p>
    <w:p w:rsidR="009F45FA" w:rsidRPr="001D51F3" w:rsidRDefault="009F45FA" w:rsidP="009F45FA">
      <w:pPr>
        <w:rPr>
          <w:rFonts w:asciiTheme="minorHAnsi" w:hAnsiTheme="minorHAnsi" w:cstheme="minorHAnsi"/>
        </w:rPr>
      </w:pPr>
      <w:r w:rsidRPr="001D51F3">
        <w:rPr>
          <w:rFonts w:asciiTheme="minorHAnsi" w:hAnsiTheme="minorHAnsi" w:cstheme="minorHAnsi"/>
        </w:rPr>
        <w:t>Išvadų pavyzdžiai:</w:t>
      </w:r>
    </w:p>
    <w:p w:rsidR="00E867C5" w:rsidRPr="001D51F3" w:rsidRDefault="00BD0DDB" w:rsidP="00BD0DDB">
      <w:pPr>
        <w:numPr>
          <w:ilvl w:val="0"/>
          <w:numId w:val="13"/>
        </w:numPr>
        <w:rPr>
          <w:rFonts w:asciiTheme="minorHAnsi" w:hAnsiTheme="minorHAnsi" w:cstheme="minorHAnsi"/>
        </w:rPr>
      </w:pPr>
      <w:r w:rsidRPr="001D51F3">
        <w:rPr>
          <w:rFonts w:asciiTheme="minorHAnsi" w:hAnsiTheme="minorHAnsi" w:cstheme="minorHAnsi"/>
        </w:rPr>
        <w:t>Pasirinkta &lt;&lt;</w:t>
      </w:r>
      <w:r w:rsidRPr="001D51F3">
        <w:rPr>
          <w:rFonts w:asciiTheme="minorHAnsi" w:hAnsiTheme="minorHAnsi" w:cstheme="minorHAnsi"/>
          <w:i/>
        </w:rPr>
        <w:t>pardavimų</w:t>
      </w:r>
      <w:r w:rsidRPr="001D51F3">
        <w:rPr>
          <w:rFonts w:asciiTheme="minorHAnsi" w:hAnsiTheme="minorHAnsi" w:cstheme="minorHAnsi"/>
        </w:rPr>
        <w:t>&gt;&gt; dalykinė</w:t>
      </w:r>
      <w:r w:rsidR="00E867C5" w:rsidRPr="001D51F3">
        <w:rPr>
          <w:rFonts w:asciiTheme="minorHAnsi" w:hAnsiTheme="minorHAnsi" w:cstheme="minorHAnsi"/>
        </w:rPr>
        <w:t xml:space="preserve"> </w:t>
      </w:r>
      <w:r w:rsidRPr="001D51F3">
        <w:rPr>
          <w:rFonts w:asciiTheme="minorHAnsi" w:hAnsiTheme="minorHAnsi" w:cstheme="minorHAnsi"/>
        </w:rPr>
        <w:t>sritis</w:t>
      </w:r>
      <w:r w:rsidR="00C95FF9" w:rsidRPr="001D51F3">
        <w:rPr>
          <w:rFonts w:asciiTheme="minorHAnsi" w:hAnsiTheme="minorHAnsi" w:cstheme="minorHAnsi"/>
        </w:rPr>
        <w:t xml:space="preserve">, </w:t>
      </w:r>
      <w:r w:rsidR="00C95FF9" w:rsidRPr="001D51F3">
        <w:rPr>
          <w:rFonts w:asciiTheme="minorHAnsi" w:hAnsiTheme="minorHAnsi" w:cstheme="minorHAnsi"/>
          <w:u w:val="single"/>
        </w:rPr>
        <w:t>nes</w:t>
      </w:r>
      <w:r w:rsidRPr="001D51F3">
        <w:rPr>
          <w:rFonts w:asciiTheme="minorHAnsi" w:hAnsiTheme="minorHAnsi" w:cstheme="minorHAnsi"/>
        </w:rPr>
        <w:t xml:space="preserve"> ...</w:t>
      </w:r>
    </w:p>
    <w:p w:rsidR="00E867C5" w:rsidRPr="001D51F3" w:rsidRDefault="00E867C5" w:rsidP="009F45FA">
      <w:pPr>
        <w:numPr>
          <w:ilvl w:val="0"/>
          <w:numId w:val="13"/>
        </w:numPr>
        <w:rPr>
          <w:rFonts w:asciiTheme="minorHAnsi" w:hAnsiTheme="minorHAnsi" w:cstheme="minorHAnsi"/>
        </w:rPr>
      </w:pPr>
      <w:r w:rsidRPr="001D51F3">
        <w:rPr>
          <w:rFonts w:asciiTheme="minorHAnsi" w:hAnsiTheme="minorHAnsi" w:cstheme="minorHAnsi"/>
        </w:rPr>
        <w:t xml:space="preserve">Pasirinktas … realizavimo variantas (technologijos, uždavinių sudėtis ir pan.), </w:t>
      </w:r>
      <w:r w:rsidRPr="001D51F3">
        <w:rPr>
          <w:rFonts w:asciiTheme="minorHAnsi" w:hAnsiTheme="minorHAnsi" w:cstheme="minorHAnsi"/>
          <w:u w:val="single"/>
        </w:rPr>
        <w:t>kadangi</w:t>
      </w:r>
      <w:r w:rsidRPr="001D51F3">
        <w:rPr>
          <w:rFonts w:asciiTheme="minorHAnsi" w:hAnsiTheme="minorHAnsi" w:cstheme="minorHAnsi"/>
        </w:rPr>
        <w:t xml:space="preserve"> …</w:t>
      </w:r>
    </w:p>
    <w:p w:rsidR="00E867C5" w:rsidRPr="001D51F3" w:rsidRDefault="00E867C5" w:rsidP="009F45FA">
      <w:pPr>
        <w:numPr>
          <w:ilvl w:val="0"/>
          <w:numId w:val="13"/>
        </w:numPr>
        <w:rPr>
          <w:rFonts w:asciiTheme="minorHAnsi" w:hAnsiTheme="minorHAnsi" w:cstheme="minorHAnsi"/>
        </w:rPr>
      </w:pPr>
      <w:r w:rsidRPr="001D51F3">
        <w:rPr>
          <w:rFonts w:asciiTheme="minorHAnsi" w:hAnsiTheme="minorHAnsi" w:cstheme="minorHAnsi"/>
        </w:rPr>
        <w:t>Sistema skirta … vartotojų tipams</w:t>
      </w:r>
      <w:r w:rsidR="00C95FF9" w:rsidRPr="001D51F3">
        <w:rPr>
          <w:rFonts w:asciiTheme="minorHAnsi" w:hAnsiTheme="minorHAnsi" w:cstheme="minorHAnsi"/>
        </w:rPr>
        <w:t xml:space="preserve">, </w:t>
      </w:r>
      <w:r w:rsidR="00C95FF9" w:rsidRPr="001D51F3">
        <w:rPr>
          <w:rFonts w:asciiTheme="minorHAnsi" w:hAnsiTheme="minorHAnsi" w:cstheme="minorHAnsi"/>
          <w:u w:val="single"/>
        </w:rPr>
        <w:t>nes</w:t>
      </w:r>
      <w:r w:rsidR="00C95FF9" w:rsidRPr="001D51F3">
        <w:rPr>
          <w:rFonts w:asciiTheme="minorHAnsi" w:hAnsiTheme="minorHAnsi" w:cstheme="minorHAnsi"/>
        </w:rPr>
        <w:t>..</w:t>
      </w:r>
      <w:r w:rsidRPr="001D51F3">
        <w:rPr>
          <w:rFonts w:asciiTheme="minorHAnsi" w:hAnsiTheme="minorHAnsi" w:cstheme="minorHAnsi"/>
        </w:rPr>
        <w:t xml:space="preserve">. </w:t>
      </w:r>
    </w:p>
    <w:p w:rsidR="00E867C5" w:rsidRPr="001D51F3" w:rsidRDefault="00E867C5" w:rsidP="009F45FA">
      <w:pPr>
        <w:numPr>
          <w:ilvl w:val="0"/>
          <w:numId w:val="13"/>
        </w:numPr>
        <w:rPr>
          <w:rFonts w:asciiTheme="minorHAnsi" w:hAnsiTheme="minorHAnsi" w:cstheme="minorHAnsi"/>
        </w:rPr>
      </w:pPr>
      <w:r w:rsidRPr="001D51F3">
        <w:rPr>
          <w:rFonts w:asciiTheme="minorHAnsi" w:hAnsiTheme="minorHAnsi" w:cstheme="minorHAnsi"/>
        </w:rPr>
        <w:t>Sistema turės užtikrinti … funkcijas</w:t>
      </w:r>
      <w:r w:rsidR="00C95FF9" w:rsidRPr="001D51F3">
        <w:rPr>
          <w:rFonts w:asciiTheme="minorHAnsi" w:hAnsiTheme="minorHAnsi" w:cstheme="minorHAnsi"/>
        </w:rPr>
        <w:t xml:space="preserve">, </w:t>
      </w:r>
      <w:r w:rsidR="00C95FF9" w:rsidRPr="001D51F3">
        <w:rPr>
          <w:rFonts w:asciiTheme="minorHAnsi" w:hAnsiTheme="minorHAnsi" w:cstheme="minorHAnsi"/>
          <w:u w:val="single"/>
        </w:rPr>
        <w:t>kurios</w:t>
      </w:r>
      <w:r w:rsidR="00C95FF9" w:rsidRPr="001D51F3">
        <w:rPr>
          <w:rFonts w:asciiTheme="minorHAnsi" w:hAnsiTheme="minorHAnsi" w:cstheme="minorHAnsi"/>
        </w:rPr>
        <w:t>...</w:t>
      </w:r>
    </w:p>
    <w:p w:rsidR="00782DF7" w:rsidRPr="001D51F3" w:rsidRDefault="00782DF7" w:rsidP="009F45FA">
      <w:pPr>
        <w:numPr>
          <w:ilvl w:val="0"/>
          <w:numId w:val="13"/>
        </w:numPr>
        <w:rPr>
          <w:rFonts w:asciiTheme="minorHAnsi" w:hAnsiTheme="minorHAnsi" w:cstheme="minorHAnsi"/>
        </w:rPr>
      </w:pPr>
      <w:r w:rsidRPr="001D51F3">
        <w:rPr>
          <w:rFonts w:asciiTheme="minorHAnsi" w:hAnsiTheme="minorHAnsi" w:cstheme="minorHAnsi"/>
        </w:rPr>
        <w:t>Ateityje būtų naudinga sistemą patobulinti</w:t>
      </w:r>
      <w:r w:rsidR="00C95FF9" w:rsidRPr="001D51F3">
        <w:rPr>
          <w:rFonts w:asciiTheme="minorHAnsi" w:hAnsiTheme="minorHAnsi" w:cstheme="minorHAnsi"/>
        </w:rPr>
        <w:t xml:space="preserve">, </w:t>
      </w:r>
      <w:r w:rsidR="00C95FF9" w:rsidRPr="001D51F3">
        <w:rPr>
          <w:rFonts w:asciiTheme="minorHAnsi" w:hAnsiTheme="minorHAnsi" w:cstheme="minorHAnsi"/>
          <w:u w:val="single"/>
        </w:rPr>
        <w:t>kadangi</w:t>
      </w:r>
      <w:r w:rsidRPr="001D51F3">
        <w:rPr>
          <w:rFonts w:asciiTheme="minorHAnsi" w:hAnsiTheme="minorHAnsi" w:cstheme="minorHAnsi"/>
        </w:rPr>
        <w:t>..</w:t>
      </w:r>
      <w:r w:rsidR="00C95FF9" w:rsidRPr="001D51F3">
        <w:rPr>
          <w:rFonts w:asciiTheme="minorHAnsi" w:hAnsiTheme="minorHAnsi" w:cstheme="minorHAnsi"/>
        </w:rPr>
        <w:t>.</w:t>
      </w:r>
    </w:p>
    <w:p w:rsidR="00E867C5" w:rsidRPr="001D51F3" w:rsidRDefault="00E867C5" w:rsidP="004A29D8">
      <w:pPr>
        <w:pStyle w:val="Heading1"/>
        <w:numPr>
          <w:ilvl w:val="0"/>
          <w:numId w:val="0"/>
        </w:numPr>
        <w:ind w:left="153" w:hanging="153"/>
      </w:pPr>
      <w:bookmarkStart w:id="35" w:name="_Toc523687935"/>
      <w:bookmarkStart w:id="36" w:name="_Toc526336737"/>
      <w:r w:rsidRPr="001D51F3">
        <w:t>Literatūra</w:t>
      </w:r>
      <w:bookmarkEnd w:id="35"/>
      <w:bookmarkEnd w:id="36"/>
    </w:p>
    <w:p w:rsidR="00C95FF9" w:rsidRPr="001D51F3" w:rsidRDefault="00C95FF9" w:rsidP="002E5A0E">
      <w:pPr>
        <w:ind w:firstLine="426"/>
        <w:jc w:val="both"/>
        <w:rPr>
          <w:rFonts w:asciiTheme="minorHAnsi" w:hAnsiTheme="minorHAnsi" w:cstheme="minorHAnsi"/>
        </w:rPr>
      </w:pPr>
      <w:r w:rsidRPr="001D51F3">
        <w:rPr>
          <w:rFonts w:asciiTheme="minorHAnsi" w:hAnsiTheme="minorHAnsi" w:cstheme="minorHAnsi"/>
        </w:rPr>
        <w:t>Pateikiama darbo metu naudota literatūra (jei tokia buvo naudotasi).</w:t>
      </w:r>
    </w:p>
    <w:p w:rsidR="004A29D8" w:rsidRDefault="004A29D8">
      <w:pPr>
        <w:rPr>
          <w:rFonts w:asciiTheme="minorHAnsi" w:hAnsiTheme="minorHAnsi" w:cstheme="minorHAnsi"/>
          <w:b/>
          <w:bCs/>
          <w:sz w:val="28"/>
        </w:rPr>
      </w:pPr>
      <w:bookmarkStart w:id="37" w:name="_Toc523687936"/>
      <w:r>
        <w:br w:type="page"/>
      </w:r>
    </w:p>
    <w:p w:rsidR="00E867C5" w:rsidRPr="001D51F3" w:rsidRDefault="00E867C5" w:rsidP="00A61AA2">
      <w:pPr>
        <w:pStyle w:val="Heading1"/>
        <w:numPr>
          <w:ilvl w:val="0"/>
          <w:numId w:val="0"/>
        </w:numPr>
      </w:pPr>
      <w:bookmarkStart w:id="38" w:name="_Toc526336738"/>
      <w:r w:rsidRPr="001D51F3">
        <w:lastRenderedPageBreak/>
        <w:t>Priedai</w:t>
      </w:r>
      <w:bookmarkEnd w:id="37"/>
      <w:bookmarkEnd w:id="38"/>
    </w:p>
    <w:p w:rsidR="00E867C5" w:rsidRPr="001D51F3" w:rsidRDefault="00F92841" w:rsidP="002E5A0E">
      <w:pPr>
        <w:ind w:firstLine="426"/>
        <w:jc w:val="both"/>
        <w:rPr>
          <w:rFonts w:asciiTheme="minorHAnsi" w:hAnsiTheme="minorHAnsi" w:cstheme="minorHAnsi"/>
        </w:rPr>
      </w:pPr>
      <w:bookmarkStart w:id="39" w:name="OLE_LINK1"/>
      <w:bookmarkStart w:id="40" w:name="OLE_LINK2"/>
      <w:r w:rsidRPr="001D51F3">
        <w:rPr>
          <w:rFonts w:asciiTheme="minorHAnsi" w:hAnsiTheme="minorHAnsi" w:cstheme="minorHAnsi"/>
        </w:rPr>
        <w:t xml:space="preserve">Priedai dedami tik tada, kai jų reikia. </w:t>
      </w:r>
      <w:r w:rsidR="002E5A0E" w:rsidRPr="001D51F3">
        <w:rPr>
          <w:rFonts w:asciiTheme="minorHAnsi" w:hAnsiTheme="minorHAnsi" w:cstheme="minorHAnsi"/>
        </w:rPr>
        <w:t>Siūloma n</w:t>
      </w:r>
      <w:r w:rsidRPr="001D51F3">
        <w:rPr>
          <w:rFonts w:asciiTheme="minorHAnsi" w:hAnsiTheme="minorHAnsi" w:cstheme="minorHAnsi"/>
        </w:rPr>
        <w:t>epersisten</w:t>
      </w:r>
      <w:r w:rsidR="002E5A0E" w:rsidRPr="001D51F3">
        <w:rPr>
          <w:rFonts w:asciiTheme="minorHAnsi" w:hAnsiTheme="minorHAnsi" w:cstheme="minorHAnsi"/>
        </w:rPr>
        <w:t>gti</w:t>
      </w:r>
      <w:r w:rsidRPr="001D51F3">
        <w:rPr>
          <w:rFonts w:asciiTheme="minorHAnsi" w:hAnsiTheme="minorHAnsi" w:cstheme="minorHAnsi"/>
        </w:rPr>
        <w:t xml:space="preserve"> ir nepridė</w:t>
      </w:r>
      <w:r w:rsidR="002E5A0E" w:rsidRPr="001D51F3">
        <w:rPr>
          <w:rFonts w:asciiTheme="minorHAnsi" w:hAnsiTheme="minorHAnsi" w:cstheme="minorHAnsi"/>
        </w:rPr>
        <w:t>ti</w:t>
      </w:r>
      <w:r w:rsidRPr="001D51F3">
        <w:rPr>
          <w:rFonts w:asciiTheme="minorHAnsi" w:hAnsiTheme="minorHAnsi" w:cstheme="minorHAnsi"/>
        </w:rPr>
        <w:t xml:space="preserve"> to, kas visiškai nenaudinga. Jeigu priedas įdėtas čia, vadinasi jis bent kartą turi būti paminėtas darbo tekste (principas tas pats,  kaip ir su literatūros citavimu).</w:t>
      </w:r>
      <w:bookmarkEnd w:id="39"/>
      <w:bookmarkEnd w:id="40"/>
    </w:p>
    <w:sectPr w:rsidR="00E867C5" w:rsidRPr="001D51F3" w:rsidSect="00642D1C">
      <w:footerReference w:type="default" r:id="rId42"/>
      <w:pgSz w:w="11906" w:h="16838"/>
      <w:pgMar w:top="1440" w:right="1800" w:bottom="851"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13A3" w:rsidRDefault="001913A3" w:rsidP="00642D1C">
      <w:r>
        <w:separator/>
      </w:r>
    </w:p>
  </w:endnote>
  <w:endnote w:type="continuationSeparator" w:id="0">
    <w:p w:rsidR="001913A3" w:rsidRDefault="001913A3" w:rsidP="00642D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0B2" w:rsidRDefault="008F10B2">
    <w:pPr>
      <w:pStyle w:val="Footer"/>
      <w:jc w:val="right"/>
    </w:pPr>
    <w:r>
      <w:fldChar w:fldCharType="begin"/>
    </w:r>
    <w:r>
      <w:instrText xml:space="preserve"> PAGE   \* MERGEFORMAT </w:instrText>
    </w:r>
    <w:r>
      <w:fldChar w:fldCharType="separate"/>
    </w:r>
    <w:r w:rsidR="00CA0973">
      <w:rPr>
        <w:noProof/>
      </w:rPr>
      <w:t>7</w:t>
    </w:r>
    <w:r>
      <w:rPr>
        <w:noProof/>
      </w:rPr>
      <w:fldChar w:fldCharType="end"/>
    </w:r>
  </w:p>
  <w:p w:rsidR="008F10B2" w:rsidRDefault="008F10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13A3" w:rsidRDefault="001913A3" w:rsidP="00642D1C">
      <w:r>
        <w:separator/>
      </w:r>
    </w:p>
  </w:footnote>
  <w:footnote w:type="continuationSeparator" w:id="0">
    <w:p w:rsidR="001913A3" w:rsidRDefault="001913A3" w:rsidP="00642D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57B6D"/>
    <w:multiLevelType w:val="multilevel"/>
    <w:tmpl w:val="D658A856"/>
    <w:lvl w:ilvl="0">
      <w:start w:val="1"/>
      <w:numFmt w:val="decimal"/>
      <w:pStyle w:val="Heading1"/>
      <w:lvlText w:val="%1."/>
      <w:lvlJc w:val="left"/>
      <w:pPr>
        <w:tabs>
          <w:tab w:val="num" w:pos="360"/>
        </w:tabs>
        <w:ind w:left="153" w:hanging="15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927"/>
        </w:tabs>
        <w:ind w:left="567" w:firstLine="0"/>
      </w:pPr>
      <w:rPr>
        <w:rFonts w:asciiTheme="minorHAnsi" w:hAnsiTheme="minorHAnsi" w:cstheme="minorHAnsi" w:hint="default"/>
        <w:b/>
        <w:i w:val="0"/>
        <w:sz w:val="24"/>
      </w:rPr>
    </w:lvl>
    <w:lvl w:ilvl="2">
      <w:start w:val="1"/>
      <w:numFmt w:val="decimal"/>
      <w:pStyle w:val="Heading3"/>
      <w:lvlText w:val="%1.%2.%3."/>
      <w:lvlJc w:val="left"/>
      <w:pPr>
        <w:tabs>
          <w:tab w:val="num" w:pos="2574"/>
        </w:tabs>
        <w:ind w:left="2081" w:hanging="227"/>
      </w:pPr>
      <w:rPr>
        <w:rFonts w:ascii="Times New Roman" w:hAnsi="Times New Roman" w:hint="default"/>
        <w:b/>
        <w:i w:val="0"/>
        <w:sz w:val="22"/>
      </w:rPr>
    </w:lvl>
    <w:lvl w:ilvl="3">
      <w:start w:val="1"/>
      <w:numFmt w:val="decimal"/>
      <w:lvlText w:val="%1.%2.%3.%4."/>
      <w:lvlJc w:val="left"/>
      <w:pPr>
        <w:tabs>
          <w:tab w:val="num" w:pos="5284"/>
        </w:tabs>
        <w:ind w:left="4852" w:hanging="648"/>
      </w:pPr>
      <w:rPr>
        <w:rFonts w:hint="default"/>
      </w:rPr>
    </w:lvl>
    <w:lvl w:ilvl="4">
      <w:start w:val="1"/>
      <w:numFmt w:val="decimal"/>
      <w:lvlText w:val="%1.%2.%3.%4.%5."/>
      <w:lvlJc w:val="left"/>
      <w:pPr>
        <w:tabs>
          <w:tab w:val="num" w:pos="5644"/>
        </w:tabs>
        <w:ind w:left="5356" w:hanging="792"/>
      </w:pPr>
      <w:rPr>
        <w:rFonts w:hint="default"/>
      </w:rPr>
    </w:lvl>
    <w:lvl w:ilvl="5">
      <w:start w:val="1"/>
      <w:numFmt w:val="decimal"/>
      <w:lvlText w:val="%1.%2.%3.%4.%5.%6."/>
      <w:lvlJc w:val="left"/>
      <w:pPr>
        <w:tabs>
          <w:tab w:val="num" w:pos="6364"/>
        </w:tabs>
        <w:ind w:left="5860" w:hanging="936"/>
      </w:pPr>
      <w:rPr>
        <w:rFonts w:hint="default"/>
      </w:rPr>
    </w:lvl>
    <w:lvl w:ilvl="6">
      <w:start w:val="1"/>
      <w:numFmt w:val="decimal"/>
      <w:lvlText w:val="%1.%2.%3.%4.%5.%6.%7."/>
      <w:lvlJc w:val="left"/>
      <w:pPr>
        <w:tabs>
          <w:tab w:val="num" w:pos="7084"/>
        </w:tabs>
        <w:ind w:left="6364" w:hanging="1080"/>
      </w:pPr>
      <w:rPr>
        <w:rFonts w:hint="default"/>
      </w:rPr>
    </w:lvl>
    <w:lvl w:ilvl="7">
      <w:start w:val="1"/>
      <w:numFmt w:val="decimal"/>
      <w:lvlText w:val="%1.%2.%3.%4.%5.%6.%7.%8."/>
      <w:lvlJc w:val="left"/>
      <w:pPr>
        <w:tabs>
          <w:tab w:val="num" w:pos="7444"/>
        </w:tabs>
        <w:ind w:left="6868" w:hanging="1224"/>
      </w:pPr>
      <w:rPr>
        <w:rFonts w:hint="default"/>
      </w:rPr>
    </w:lvl>
    <w:lvl w:ilvl="8">
      <w:start w:val="1"/>
      <w:numFmt w:val="decimal"/>
      <w:lvlText w:val="%1.%2.%3.%4.%5.%6.%7.%8.%9."/>
      <w:lvlJc w:val="left"/>
      <w:pPr>
        <w:tabs>
          <w:tab w:val="num" w:pos="8164"/>
        </w:tabs>
        <w:ind w:left="7444" w:hanging="1440"/>
      </w:pPr>
      <w:rPr>
        <w:rFonts w:hint="default"/>
      </w:rPr>
    </w:lvl>
  </w:abstractNum>
  <w:abstractNum w:abstractNumId="1" w15:restartNumberingAfterBreak="0">
    <w:nsid w:val="18EC5C95"/>
    <w:multiLevelType w:val="hybridMultilevel"/>
    <w:tmpl w:val="ADE82CFC"/>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2" w15:restartNumberingAfterBreak="0">
    <w:nsid w:val="1D696975"/>
    <w:multiLevelType w:val="hybridMultilevel"/>
    <w:tmpl w:val="8EFCC174"/>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3" w15:restartNumberingAfterBreak="0">
    <w:nsid w:val="31913CAD"/>
    <w:multiLevelType w:val="hybridMultilevel"/>
    <w:tmpl w:val="006C7ED2"/>
    <w:lvl w:ilvl="0" w:tplc="04270001">
      <w:start w:val="1"/>
      <w:numFmt w:val="bullet"/>
      <w:lvlText w:val=""/>
      <w:lvlJc w:val="left"/>
      <w:pPr>
        <w:tabs>
          <w:tab w:val="num" w:pos="720"/>
        </w:tabs>
        <w:ind w:left="720" w:hanging="360"/>
      </w:pPr>
      <w:rPr>
        <w:rFonts w:ascii="Symbol" w:hAnsi="Symbol" w:hint="default"/>
      </w:rPr>
    </w:lvl>
    <w:lvl w:ilvl="1" w:tplc="04270003" w:tentative="1">
      <w:start w:val="1"/>
      <w:numFmt w:val="bullet"/>
      <w:lvlText w:val="o"/>
      <w:lvlJc w:val="left"/>
      <w:pPr>
        <w:tabs>
          <w:tab w:val="num" w:pos="1440"/>
        </w:tabs>
        <w:ind w:left="1440" w:hanging="360"/>
      </w:pPr>
      <w:rPr>
        <w:rFonts w:ascii="Courier New" w:hAnsi="Courier New" w:cs="Courier New" w:hint="default"/>
      </w:rPr>
    </w:lvl>
    <w:lvl w:ilvl="2" w:tplc="04270005" w:tentative="1">
      <w:start w:val="1"/>
      <w:numFmt w:val="bullet"/>
      <w:lvlText w:val=""/>
      <w:lvlJc w:val="left"/>
      <w:pPr>
        <w:tabs>
          <w:tab w:val="num" w:pos="2160"/>
        </w:tabs>
        <w:ind w:left="2160" w:hanging="360"/>
      </w:pPr>
      <w:rPr>
        <w:rFonts w:ascii="Wingdings" w:hAnsi="Wingdings" w:hint="default"/>
      </w:rPr>
    </w:lvl>
    <w:lvl w:ilvl="3" w:tplc="04270001" w:tentative="1">
      <w:start w:val="1"/>
      <w:numFmt w:val="bullet"/>
      <w:lvlText w:val=""/>
      <w:lvlJc w:val="left"/>
      <w:pPr>
        <w:tabs>
          <w:tab w:val="num" w:pos="2880"/>
        </w:tabs>
        <w:ind w:left="2880" w:hanging="360"/>
      </w:pPr>
      <w:rPr>
        <w:rFonts w:ascii="Symbol" w:hAnsi="Symbol" w:hint="default"/>
      </w:rPr>
    </w:lvl>
    <w:lvl w:ilvl="4" w:tplc="04270003" w:tentative="1">
      <w:start w:val="1"/>
      <w:numFmt w:val="bullet"/>
      <w:lvlText w:val="o"/>
      <w:lvlJc w:val="left"/>
      <w:pPr>
        <w:tabs>
          <w:tab w:val="num" w:pos="3600"/>
        </w:tabs>
        <w:ind w:left="3600" w:hanging="360"/>
      </w:pPr>
      <w:rPr>
        <w:rFonts w:ascii="Courier New" w:hAnsi="Courier New" w:cs="Courier New" w:hint="default"/>
      </w:rPr>
    </w:lvl>
    <w:lvl w:ilvl="5" w:tplc="04270005" w:tentative="1">
      <w:start w:val="1"/>
      <w:numFmt w:val="bullet"/>
      <w:lvlText w:val=""/>
      <w:lvlJc w:val="left"/>
      <w:pPr>
        <w:tabs>
          <w:tab w:val="num" w:pos="4320"/>
        </w:tabs>
        <w:ind w:left="4320" w:hanging="360"/>
      </w:pPr>
      <w:rPr>
        <w:rFonts w:ascii="Wingdings" w:hAnsi="Wingdings" w:hint="default"/>
      </w:rPr>
    </w:lvl>
    <w:lvl w:ilvl="6" w:tplc="04270001" w:tentative="1">
      <w:start w:val="1"/>
      <w:numFmt w:val="bullet"/>
      <w:lvlText w:val=""/>
      <w:lvlJc w:val="left"/>
      <w:pPr>
        <w:tabs>
          <w:tab w:val="num" w:pos="5040"/>
        </w:tabs>
        <w:ind w:left="5040" w:hanging="360"/>
      </w:pPr>
      <w:rPr>
        <w:rFonts w:ascii="Symbol" w:hAnsi="Symbol" w:hint="default"/>
      </w:rPr>
    </w:lvl>
    <w:lvl w:ilvl="7" w:tplc="04270003" w:tentative="1">
      <w:start w:val="1"/>
      <w:numFmt w:val="bullet"/>
      <w:lvlText w:val="o"/>
      <w:lvlJc w:val="left"/>
      <w:pPr>
        <w:tabs>
          <w:tab w:val="num" w:pos="5760"/>
        </w:tabs>
        <w:ind w:left="5760" w:hanging="360"/>
      </w:pPr>
      <w:rPr>
        <w:rFonts w:ascii="Courier New" w:hAnsi="Courier New" w:cs="Courier New" w:hint="default"/>
      </w:rPr>
    </w:lvl>
    <w:lvl w:ilvl="8" w:tplc="042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3B5845"/>
    <w:multiLevelType w:val="multilevel"/>
    <w:tmpl w:val="CF466D02"/>
    <w:lvl w:ilvl="0">
      <w:start w:val="1"/>
      <w:numFmt w:val="decimal"/>
      <w:pStyle w:val="pageTitle"/>
      <w:lvlText w:val="%1."/>
      <w:lvlJc w:val="left"/>
      <w:pPr>
        <w:tabs>
          <w:tab w:val="num" w:pos="360"/>
        </w:tabs>
        <w:ind w:left="360" w:hanging="360"/>
      </w:pPr>
      <w:rPr>
        <w:rFonts w:hint="default"/>
      </w:rPr>
    </w:lvl>
    <w:lvl w:ilvl="1">
      <w:start w:val="1"/>
      <w:numFmt w:val="decimal"/>
      <w:pStyle w:val="Subtitle1"/>
      <w:lvlText w:val="%1.%2."/>
      <w:lvlJc w:val="left"/>
      <w:pPr>
        <w:tabs>
          <w:tab w:val="num" w:pos="964"/>
        </w:tabs>
        <w:ind w:left="964" w:hanging="567"/>
      </w:pPr>
      <w:rPr>
        <w:rFonts w:hint="default"/>
      </w:rPr>
    </w:lvl>
    <w:lvl w:ilvl="2">
      <w:start w:val="1"/>
      <w:numFmt w:val="decimal"/>
      <w:lvlText w:val="%3."/>
      <w:lvlJc w:val="left"/>
      <w:pPr>
        <w:tabs>
          <w:tab w:val="num" w:pos="964"/>
        </w:tabs>
        <w:ind w:left="0" w:firstLine="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5A106800"/>
    <w:multiLevelType w:val="multilevel"/>
    <w:tmpl w:val="9FEE1154"/>
    <w:lvl w:ilvl="0">
      <w:start w:val="1"/>
      <w:numFmt w:val="decimal"/>
      <w:pStyle w:val="technineuzduotis1"/>
      <w:lvlText w:val="%1."/>
      <w:lvlJc w:val="left"/>
      <w:pPr>
        <w:tabs>
          <w:tab w:val="num" w:pos="794"/>
        </w:tabs>
        <w:ind w:left="794" w:hanging="397"/>
      </w:pPr>
      <w:rPr>
        <w:rFonts w:hint="default"/>
      </w:rPr>
    </w:lvl>
    <w:lvl w:ilvl="1">
      <w:start w:val="1"/>
      <w:numFmt w:val="decimal"/>
      <w:pStyle w:val="technineuzduotis2"/>
      <w:lvlText w:val="%1.%2."/>
      <w:lvlJc w:val="left"/>
      <w:pPr>
        <w:tabs>
          <w:tab w:val="num" w:pos="1361"/>
        </w:tabs>
        <w:ind w:left="1361" w:hanging="51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60D51130"/>
    <w:multiLevelType w:val="hybridMultilevel"/>
    <w:tmpl w:val="1B32CD2A"/>
    <w:lvl w:ilvl="0" w:tplc="FFFFFFFF">
      <w:start w:val="1"/>
      <w:numFmt w:val="bullet"/>
      <w:lvlText w:val=""/>
      <w:lvlJc w:val="left"/>
      <w:pPr>
        <w:tabs>
          <w:tab w:val="num" w:pos="284"/>
        </w:tabs>
        <w:ind w:left="113" w:hanging="113"/>
      </w:pPr>
      <w:rPr>
        <w:rFonts w:ascii="Wingdings" w:hAnsi="Wingdings"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5"/>
  </w:num>
  <w:num w:numId="5">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0"/>
  </w:num>
  <w:num w:numId="8">
    <w:abstractNumId w:val="0"/>
  </w:num>
  <w:num w:numId="9">
    <w:abstractNumId w:val="0"/>
  </w:num>
  <w:num w:numId="10">
    <w:abstractNumId w:val="0"/>
  </w:num>
  <w:num w:numId="11">
    <w:abstractNumId w:val="0"/>
  </w:num>
  <w:num w:numId="12">
    <w:abstractNumId w:val="1"/>
  </w:num>
  <w:num w:numId="13">
    <w:abstractNumId w:val="2"/>
  </w:num>
  <w:num w:numId="14">
    <w:abstractNumId w:val="3"/>
  </w:num>
  <w:num w:numId="15">
    <w:abstractNumId w:val="0"/>
  </w:num>
  <w:num w:numId="16">
    <w:abstractNumId w:val="0"/>
  </w:num>
  <w:num w:numId="17">
    <w:abstractNumId w:val="0"/>
  </w:num>
  <w:num w:numId="18">
    <w:abstractNumId w:val="0"/>
  </w:num>
  <w:num w:numId="19">
    <w:abstractNumId w:val="0"/>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activeWritingStyle w:appName="MSWord" w:lang="en-US" w:vendorID="64" w:dllVersion="6" w:nlCheck="1" w:checkStyle="0"/>
  <w:activeWritingStyle w:appName="MSWord" w:lang="en-US" w:vendorID="64" w:dllVersion="0" w:nlCheck="1" w:checkStyle="0"/>
  <w:activeWritingStyle w:appName="MSWord" w:lang="en-US" w:vendorID="64" w:dllVersion="131078"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96"/>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7C79"/>
    <w:rsid w:val="000125DF"/>
    <w:rsid w:val="0001307E"/>
    <w:rsid w:val="000229DF"/>
    <w:rsid w:val="00042D3B"/>
    <w:rsid w:val="00064741"/>
    <w:rsid w:val="000A1D63"/>
    <w:rsid w:val="000B0D52"/>
    <w:rsid w:val="000F7A06"/>
    <w:rsid w:val="00125698"/>
    <w:rsid w:val="001261E7"/>
    <w:rsid w:val="00127CCE"/>
    <w:rsid w:val="001913A3"/>
    <w:rsid w:val="001A1670"/>
    <w:rsid w:val="001B77DC"/>
    <w:rsid w:val="001C1816"/>
    <w:rsid w:val="001C392A"/>
    <w:rsid w:val="001D51F3"/>
    <w:rsid w:val="001E5418"/>
    <w:rsid w:val="002157FC"/>
    <w:rsid w:val="002169E4"/>
    <w:rsid w:val="0022012F"/>
    <w:rsid w:val="00222BC4"/>
    <w:rsid w:val="00235334"/>
    <w:rsid w:val="002428B5"/>
    <w:rsid w:val="00276A61"/>
    <w:rsid w:val="002D385C"/>
    <w:rsid w:val="002E5A0E"/>
    <w:rsid w:val="00303573"/>
    <w:rsid w:val="00311D65"/>
    <w:rsid w:val="00317CD2"/>
    <w:rsid w:val="00320E08"/>
    <w:rsid w:val="003239AD"/>
    <w:rsid w:val="003554A0"/>
    <w:rsid w:val="003B4827"/>
    <w:rsid w:val="003C2918"/>
    <w:rsid w:val="003D782A"/>
    <w:rsid w:val="003E68DE"/>
    <w:rsid w:val="003E7C79"/>
    <w:rsid w:val="00434365"/>
    <w:rsid w:val="0044378E"/>
    <w:rsid w:val="004450C9"/>
    <w:rsid w:val="00453C21"/>
    <w:rsid w:val="00463DF9"/>
    <w:rsid w:val="004803B2"/>
    <w:rsid w:val="004833C8"/>
    <w:rsid w:val="004A29D8"/>
    <w:rsid w:val="004B301C"/>
    <w:rsid w:val="004B4E82"/>
    <w:rsid w:val="004D0436"/>
    <w:rsid w:val="004F7EAC"/>
    <w:rsid w:val="0050151B"/>
    <w:rsid w:val="005433A6"/>
    <w:rsid w:val="00563EF8"/>
    <w:rsid w:val="00565B4B"/>
    <w:rsid w:val="00590ADF"/>
    <w:rsid w:val="005C75C6"/>
    <w:rsid w:val="00614D8A"/>
    <w:rsid w:val="00614E1A"/>
    <w:rsid w:val="00642D1C"/>
    <w:rsid w:val="00662067"/>
    <w:rsid w:val="00694DF5"/>
    <w:rsid w:val="006F52F0"/>
    <w:rsid w:val="007369B1"/>
    <w:rsid w:val="0076061D"/>
    <w:rsid w:val="00780968"/>
    <w:rsid w:val="00782DF7"/>
    <w:rsid w:val="007D0A4D"/>
    <w:rsid w:val="00816CE8"/>
    <w:rsid w:val="008639DD"/>
    <w:rsid w:val="008D42F9"/>
    <w:rsid w:val="008D5518"/>
    <w:rsid w:val="008E38B0"/>
    <w:rsid w:val="008E566D"/>
    <w:rsid w:val="008F10B2"/>
    <w:rsid w:val="00904459"/>
    <w:rsid w:val="00905466"/>
    <w:rsid w:val="00910D74"/>
    <w:rsid w:val="00916C18"/>
    <w:rsid w:val="009C535C"/>
    <w:rsid w:val="009F45FA"/>
    <w:rsid w:val="00A1262D"/>
    <w:rsid w:val="00A13A9A"/>
    <w:rsid w:val="00A13BA0"/>
    <w:rsid w:val="00A458B0"/>
    <w:rsid w:val="00A61AA2"/>
    <w:rsid w:val="00AB24B2"/>
    <w:rsid w:val="00AB3DEF"/>
    <w:rsid w:val="00AB486F"/>
    <w:rsid w:val="00AC38F6"/>
    <w:rsid w:val="00AD0BE5"/>
    <w:rsid w:val="00AD423F"/>
    <w:rsid w:val="00AF57C4"/>
    <w:rsid w:val="00B34088"/>
    <w:rsid w:val="00B64C52"/>
    <w:rsid w:val="00B85B37"/>
    <w:rsid w:val="00B9610E"/>
    <w:rsid w:val="00BB693F"/>
    <w:rsid w:val="00BD0DDB"/>
    <w:rsid w:val="00BE5583"/>
    <w:rsid w:val="00BF3185"/>
    <w:rsid w:val="00C1723D"/>
    <w:rsid w:val="00C34754"/>
    <w:rsid w:val="00C3683C"/>
    <w:rsid w:val="00C80EB0"/>
    <w:rsid w:val="00C95FF9"/>
    <w:rsid w:val="00C9741F"/>
    <w:rsid w:val="00CA0973"/>
    <w:rsid w:val="00CE622E"/>
    <w:rsid w:val="00D07CF8"/>
    <w:rsid w:val="00D6140B"/>
    <w:rsid w:val="00D87B2B"/>
    <w:rsid w:val="00E2463E"/>
    <w:rsid w:val="00E4409C"/>
    <w:rsid w:val="00E67B18"/>
    <w:rsid w:val="00E707E5"/>
    <w:rsid w:val="00E867C5"/>
    <w:rsid w:val="00E91CA9"/>
    <w:rsid w:val="00EB0E0A"/>
    <w:rsid w:val="00EF6053"/>
    <w:rsid w:val="00F45828"/>
    <w:rsid w:val="00F511DC"/>
    <w:rsid w:val="00F67670"/>
    <w:rsid w:val="00F92841"/>
    <w:rsid w:val="00FA583F"/>
    <w:rsid w:val="00FD1F26"/>
    <w:rsid w:val="00FD728C"/>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3D7BAA"/>
  <w15:chartTrackingRefBased/>
  <w15:docId w15:val="{8223BAFC-099B-4961-9D52-50CB23116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MS Mincho" w:hAnsi="Calibri" w:cs="Times New Roman"/>
        <w:lang w:val="lt-LT" w:eastAsia="lt-L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qFormat/>
    <w:rsid w:val="00A61AA2"/>
    <w:pPr>
      <w:keepNext/>
      <w:numPr>
        <w:numId w:val="1"/>
      </w:numPr>
      <w:outlineLvl w:val="0"/>
    </w:pPr>
    <w:rPr>
      <w:rFonts w:asciiTheme="minorHAnsi" w:hAnsiTheme="minorHAnsi" w:cstheme="minorHAnsi"/>
      <w:b/>
      <w:bCs/>
      <w:sz w:val="28"/>
    </w:rPr>
  </w:style>
  <w:style w:type="paragraph" w:styleId="Heading2">
    <w:name w:val="heading 2"/>
    <w:basedOn w:val="Normal"/>
    <w:next w:val="Normal"/>
    <w:qFormat/>
    <w:rsid w:val="00A61AA2"/>
    <w:pPr>
      <w:keepNext/>
      <w:numPr>
        <w:ilvl w:val="1"/>
        <w:numId w:val="1"/>
      </w:numPr>
      <w:tabs>
        <w:tab w:val="clear" w:pos="927"/>
        <w:tab w:val="num" w:pos="426"/>
      </w:tabs>
      <w:ind w:left="153" w:hanging="153"/>
      <w:outlineLvl w:val="1"/>
    </w:pPr>
    <w:rPr>
      <w:rFonts w:asciiTheme="minorHAnsi" w:hAnsiTheme="minorHAnsi"/>
      <w:b/>
      <w:bCs/>
      <w:sz w:val="24"/>
    </w:rPr>
  </w:style>
  <w:style w:type="paragraph" w:styleId="Heading3">
    <w:name w:val="heading 3"/>
    <w:basedOn w:val="Normal"/>
    <w:next w:val="Normal"/>
    <w:qFormat/>
    <w:rsid w:val="00A61AA2"/>
    <w:pPr>
      <w:keepNext/>
      <w:numPr>
        <w:ilvl w:val="2"/>
        <w:numId w:val="1"/>
      </w:numPr>
      <w:spacing w:after="60"/>
      <w:outlineLvl w:val="2"/>
    </w:pPr>
    <w:rPr>
      <w:rFonts w:asciiTheme="minorHAnsi" w:hAnsiTheme="minorHAnsi" w:cs="Arial"/>
      <w:b/>
      <w:bCs/>
      <w:szCs w:val="26"/>
    </w:rPr>
  </w:style>
  <w:style w:type="paragraph" w:styleId="Heading4">
    <w:name w:val="heading 4"/>
    <w:basedOn w:val="Normal"/>
    <w:next w:val="Normal"/>
    <w:qFormat/>
    <w:pPr>
      <w:keepNext/>
      <w:jc w:val="center"/>
      <w:outlineLvl w:val="3"/>
    </w:pPr>
    <w:rPr>
      <w:b/>
      <w:bCs/>
      <w:sz w:val="28"/>
    </w:rPr>
  </w:style>
  <w:style w:type="paragraph" w:styleId="Heading5">
    <w:name w:val="heading 5"/>
    <w:basedOn w:val="Normal"/>
    <w:next w:val="Normal"/>
    <w:qFormat/>
    <w:pPr>
      <w:keepNext/>
      <w:jc w:val="center"/>
      <w:outlineLvl w:val="4"/>
    </w:pPr>
    <w:rPr>
      <w:sz w:val="28"/>
    </w:rPr>
  </w:style>
  <w:style w:type="paragraph" w:styleId="Heading6">
    <w:name w:val="heading 6"/>
    <w:basedOn w:val="Normal"/>
    <w:next w:val="Normal"/>
    <w:qFormat/>
    <w:pPr>
      <w:keepNext/>
      <w:jc w:val="center"/>
      <w:outlineLvl w:val="5"/>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
    <w:name w:val="Body Text"/>
    <w:basedOn w:val="Normal"/>
    <w:pPr>
      <w:jc w:val="both"/>
    </w:pPr>
  </w:style>
  <w:style w:type="paragraph" w:customStyle="1" w:styleId="TextBody">
    <w:name w:val="TextBody"/>
    <w:basedOn w:val="Heading2"/>
    <w:rPr>
      <w:b w:val="0"/>
      <w:bCs w:val="0"/>
    </w:rPr>
  </w:style>
  <w:style w:type="paragraph" w:styleId="BodyTextIndent">
    <w:name w:val="Body Text Indent"/>
    <w:basedOn w:val="Normal"/>
    <w:pPr>
      <w:ind w:left="1134"/>
    </w:pPr>
  </w:style>
  <w:style w:type="paragraph" w:customStyle="1" w:styleId="Subtitle1">
    <w:name w:val="Subtitle1"/>
    <w:basedOn w:val="List2"/>
    <w:pPr>
      <w:numPr>
        <w:ilvl w:val="1"/>
        <w:numId w:val="3"/>
      </w:numPr>
      <w:spacing w:before="240" w:line="360" w:lineRule="auto"/>
    </w:pPr>
    <w:rPr>
      <w:b/>
    </w:rPr>
  </w:style>
  <w:style w:type="paragraph" w:customStyle="1" w:styleId="pageTitle">
    <w:name w:val="pageTitle"/>
    <w:basedOn w:val="Normal"/>
    <w:pPr>
      <w:numPr>
        <w:numId w:val="3"/>
      </w:numPr>
      <w:spacing w:before="120" w:after="120" w:line="360" w:lineRule="auto"/>
    </w:pPr>
    <w:rPr>
      <w:b/>
      <w:smallCaps/>
      <w:sz w:val="32"/>
      <w:szCs w:val="32"/>
      <w:lang w:val="en-GB"/>
    </w:rPr>
  </w:style>
  <w:style w:type="paragraph" w:customStyle="1" w:styleId="technineuzduotis1">
    <w:name w:val="technine uzduotis 1"/>
    <w:basedOn w:val="Normal"/>
    <w:pPr>
      <w:framePr w:hSpace="180" w:wrap="around" w:vAnchor="page" w:hAnchor="margin" w:y="1135"/>
      <w:numPr>
        <w:numId w:val="4"/>
      </w:numPr>
      <w:spacing w:line="288" w:lineRule="auto"/>
      <w:jc w:val="both"/>
    </w:pPr>
    <w:rPr>
      <w:smallCaps/>
      <w:lang w:val="pt-BR"/>
    </w:rPr>
  </w:style>
  <w:style w:type="paragraph" w:customStyle="1" w:styleId="technineuzduotis2">
    <w:name w:val="technine uzduotis 2"/>
    <w:basedOn w:val="Normal"/>
    <w:pPr>
      <w:framePr w:hSpace="180" w:wrap="around" w:vAnchor="page" w:hAnchor="margin" w:y="1135"/>
      <w:numPr>
        <w:ilvl w:val="1"/>
        <w:numId w:val="4"/>
      </w:numPr>
      <w:spacing w:line="288" w:lineRule="auto"/>
      <w:jc w:val="both"/>
    </w:pPr>
  </w:style>
  <w:style w:type="paragraph" w:styleId="List2">
    <w:name w:val="List 2"/>
    <w:basedOn w:val="Normal"/>
    <w:pPr>
      <w:ind w:left="566" w:hanging="283"/>
    </w:pPr>
  </w:style>
  <w:style w:type="table" w:styleId="TableGrid">
    <w:name w:val="Table Grid"/>
    <w:basedOn w:val="TableNormal"/>
    <w:rsid w:val="007606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kstas">
    <w:name w:val="Tekstas"/>
    <w:basedOn w:val="Normal"/>
    <w:link w:val="TekstasChar"/>
    <w:autoRedefine/>
    <w:rsid w:val="00042D3B"/>
    <w:pPr>
      <w:keepNext/>
      <w:jc w:val="both"/>
    </w:pPr>
  </w:style>
  <w:style w:type="character" w:customStyle="1" w:styleId="CaptionPaveikslasCharChar">
    <w:name w:val="CaptionPaveikslas Char Char"/>
    <w:link w:val="CaptionPaveikslas"/>
    <w:rsid w:val="00B9610E"/>
    <w:rPr>
      <w:b/>
      <w:bCs/>
      <w:sz w:val="22"/>
      <w:szCs w:val="22"/>
      <w:lang w:val="en-US" w:eastAsia="en-US" w:bidi="ar-SA"/>
    </w:rPr>
  </w:style>
  <w:style w:type="paragraph" w:customStyle="1" w:styleId="CaptionPaveikslas">
    <w:name w:val="CaptionPaveikslas"/>
    <w:basedOn w:val="Caption"/>
    <w:link w:val="CaptionPaveikslasCharChar"/>
    <w:autoRedefine/>
    <w:rsid w:val="00B9610E"/>
    <w:pPr>
      <w:keepNext/>
      <w:spacing w:before="120" w:after="120" w:line="360" w:lineRule="auto"/>
      <w:jc w:val="center"/>
    </w:pPr>
    <w:rPr>
      <w:sz w:val="22"/>
      <w:szCs w:val="22"/>
      <w:lang w:val="en-US"/>
    </w:rPr>
  </w:style>
  <w:style w:type="paragraph" w:styleId="Caption">
    <w:name w:val="caption"/>
    <w:basedOn w:val="Normal"/>
    <w:next w:val="Normal"/>
    <w:qFormat/>
    <w:rsid w:val="00A61AA2"/>
    <w:rPr>
      <w:rFonts w:asciiTheme="minorHAnsi" w:hAnsiTheme="minorHAnsi"/>
      <w:b/>
      <w:bCs/>
    </w:rPr>
  </w:style>
  <w:style w:type="paragraph" w:customStyle="1" w:styleId="LenTekstas">
    <w:name w:val="LenTekstas"/>
    <w:basedOn w:val="Normal"/>
    <w:link w:val="LenTekstasCharChar"/>
    <w:autoRedefine/>
    <w:rsid w:val="00B9610E"/>
    <w:rPr>
      <w:sz w:val="22"/>
    </w:rPr>
  </w:style>
  <w:style w:type="character" w:customStyle="1" w:styleId="LenTekstasCharChar">
    <w:name w:val="LenTekstas Char Char"/>
    <w:link w:val="LenTekstas"/>
    <w:rsid w:val="00B9610E"/>
    <w:rPr>
      <w:sz w:val="22"/>
      <w:lang w:val="lt-LT" w:eastAsia="en-US" w:bidi="ar-SA"/>
    </w:rPr>
  </w:style>
  <w:style w:type="paragraph" w:customStyle="1" w:styleId="CaptionLentele">
    <w:name w:val="CaptionLentele"/>
    <w:basedOn w:val="Caption"/>
    <w:autoRedefine/>
    <w:rsid w:val="00042D3B"/>
    <w:pPr>
      <w:keepNext/>
      <w:spacing w:before="60"/>
      <w:jc w:val="right"/>
    </w:pPr>
    <w:rPr>
      <w:sz w:val="22"/>
      <w:szCs w:val="22"/>
      <w:lang w:val="en-US"/>
    </w:rPr>
  </w:style>
  <w:style w:type="character" w:customStyle="1" w:styleId="TekstasChar">
    <w:name w:val="Tekstas Char"/>
    <w:link w:val="Tekstas"/>
    <w:rsid w:val="003554A0"/>
    <w:rPr>
      <w:sz w:val="24"/>
      <w:szCs w:val="24"/>
      <w:lang w:val="lt-LT" w:eastAsia="en-US" w:bidi="ar-SA"/>
    </w:rPr>
  </w:style>
  <w:style w:type="paragraph" w:styleId="Header">
    <w:name w:val="header"/>
    <w:basedOn w:val="Normal"/>
    <w:link w:val="HeaderChar"/>
    <w:rsid w:val="00642D1C"/>
    <w:pPr>
      <w:tabs>
        <w:tab w:val="center" w:pos="4680"/>
        <w:tab w:val="right" w:pos="9360"/>
      </w:tabs>
    </w:pPr>
  </w:style>
  <w:style w:type="character" w:customStyle="1" w:styleId="HeaderChar">
    <w:name w:val="Header Char"/>
    <w:link w:val="Header"/>
    <w:rsid w:val="00642D1C"/>
    <w:rPr>
      <w:sz w:val="24"/>
      <w:szCs w:val="24"/>
      <w:lang w:val="lt-LT"/>
    </w:rPr>
  </w:style>
  <w:style w:type="paragraph" w:styleId="Footer">
    <w:name w:val="footer"/>
    <w:basedOn w:val="Normal"/>
    <w:link w:val="FooterChar"/>
    <w:uiPriority w:val="99"/>
    <w:rsid w:val="00642D1C"/>
    <w:pPr>
      <w:tabs>
        <w:tab w:val="center" w:pos="4680"/>
        <w:tab w:val="right" w:pos="9360"/>
      </w:tabs>
    </w:pPr>
  </w:style>
  <w:style w:type="character" w:customStyle="1" w:styleId="FooterChar">
    <w:name w:val="Footer Char"/>
    <w:link w:val="Footer"/>
    <w:uiPriority w:val="99"/>
    <w:rsid w:val="00642D1C"/>
    <w:rPr>
      <w:sz w:val="24"/>
      <w:szCs w:val="24"/>
      <w:lang w:val="lt-LT"/>
    </w:rPr>
  </w:style>
  <w:style w:type="paragraph" w:customStyle="1" w:styleId="Institucijospavadinimas">
    <w:name w:val="Institucijos pavadinimas"/>
    <w:rsid w:val="003E68DE"/>
    <w:pPr>
      <w:keepNext/>
      <w:spacing w:line="360" w:lineRule="auto"/>
      <w:jc w:val="center"/>
    </w:pPr>
    <w:rPr>
      <w:rFonts w:eastAsia="Times New Roman"/>
      <w:caps/>
      <w:sz w:val="26"/>
      <w:lang w:eastAsia="en-US"/>
    </w:rPr>
  </w:style>
  <w:style w:type="paragraph" w:styleId="TOCHeading">
    <w:name w:val="TOC Heading"/>
    <w:basedOn w:val="Heading1"/>
    <w:next w:val="Normal"/>
    <w:uiPriority w:val="39"/>
    <w:unhideWhenUsed/>
    <w:qFormat/>
    <w:rsid w:val="00A61AA2"/>
    <w:pPr>
      <w:keepLines/>
      <w:numPr>
        <w:numId w:val="0"/>
      </w:numPr>
      <w:spacing w:before="240"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character" w:styleId="Emphasis">
    <w:name w:val="Emphasis"/>
    <w:basedOn w:val="DefaultParagraphFont"/>
    <w:qFormat/>
    <w:rsid w:val="00A61AA2"/>
    <w:rPr>
      <w:rFonts w:asciiTheme="minorHAnsi" w:hAnsiTheme="minorHAnsi"/>
      <w:i/>
      <w:iCs/>
    </w:rPr>
  </w:style>
  <w:style w:type="table" w:styleId="PlainTable2">
    <w:name w:val="Plain Table 2"/>
    <w:basedOn w:val="TableNormal"/>
    <w:uiPriority w:val="42"/>
    <w:rsid w:val="00A61A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6912627">
      <w:bodyDiv w:val="1"/>
      <w:marLeft w:val="0"/>
      <w:marRight w:val="0"/>
      <w:marTop w:val="0"/>
      <w:marBottom w:val="0"/>
      <w:divBdr>
        <w:top w:val="none" w:sz="0" w:space="0" w:color="auto"/>
        <w:left w:val="none" w:sz="0" w:space="0" w:color="auto"/>
        <w:bottom w:val="none" w:sz="0" w:space="0" w:color="auto"/>
        <w:right w:val="none" w:sz="0" w:space="0" w:color="auto"/>
      </w:divBdr>
    </w:div>
    <w:div w:id="1433890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gle.Mickeviciute\Desktop\ataskaitos%20turiny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E7517E2D-152C-4D32-A866-DE4B4CC79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ataskaitos turinys.dot</Template>
  <TotalTime>0</TotalTime>
  <Pages>23</Pages>
  <Words>3333</Words>
  <Characters>19000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KAUNO TECHNOLOGIJOS UNIVERSITETAS</vt:lpstr>
    </vt:vector>
  </TitlesOfParts>
  <Company>WebITAS</Company>
  <LinksUpToDate>false</LinksUpToDate>
  <CharactersWithSpaces>22289</CharactersWithSpaces>
  <SharedDoc>false</SharedDoc>
  <HLinks>
    <vt:vector size="90" baseType="variant">
      <vt:variant>
        <vt:i4>1572918</vt:i4>
      </vt:variant>
      <vt:variant>
        <vt:i4>89</vt:i4>
      </vt:variant>
      <vt:variant>
        <vt:i4>0</vt:i4>
      </vt:variant>
      <vt:variant>
        <vt:i4>5</vt:i4>
      </vt:variant>
      <vt:variant>
        <vt:lpwstr/>
      </vt:variant>
      <vt:variant>
        <vt:lpwstr>_Toc342917658</vt:lpwstr>
      </vt:variant>
      <vt:variant>
        <vt:i4>1572918</vt:i4>
      </vt:variant>
      <vt:variant>
        <vt:i4>83</vt:i4>
      </vt:variant>
      <vt:variant>
        <vt:i4>0</vt:i4>
      </vt:variant>
      <vt:variant>
        <vt:i4>5</vt:i4>
      </vt:variant>
      <vt:variant>
        <vt:lpwstr/>
      </vt:variant>
      <vt:variant>
        <vt:lpwstr>_Toc342917657</vt:lpwstr>
      </vt:variant>
      <vt:variant>
        <vt:i4>1572918</vt:i4>
      </vt:variant>
      <vt:variant>
        <vt:i4>77</vt:i4>
      </vt:variant>
      <vt:variant>
        <vt:i4>0</vt:i4>
      </vt:variant>
      <vt:variant>
        <vt:i4>5</vt:i4>
      </vt:variant>
      <vt:variant>
        <vt:lpwstr/>
      </vt:variant>
      <vt:variant>
        <vt:lpwstr>_Toc342917656</vt:lpwstr>
      </vt:variant>
      <vt:variant>
        <vt:i4>1572918</vt:i4>
      </vt:variant>
      <vt:variant>
        <vt:i4>71</vt:i4>
      </vt:variant>
      <vt:variant>
        <vt:i4>0</vt:i4>
      </vt:variant>
      <vt:variant>
        <vt:i4>5</vt:i4>
      </vt:variant>
      <vt:variant>
        <vt:lpwstr/>
      </vt:variant>
      <vt:variant>
        <vt:lpwstr>_Toc342917655</vt:lpwstr>
      </vt:variant>
      <vt:variant>
        <vt:i4>1572918</vt:i4>
      </vt:variant>
      <vt:variant>
        <vt:i4>65</vt:i4>
      </vt:variant>
      <vt:variant>
        <vt:i4>0</vt:i4>
      </vt:variant>
      <vt:variant>
        <vt:i4>5</vt:i4>
      </vt:variant>
      <vt:variant>
        <vt:lpwstr/>
      </vt:variant>
      <vt:variant>
        <vt:lpwstr>_Toc342917654</vt:lpwstr>
      </vt:variant>
      <vt:variant>
        <vt:i4>1572918</vt:i4>
      </vt:variant>
      <vt:variant>
        <vt:i4>59</vt:i4>
      </vt:variant>
      <vt:variant>
        <vt:i4>0</vt:i4>
      </vt:variant>
      <vt:variant>
        <vt:i4>5</vt:i4>
      </vt:variant>
      <vt:variant>
        <vt:lpwstr/>
      </vt:variant>
      <vt:variant>
        <vt:lpwstr>_Toc342917653</vt:lpwstr>
      </vt:variant>
      <vt:variant>
        <vt:i4>1572918</vt:i4>
      </vt:variant>
      <vt:variant>
        <vt:i4>53</vt:i4>
      </vt:variant>
      <vt:variant>
        <vt:i4>0</vt:i4>
      </vt:variant>
      <vt:variant>
        <vt:i4>5</vt:i4>
      </vt:variant>
      <vt:variant>
        <vt:lpwstr/>
      </vt:variant>
      <vt:variant>
        <vt:lpwstr>_Toc342917652</vt:lpwstr>
      </vt:variant>
      <vt:variant>
        <vt:i4>1572918</vt:i4>
      </vt:variant>
      <vt:variant>
        <vt:i4>47</vt:i4>
      </vt:variant>
      <vt:variant>
        <vt:i4>0</vt:i4>
      </vt:variant>
      <vt:variant>
        <vt:i4>5</vt:i4>
      </vt:variant>
      <vt:variant>
        <vt:lpwstr/>
      </vt:variant>
      <vt:variant>
        <vt:lpwstr>_Toc342917651</vt:lpwstr>
      </vt:variant>
      <vt:variant>
        <vt:i4>1572918</vt:i4>
      </vt:variant>
      <vt:variant>
        <vt:i4>41</vt:i4>
      </vt:variant>
      <vt:variant>
        <vt:i4>0</vt:i4>
      </vt:variant>
      <vt:variant>
        <vt:i4>5</vt:i4>
      </vt:variant>
      <vt:variant>
        <vt:lpwstr/>
      </vt:variant>
      <vt:variant>
        <vt:lpwstr>_Toc342917650</vt:lpwstr>
      </vt:variant>
      <vt:variant>
        <vt:i4>1638454</vt:i4>
      </vt:variant>
      <vt:variant>
        <vt:i4>35</vt:i4>
      </vt:variant>
      <vt:variant>
        <vt:i4>0</vt:i4>
      </vt:variant>
      <vt:variant>
        <vt:i4>5</vt:i4>
      </vt:variant>
      <vt:variant>
        <vt:lpwstr/>
      </vt:variant>
      <vt:variant>
        <vt:lpwstr>_Toc342917649</vt:lpwstr>
      </vt:variant>
      <vt:variant>
        <vt:i4>1638454</vt:i4>
      </vt:variant>
      <vt:variant>
        <vt:i4>29</vt:i4>
      </vt:variant>
      <vt:variant>
        <vt:i4>0</vt:i4>
      </vt:variant>
      <vt:variant>
        <vt:i4>5</vt:i4>
      </vt:variant>
      <vt:variant>
        <vt:lpwstr/>
      </vt:variant>
      <vt:variant>
        <vt:lpwstr>_Toc342917648</vt:lpwstr>
      </vt:variant>
      <vt:variant>
        <vt:i4>1638454</vt:i4>
      </vt:variant>
      <vt:variant>
        <vt:i4>23</vt:i4>
      </vt:variant>
      <vt:variant>
        <vt:i4>0</vt:i4>
      </vt:variant>
      <vt:variant>
        <vt:i4>5</vt:i4>
      </vt:variant>
      <vt:variant>
        <vt:lpwstr/>
      </vt:variant>
      <vt:variant>
        <vt:lpwstr>_Toc342917647</vt:lpwstr>
      </vt:variant>
      <vt:variant>
        <vt:i4>1638454</vt:i4>
      </vt:variant>
      <vt:variant>
        <vt:i4>17</vt:i4>
      </vt:variant>
      <vt:variant>
        <vt:i4>0</vt:i4>
      </vt:variant>
      <vt:variant>
        <vt:i4>5</vt:i4>
      </vt:variant>
      <vt:variant>
        <vt:lpwstr/>
      </vt:variant>
      <vt:variant>
        <vt:lpwstr>_Toc342917646</vt:lpwstr>
      </vt:variant>
      <vt:variant>
        <vt:i4>1638454</vt:i4>
      </vt:variant>
      <vt:variant>
        <vt:i4>11</vt:i4>
      </vt:variant>
      <vt:variant>
        <vt:i4>0</vt:i4>
      </vt:variant>
      <vt:variant>
        <vt:i4>5</vt:i4>
      </vt:variant>
      <vt:variant>
        <vt:lpwstr/>
      </vt:variant>
      <vt:variant>
        <vt:lpwstr>_Toc342917645</vt:lpwstr>
      </vt:variant>
      <vt:variant>
        <vt:i4>1638454</vt:i4>
      </vt:variant>
      <vt:variant>
        <vt:i4>5</vt:i4>
      </vt:variant>
      <vt:variant>
        <vt:i4>0</vt:i4>
      </vt:variant>
      <vt:variant>
        <vt:i4>5</vt:i4>
      </vt:variant>
      <vt:variant>
        <vt:lpwstr/>
      </vt:variant>
      <vt:variant>
        <vt:lpwstr>_Toc342917644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subject/>
  <dc:creator>Eglė Mickevičiūtė</dc:creator>
  <cp:keywords/>
  <cp:lastModifiedBy>lukas sivickas</cp:lastModifiedBy>
  <cp:revision>2</cp:revision>
  <cp:lastPrinted>2005-04-19T06:53:00Z</cp:lastPrinted>
  <dcterms:created xsi:type="dcterms:W3CDTF">2018-10-03T11:01:00Z</dcterms:created>
  <dcterms:modified xsi:type="dcterms:W3CDTF">2018-10-03T11:01:00Z</dcterms:modified>
</cp:coreProperties>
</file>