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0"/>
          <w:szCs w:val="20"/>
        </w:rPr>
        <w:t xml:space="preserve">TELENOR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C4A8F"/>
          <w:sz w:val="36"/>
          <w:szCs w:val="36"/>
        </w:rPr>
        <w:t xml:space="preserve">Intern Integrasjonsplattform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API Gateway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Connector-kontrakt &amp; Arkitekturreferanse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 — Arbeidsutkast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 gjennomgang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Arkitektur — Salesforce Team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28.4.2026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1. Formål og omfang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Dette dokumentet definerer kontrakten alle connectors og mikrotjenester skal følge når de kobler seg til Telenors interne API Gateway. Kontrakten er plattformens fundament — alle som bygger en ny connector eller mikrotjeneste skal starte her.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0C4A8F"/>
                <w:sz w:val="20"/>
                <w:szCs w:val="20"/>
              </w:rPr>
              <w:t xml:space="preserve">Målet er at en ny connector kan legges til uten endringer i gateway-kjernen, og at en ny mikrotjeneste kan koble seg på uten å kjenne til underliggende datakilder.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Hva kontrakten dekker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Krav til alle connectors (helsesjekk, capabilities, feilformat)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Autentiserings- og autorisasjonsmodell mellom tjenester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Routing-konvensjoner og API-versjonering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Kafka-tilgangsmodell for event-drevne tjenester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Onboarding-prosess for nye connectors og mikrotjenester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2. Arkitektur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To-lags modell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Gatewayen er delt i to uavhengige lag. Denne separasjonen er kritisk for utvidbarhet — legg aldri integrasjonslogikk i gateway-kjernen.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 byttes ut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Lag 1 — Gateway-kjerne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routing, logging, rate limiting, versjonering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Ja, uten å påvirke connectors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Lag 2 — Connectors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Integrasjonslogikk per datakilde, auth mot kildesystem</w:t>
            </w:r>
          </w:p>
        </w:tc>
        <w:tc>
          <w:tcPr>
            <w:tcW w:type="dxa" w:w="3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Ja, én om gangen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URL-struktur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endepunkter følger dette mønsteret. Aldri eksponer connector-intern logikk direkte.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/api/v{versjon}/{connector}/{ressurs}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Eksempler: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 /api/v1/sf/accounts/{id}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 /api/v1/sf/opportunities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 /api/v1/sap/orders/{id}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 /api/v1/kafka/topics          (topic-liste)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 /api/v1/kafka/consume          (start consumer session)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3. Connector-kontrakt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connectors SKAL implementere disse tre endepunktene. Gateway-kjernen bruker dem ved oppstart og kontinuerlig overvåking.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Helsesjekk — GET 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200 OK: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"healthy" | "degraded" | "unhealthy",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"connector": "salesforce",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"version": "1.2.0",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"upstream":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"reachable":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"latency_ms": 42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"2025-04-28T10:00:00Z"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Gateway-kjernen poller /health hvert 30. sekund. En connector med status 'unhealthy' i mer enn 2 minutter tas ut av rotation automatisk.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Capabilities — GET /capabilities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Forteller gatewayen hva denne connectoren støtter. Brukes for å validere at en mikrotjeneste ikke ber om noe connectoren ikke tilbyr.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200 OK: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"connector": "salesforce",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"datasource_type": "crm",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"operations": ["read", "write", "stream"],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"resources": ["accounts", "opportunities", "contacts", "cases"],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"auth_method": "oauth2_jwt_bearer",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"supports_bulk":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"supports_webhooks":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Felles feilformat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feil fra alle connectors skal returneres i dette formatet. Mikrotjenestene skal aldri se connector-spesifikke feilmeldinger direkte.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4xx / 5xx: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"code": "SF_OBJECT_NOT_FOUND",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"message": "Account med id 001xx000003GYn2 ble ikke funnet",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"connector": "salesforce",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"request_id": "req_01HXYZ789ABC",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"timestamp": "2025-04-28T10:00:00Z",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"retryable":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HTTP-statuskode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Feilkode-prefix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Bruksområde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Valideringsfeil — feil input fra mikrotjeneste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Autentisering feilet mot gatewayen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Mikrotjenesten har ikke tilgang til denne ressursen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NOT_FOUND_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Ressurs eksisterer ikke i kildesystemet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429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 nådd — se Retry-After header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502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UPSTREAM_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Kildesystemet er ikke tilgjengelig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503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CONN_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Connectoren er ikke tilgjengelig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4. Autentiserings- og autorisasjonsmodell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Mikrotjeneste → Gateway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mikrotjenester autentiserer mot gatewayen med en intern API-nøkkel. Nøkkelen sendes i header, aldri i URL.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Header: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X-Service-Key: &lt;intern-api-nøkkel&gt;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X-Service-Id: &lt;tjenestenavn&gt;     (f.eks. 'tilbudsportal', 'styreportal')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Alle kall logges med Service-Id for audit trail.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Gateway → Connector → Kildesystem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Connectoren eier sin egen autentisering mot kildesystemet. Gateway-kjernen kjenner ikke til disse credentials.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Auth-metode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Merknad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2.0 JWT Bearer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Named Credentials i SF sandbox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Kafka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SASL/SCRAM eller mTLS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topic-group, ikke per tjeneste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SAP / ERP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Auth over TLS (inntil videre)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Oppgrader til OAuth ved mulighet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[Ny connector]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Defineres ved onboarding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Dokumenteres i connector README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Tilgangskontrollmatrise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Konfigureres i gateway-konfig, ikke i kode. En mikrotjeneste kan kun nå connectors og ressurser som er eksplisitt opplistet.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gateway-config.yaml — tilgangskontroll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tilbudsportal: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connectors: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salesforce: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operations: [read, write]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resources: [opportunities, accounts, contacts]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kafka: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operations: [consume]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topics: [order.created, customer.updated]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styreportal: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connectors: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salesforce: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operations: [read]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resources: [accounts]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# Ny tjeneste = ny seksjon her, ingen kodeendring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5. Kafka-tilgangsmodell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Kafka behandles som en connector på linje med andre datakilder, men med et eget tilgangsmønster siden data flyter kontinuerlig.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Tilgangsmodell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Mikrotjenester kobler seg ALDRI direkte til Kafka-clusteret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Kafka-tilgang går gjennom gateway-lagets Kafka-proxy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Kafka-proxyen autentiserer mot clusteret og eksponerer et forenklet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Consumer groups navngis etter mikrotjenesten: svc-{tjenestenavn}-{miljø}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REST-proxy endepunkter (intern)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Hent tilgjengelige topics (kun de tjenesten har tilgang til)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/api/v1/kafka/topics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å konsumere — returnerer session-token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/api/v1/kafka/consume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"topic": "order.created",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"from": "latest" | "earliest" | "offset:{n}"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Poll neste batch med meldinger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/api/v1/kafka/consume/{session-id}/messages?max=100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Commit offset (bekreft prosessering)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/api/v1/kafka/consume/{session-id}/commit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"offset": 1042 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Høy-throughput tjenester bør vurdere direkte Kafka-tilgang med gateway kun for autentisering og topic-autorisasjon. Avklar med plattformteamet.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6. Legge til en ny connector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ny connector skal ikke kreve endringer i gateway-kjernen. Følg disse stegene.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Sjekkliste for ny connector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280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Verifisering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Implementer GET /health med korrekt responsformat (seksjon 3.1)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Gateway-helsesjekk passerer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Implementer GET /capabilities (seksjon 3.2)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Capabilities vises i gateway-dashboard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feil returneres i felles feilformat (seksjon 3.3)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Ingen connector-spesifikk feil lekker til mikrotjeneste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mot kildesystem er isolert i connector (seksjon 4.2)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Ingen credentials i gateway-konfig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README.md med: formål, auth-metode, ressurser, kjente begrensninger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Godkjent av arkitekt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Lagt til i gateway-config.yaml under services (seksjon 4.3)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Tilgangstester passerer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Deployed til Telenor sky platform, ikke eksponert eksternt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Nettverkssjekk OK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Smoke-test: minst ett vellykket kall gjennom gatewayen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 bekreftet i audit trail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Self-registration ved oppstart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Når connectoren starter, POST den sin egen registrering til gatewayen. Gatewayen lagrer dette og bruker det til routing.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/internal/connectors/register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"id": "salesforce",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"base_url": "http://connector-sf.internal:8080",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"version": "1.2.0",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"environment": "prod"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200: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 "registered": true, "routing_key": "sf"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7. Planlagte connectors — fase 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Primær datakilde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Brukes av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Prioritert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CRM (sandbox)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Tilbudsportal, Styreportal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kafka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Klargjøres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Telenor Kafka cluster (live data)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 tjenester med event-behov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[Datakilde 3]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Planlagt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[Datakilde 4]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Planlagt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8. Logging og observability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kall gjennom gatewayen logges med disse feltene. Standard er non-negotiable — det gjelder alle connectors fra dag én.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0C4A8F" w:sz="4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"2025-04-28T10:00:00.123Z",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"request_id": "req_01HXYZ789ABC",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"service_id": "tilbudsportal",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"connector": "salesforce",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"method": "GET",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"path": "/api/v1/sf/accounts/001xx",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200,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"duration_ms": 187,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"upstream_status": 200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 logger sendes til Telenors sentrale loggplattform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Sensitive data (PII, credentials) logges ALDRI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request_id propageres til upstream-systemer for ende-til-ende sporing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Alerts settes opp på: feilrate &gt; 5%, latens p99 &gt; 2000ms, connector unhealthy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C4A8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C4A8F"/>
          <w:sz w:val="32"/>
          <w:szCs w:val="32"/>
        </w:rPr>
        <w:t xml:space="preserve">9. Neste steg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80"/>
        <w:gridCol w:w="188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Oppgave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C4A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Godkjenn denne kontrakten — særlig seksjon 3 og 4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Arkitektteam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Nå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Bygg gateway-kjerne med routing og auth (seksjon 4.1)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Bygg Salesforce-connector som proof-of-concept for kontrakt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Bygg Kafka-proxy-lag selv om ingen tjenester bruker det ennå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Koble tilbudsportal mot SF-connector end-to-end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Definer navn på de resterende 3 connectors og fyll inn tabell seksjon 7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Arkitekt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 opp logging-pipeline til Telenors loggplattform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 onboarding-guide for team som vil koble seg på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Arkitekt</w:t>
            </w:r>
          </w:p>
        </w:tc>
        <w:tc>
          <w:tcPr>
            <w:tcW w:type="dxa" w:w="1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Dette dokumentet er et arbeidsutkast. Seksjon 7 (planlagte connectors) må fylles ut med faktiske datakilder og tjenestenavn fra roadmap.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Konfidensielt — Telenor intern bruk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Side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A8F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C4A8F"/>
        <w:sz w:val="18"/>
        <w:szCs w:val="18"/>
      </w:rPr>
      <w:t xml:space="preserve">Telenor Intern Plattform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API Gateway — Connector-kontrakt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2026-04-28T06:21:57.391Z</dcterms:created>
  <dcterms:modified xsi:type="dcterms:W3CDTF">2026-04-28T06:21:57.391Z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