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Kozuka Mincho Pro EL" w:cs="Arial"/>
          <w:b/>
          <w:i/>
          <w:sz w:val="24"/>
          <w:szCs w:val="24"/>
        </w:rPr>
      </w:pPr>
      <w:r>
        <w:rPr>
          <w:rFonts w:hint="default" w:ascii="Arial" w:hAnsi="Arial" w:eastAsia="Kozuka Mincho Pro EL" w:cs="Arial"/>
          <w:b/>
          <w:i/>
          <w:sz w:val="24"/>
          <w:szCs w:val="24"/>
        </w:rPr>
        <w:t>Project Charter</w:t>
      </w:r>
    </w:p>
    <w:p>
      <w:pPr>
        <w:jc w:val="center"/>
        <w:rPr>
          <w:rFonts w:hint="default" w:ascii="Arial" w:hAnsi="Arial" w:eastAsia="Kozuka Mincho Pro EL" w:cs="Arial"/>
          <w:sz w:val="24"/>
          <w:szCs w:val="24"/>
        </w:rPr>
      </w:pPr>
      <w:r>
        <w:rPr>
          <w:rFonts w:hint="default" w:ascii="Arial" w:hAnsi="Arial" w:eastAsia="Kozuka Mincho Pro EL" w:cs="Arial"/>
          <w:b/>
          <w:sz w:val="24"/>
          <w:szCs w:val="24"/>
        </w:rPr>
        <w:t>Sistem Aplikasi Management Game Development</w:t>
      </w:r>
    </w:p>
    <w:p>
      <w:pPr>
        <w:jc w:val="center"/>
        <w:rPr>
          <w:rFonts w:hint="default" w:ascii="Arial" w:hAnsi="Arial" w:eastAsia="Kozuka Mincho Pro EL" w:cs="Arial"/>
          <w:sz w:val="24"/>
          <w:szCs w:val="24"/>
        </w:rPr>
      </w:pPr>
      <w:r>
        <w:rPr>
          <w:rFonts w:hint="default" w:ascii="Arial" w:hAnsi="Arial" w:eastAsia="Kozuka Mincho Pro EL" w:cs="Arial"/>
          <w:sz w:val="24"/>
          <w:szCs w:val="24"/>
        </w:rPr>
        <w:pict>
          <v:shape id="_x0000_i1025" o:spt="75" type="#_x0000_t75" style="height:211.8pt;width:211.2pt;" filled="f" o:preferrelative="t" stroked="f" coordsize="21600,21600">
            <v:path/>
            <v:fill on="f" focussize="0,0"/>
            <v:stroke on="f" joinstyle="miter"/>
            <v:imagedata r:id="rId6" gain="327680f" o:title="logo udn"/>
            <o:lock v:ext="edit" aspectratio="t"/>
            <w10:wrap type="none"/>
            <w10:anchorlock/>
          </v:shape>
        </w:pict>
      </w:r>
    </w:p>
    <w:p>
      <w:pPr>
        <w:jc w:val="center"/>
        <w:rPr>
          <w:rFonts w:hint="default" w:ascii="Arial" w:hAnsi="Arial" w:eastAsia="Kozuka Mincho Pro EL" w:cs="Arial"/>
          <w:sz w:val="24"/>
          <w:szCs w:val="24"/>
        </w:rPr>
      </w:pPr>
      <w:r>
        <w:rPr>
          <w:rFonts w:hint="default" w:ascii="Arial" w:hAnsi="Arial" w:eastAsia="Kozuka Mincho Pro EL" w:cs="Arial"/>
          <w:sz w:val="24"/>
          <w:szCs w:val="24"/>
        </w:rPr>
        <w:t>Disusun oleh :</w:t>
      </w:r>
    </w:p>
    <w:p>
      <w:pPr>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p>
      <w:pPr>
        <w:pStyle w:val="5"/>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Luky Brian Juliano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A11.2018.10908</w:t>
      </w:r>
    </w:p>
    <w:p>
      <w:pPr>
        <w:jc w:val="center"/>
        <w:rPr>
          <w:rFonts w:hint="default" w:ascii="Arial" w:hAnsi="Arial" w:eastAsia="Kozuka Mincho Pro EL" w:cs="Arial"/>
          <w:sz w:val="24"/>
          <w:szCs w:val="24"/>
        </w:rPr>
      </w:pPr>
      <w:r>
        <w:rPr>
          <w:rFonts w:hint="default" w:ascii="Arial" w:hAnsi="Arial" w:eastAsia="Kozuka Mincho Pro EL" w:cs="Arial"/>
          <w:sz w:val="24"/>
          <w:szCs w:val="24"/>
        </w:rPr>
        <w:t>Anggota</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Muhammad Amirul I.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A11.2018.11016</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Fakhri Khafif</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A11.2018.11029</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Naufal Izzan Athallah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A11.2018.11328</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I Dewa Gede Dharma Mahendra</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A11.2018.10910</w:t>
      </w: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UNIVERSITAS DIAN NUSWANTORO</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FAKULTAS TEKNIK KOMPUTER</w:t>
      </w:r>
    </w:p>
    <w:p>
      <w:p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ab/>
      </w:r>
      <w:r>
        <w:rPr>
          <w:rFonts w:hint="default" w:ascii="Arial" w:hAnsi="Arial" w:eastAsia="Kozuka Mincho Pro EL" w:cs="Arial"/>
          <w:b/>
          <w:sz w:val="24"/>
          <w:szCs w:val="24"/>
        </w:rPr>
        <w:t>SEMARANG</w:t>
      </w:r>
      <w:r>
        <w:rPr>
          <w:rFonts w:hint="default" w:ascii="Arial" w:hAnsi="Arial" w:eastAsia="Kozuka Mincho Pro EL" w:cs="Arial"/>
          <w:b/>
          <w:sz w:val="24"/>
          <w:szCs w:val="24"/>
        </w:rPr>
        <w:tab/>
      </w:r>
    </w:p>
    <w:p>
      <w:pPr>
        <w:tabs>
          <w:tab w:val="center" w:pos="4680"/>
          <w:tab w:val="left" w:pos="6720"/>
        </w:tabs>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rPr>
      </w:pPr>
      <w:r>
        <w:rPr>
          <w:rFonts w:hint="default" w:ascii="Arial" w:hAnsi="Arial" w:eastAsia="Kozuka Mincho Pro EL" w:cs="Arial"/>
          <w:b/>
          <w:sz w:val="24"/>
          <w:szCs w:val="24"/>
        </w:rPr>
        <w:t>Project Charter</w:t>
      </w:r>
    </w:p>
    <w:p>
      <w:pPr>
        <w:shd w:val="clear"/>
        <w:tabs>
          <w:tab w:val="center" w:pos="4680"/>
          <w:tab w:val="left" w:pos="6720"/>
        </w:tabs>
        <w:rPr>
          <w:rFonts w:hint="default" w:ascii="Arial" w:hAnsi="Arial" w:eastAsia="Kozuka Mincho Pro EL" w:cs="Arial"/>
          <w:sz w:val="24"/>
          <w:szCs w:val="24"/>
          <w:highlight w:val="none"/>
          <w:shd w:val="clear" w:color="auto" w:fill="auto"/>
        </w:rPr>
      </w:pPr>
      <w:r>
        <w:rPr>
          <w:rFonts w:hint="default" w:ascii="Arial" w:hAnsi="Arial" w:eastAsia="Kozuka Mincho Pro EL" w:cs="Arial"/>
          <w:b/>
          <w:color w:val="000000" w:themeColor="text1"/>
          <w:sz w:val="24"/>
          <w:szCs w:val="24"/>
          <w:highlight w:val="none"/>
          <w:shd w:val="clear" w:color="auto" w:fill="auto"/>
          <w14:textFill>
            <w14:solidFill>
              <w14:schemeClr w14:val="tx1"/>
            </w14:solidFill>
          </w14:textFill>
        </w:rPr>
        <w:t>Judul Proyek</w:t>
      </w:r>
      <w:r>
        <w:rPr>
          <w:rFonts w:hint="default" w:ascii="Arial" w:hAnsi="Arial" w:eastAsia="Kozuka Mincho Pro EL" w:cs="Arial"/>
          <w:b/>
          <w:color w:val="000000" w:themeColor="text1"/>
          <w:sz w:val="24"/>
          <w:szCs w:val="24"/>
          <w:highlight w:val="none"/>
          <w:shd w:val="clear" w:color="auto" w:fill="auto"/>
          <w:lang w:val="en-US"/>
          <w14:textFill>
            <w14:solidFill>
              <w14:schemeClr w14:val="tx1"/>
            </w14:solidFill>
          </w14:textFill>
        </w:rPr>
        <w:tab/>
        <w:t xml:space="preserve">                </w:t>
      </w:r>
      <w:r>
        <w:rPr>
          <w:rFonts w:hint="default" w:ascii="Arial" w:hAnsi="Arial" w:eastAsia="Kozuka Mincho Pro EL" w:cs="Arial"/>
          <w:sz w:val="24"/>
          <w:szCs w:val="24"/>
          <w:highlight w:val="none"/>
          <w:shd w:val="clear" w:color="auto" w:fill="auto"/>
        </w:rPr>
        <w:t>: Sistem Aplikasi Management Game Development</w:t>
      </w:r>
    </w:p>
    <w:p>
      <w:pPr>
        <w:shd w:val="clear"/>
        <w:tabs>
          <w:tab w:val="center" w:pos="4680"/>
          <w:tab w:val="left" w:pos="6720"/>
        </w:tabs>
        <w:rPr>
          <w:rFonts w:hint="default" w:ascii="Arial" w:hAnsi="Arial" w:eastAsia="Kozuka Mincho Pro EL" w:cs="Arial"/>
          <w:sz w:val="24"/>
          <w:szCs w:val="24"/>
          <w:highlight w:val="none"/>
          <w:shd w:val="clear" w:color="auto" w:fill="auto"/>
          <w:lang w:val="en-US"/>
        </w:rPr>
      </w:pPr>
      <w:r>
        <w:rPr>
          <w:rFonts w:hint="default" w:ascii="Arial" w:hAnsi="Arial" w:eastAsia="Kozuka Mincho Pro EL" w:cs="Arial"/>
          <w:b/>
          <w:sz w:val="24"/>
          <w:szCs w:val="24"/>
          <w:highlight w:val="none"/>
          <w:shd w:val="clear" w:color="auto" w:fill="auto"/>
        </w:rPr>
        <w:t>Tanggal Mulai Proyek</w:t>
      </w:r>
      <w:r>
        <w:rPr>
          <w:rFonts w:hint="default" w:ascii="Arial" w:hAnsi="Arial" w:eastAsia="Kozuka Mincho Pro EL" w:cs="Arial"/>
          <w:b/>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Mei</w:t>
      </w:r>
    </w:p>
    <w:p>
      <w:pPr>
        <w:shd w:val="clear"/>
        <w:tabs>
          <w:tab w:val="center" w:pos="4680"/>
          <w:tab w:val="left" w:pos="6720"/>
        </w:tabs>
        <w:rPr>
          <w:rFonts w:hint="default" w:ascii="Arial" w:hAnsi="Arial" w:eastAsia="Kozuka Mincho Pro EL" w:cs="Arial"/>
          <w:sz w:val="24"/>
          <w:szCs w:val="24"/>
          <w:highlight w:val="none"/>
          <w:shd w:val="clear" w:color="auto" w:fill="auto"/>
          <w:lang w:val="en-US"/>
        </w:rPr>
      </w:pPr>
      <w:r>
        <w:rPr>
          <w:rFonts w:hint="default" w:ascii="Arial" w:hAnsi="Arial" w:eastAsia="Kozuka Mincho Pro EL" w:cs="Arial"/>
          <w:b/>
          <w:sz w:val="24"/>
          <w:szCs w:val="24"/>
          <w:highlight w:val="none"/>
          <w:shd w:val="clear" w:color="auto" w:fill="auto"/>
        </w:rPr>
        <w:t>Tanggal Akhir Proyek</w:t>
      </w:r>
      <w:r>
        <w:rPr>
          <w:rFonts w:hint="default" w:ascii="Arial" w:hAnsi="Arial" w:eastAsia="Kozuka Mincho Pro EL" w:cs="Arial"/>
          <w:b/>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Oktober</w:t>
      </w:r>
    </w:p>
    <w:p>
      <w:pPr>
        <w:shd w:val="clear"/>
        <w:tabs>
          <w:tab w:val="center" w:pos="4680"/>
          <w:tab w:val="left" w:pos="6720"/>
        </w:tabs>
        <w:rPr>
          <w:rFonts w:hint="default" w:ascii="Arial" w:hAnsi="Arial" w:eastAsia="Kozuka Mincho Pro EL" w:cs="Arial"/>
          <w:sz w:val="24"/>
          <w:szCs w:val="24"/>
          <w:highlight w:val="none"/>
          <w:shd w:val="clear" w:color="auto" w:fill="auto"/>
        </w:rPr>
      </w:pPr>
      <w:r>
        <w:rPr>
          <w:rFonts w:hint="default" w:ascii="Arial" w:hAnsi="Arial" w:eastAsia="Kozuka Mincho Pro EL" w:cs="Arial"/>
          <w:b/>
          <w:sz w:val="24"/>
          <w:szCs w:val="24"/>
          <w:highlight w:val="none"/>
          <w:shd w:val="clear" w:color="auto" w:fill="auto"/>
        </w:rPr>
        <w:t>Manajer Proyek</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Luky Brian Juliano </w:t>
      </w:r>
    </w:p>
    <w:p>
      <w:pPr>
        <w:shd w:val="clear"/>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b/>
          <w:sz w:val="24"/>
          <w:szCs w:val="24"/>
          <w:highlight w:val="none"/>
          <w:shd w:val="clear" w:color="auto" w:fill="auto"/>
        </w:rPr>
        <w:t>Tujuan Proyek</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rPr>
        <w:t xml:space="preserve"> </w:t>
      </w:r>
      <w:r>
        <w:rPr>
          <w:rFonts w:hint="default" w:ascii="Arial" w:hAnsi="Arial" w:eastAsia="Kozuka Mincho Pro EL" w:cs="Arial"/>
          <w:sz w:val="24"/>
          <w:szCs w:val="24"/>
          <w:lang w:val="en-US"/>
        </w:rPr>
        <w:t xml:space="preserve">   </w:t>
      </w:r>
      <w:r>
        <w:rPr>
          <w:rFonts w:hint="default" w:ascii="Arial" w:hAnsi="Arial" w:eastAsia="Kozuka Mincho Pro EL" w:cs="Arial"/>
          <w:sz w:val="24"/>
          <w:szCs w:val="24"/>
        </w:rPr>
        <w:t>: Sistem Aplikasi Management Game Development merupakan system yang mampu mengelola penerbitan game yang nantinya diberikan kepada developer. Sistem Aplikasi Management Game Development merupakan kumpulan dari seluruh komponen data yang berinteraksi membentuk satu kesatuan. Sistem ini merupakan kumpulan data – data game.</w:t>
      </w:r>
    </w:p>
    <w:p>
      <w:pPr>
        <w:tabs>
          <w:tab w:val="center" w:pos="4680"/>
          <w:tab w:val="left" w:pos="6720"/>
        </w:tabs>
        <w:rPr>
          <w:rFonts w:hint="default" w:ascii="Arial" w:hAnsi="Arial" w:eastAsia="Kozuka Mincho Pro EL" w:cs="Arial"/>
          <w:sz w:val="24"/>
          <w:szCs w:val="24"/>
        </w:rPr>
      </w:pPr>
      <w:r>
        <w:rPr>
          <w:rFonts w:hint="default" w:ascii="Arial" w:hAnsi="Arial" w:eastAsia="Kozuka Mincho Pro EL" w:cs="Arial"/>
          <w:b/>
          <w:sz w:val="24"/>
          <w:szCs w:val="24"/>
          <w:highlight w:val="none"/>
        </w:rPr>
        <w:t xml:space="preserve">Pendekatan  </w:t>
      </w:r>
      <w:r>
        <w:rPr>
          <w:rFonts w:hint="default" w:ascii="Arial" w:hAnsi="Arial" w:eastAsia="Kozuka Mincho Pro EL" w:cs="Arial"/>
          <w:b/>
          <w:sz w:val="24"/>
          <w:szCs w:val="24"/>
        </w:rPr>
        <w:t xml:space="preserve">   </w:t>
      </w:r>
      <w:r>
        <w:rPr>
          <w:rFonts w:hint="default" w:ascii="Arial" w:hAnsi="Arial" w:eastAsia="Kozuka Mincho Pro EL" w:cs="Arial"/>
          <w:sz w:val="24"/>
          <w:szCs w:val="24"/>
        </w:rPr>
        <w:t xml:space="preserve">          :</w:t>
      </w:r>
    </w:p>
    <w:p>
      <w:pPr>
        <w:pStyle w:val="5"/>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pertemuan langsung dengan developer.</w:t>
      </w:r>
    </w:p>
    <w:p>
      <w:pPr>
        <w:pStyle w:val="5"/>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review terhadap contoh – contoh dokumen manajemen proyek.</w:t>
      </w:r>
    </w:p>
    <w:p>
      <w:pPr>
        <w:pStyle w:val="5"/>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riset perangkat lunak untuk menyediakan jaminan keamanan dan mengelola input user.</w:t>
      </w: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highlight w:val="none"/>
        </w:rPr>
      </w:pPr>
      <w:r>
        <w:rPr>
          <w:rFonts w:hint="default" w:ascii="Arial" w:hAnsi="Arial" w:eastAsia="Kozuka Mincho Pro EL" w:cs="Arial"/>
          <w:b/>
          <w:sz w:val="24"/>
          <w:szCs w:val="24"/>
          <w:highlight w:val="none"/>
        </w:rPr>
        <w:t>Peranan Tanggung Jawab</w:t>
      </w:r>
    </w:p>
    <w:p>
      <w:pPr>
        <w:tabs>
          <w:tab w:val="center" w:pos="4680"/>
          <w:tab w:val="left" w:pos="6720"/>
        </w:tabs>
        <w:jc w:val="center"/>
        <w:rPr>
          <w:rFonts w:hint="default" w:ascii="Arial" w:hAnsi="Arial" w:eastAsia="Kozuka Mincho Pro EL" w:cs="Arial"/>
          <w:sz w:val="24"/>
          <w:szCs w:val="24"/>
        </w:rPr>
      </w:pPr>
      <w:r>
        <w:rPr>
          <w:rFonts w:hint="default" w:ascii="Arial" w:hAnsi="Arial" w:eastAsia="Kozuka Mincho Pro EL" w:cs="Arial"/>
          <w:sz w:val="24"/>
          <w:szCs w:val="24"/>
        </w:rPr>
        <w:t>Nama – nama tim dalam proyek system XX sebagai berikut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Nama</w:t>
            </w:r>
          </w:p>
        </w:tc>
        <w:tc>
          <w:tcPr>
            <w:tcW w:w="2337"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Peranan</w:t>
            </w:r>
          </w:p>
        </w:tc>
        <w:tc>
          <w:tcPr>
            <w:tcW w:w="2338"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Posisi</w:t>
            </w:r>
          </w:p>
        </w:tc>
        <w:tc>
          <w:tcPr>
            <w:tcW w:w="2338"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Informasi Kontak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Luky Brian Juliano</w:t>
            </w:r>
          </w:p>
        </w:tc>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center" w:pos="4680"/>
                <w:tab w:val="left" w:pos="6720"/>
              </w:tabs>
              <w:spacing w:after="0" w:line="240" w:lineRule="auto"/>
              <w:jc w:val="center"/>
              <w:rPr>
                <w:rFonts w:hint="default" w:ascii="Arial" w:hAnsi="Arial" w:eastAsia="Kozuka Mincho Pro EL" w:cs="Arial"/>
                <w:sz w:val="24"/>
                <w:szCs w:val="24"/>
                <w:lang w:val="en-US"/>
              </w:rPr>
            </w:pPr>
            <w:r>
              <w:rPr>
                <w:rFonts w:hint="default" w:ascii="Arial" w:hAnsi="Arial" w:eastAsia="Kozuka Mincho Pro EL" w:cs="Arial"/>
                <w:sz w:val="24"/>
                <w:szCs w:val="24"/>
              </w:rPr>
              <w:t>Muhammad Amirul</w:t>
            </w:r>
            <w:r>
              <w:rPr>
                <w:rFonts w:hint="default" w:ascii="Arial" w:hAnsi="Arial" w:eastAsia="Kozuka Mincho Pro EL" w:cs="Arial"/>
                <w:sz w:val="24"/>
                <w:szCs w:val="24"/>
                <w:lang w:val="en-US"/>
              </w:rPr>
              <w:t xml:space="preserve"> Ilham</w:t>
            </w:r>
          </w:p>
        </w:tc>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Software Analyst</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Fakhri Khafif</w:t>
            </w:r>
          </w:p>
        </w:tc>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Software Developer</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Naufal Izzan</w:t>
            </w:r>
          </w:p>
        </w:tc>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 xml:space="preserve">Software Developer </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I Dewa Gede Dharma</w:t>
            </w:r>
          </w:p>
        </w:tc>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Software Developer</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bl>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rPr>
      </w:pPr>
      <w:r>
        <w:rPr>
          <w:rFonts w:hint="default" w:ascii="Arial" w:hAnsi="Arial" w:eastAsia="Kozuka Mincho Pro EL" w:cs="Arial"/>
          <w:b/>
          <w:sz w:val="24"/>
          <w:szCs w:val="24"/>
        </w:rPr>
        <w:t>Sistem Aplikasi Management Game Development</w:t>
      </w:r>
    </w:p>
    <w:p>
      <w:pPr>
        <w:pStyle w:val="5"/>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Introduction/Background</w:t>
      </w:r>
    </w:p>
    <w:p>
      <w:pPr>
        <w:pStyle w:val="5"/>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Management Game Development  merupakan layanan yang disediakan oleh suatu Tim, dalam hal ini Aplikasi Management Game ,Berbagai upaya agar Aplikasi Management Game dapat berjalan dengan apa yang diharapkan. Salah satunya adalah dengan selalu meng-update game terbaru. Perlunya suatu sistem yang mengintegrasikan game yang terdapat dalam platform kami agar masyarakat dapat dengan mudah mengetahui kapan game mereka (developer) dipublikasikan. Sistem Aplikasi Management ini dapat menampilkan tanggal dan waktu kapan game dipublikasikan.</w:t>
      </w:r>
    </w:p>
    <w:p>
      <w:pPr>
        <w:pStyle w:val="5"/>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Business Objective</w:t>
      </w:r>
    </w:p>
    <w:p>
      <w:pPr>
        <w:pStyle w:val="5"/>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Sistem ini merupakan platform yang disediakan untuk developer. System ini diharapkan mampu meningkatkan daya minat developer untuk menggunakan system kami sebagai platform mereka(</w:t>
      </w:r>
      <w:r>
        <w:rPr>
          <w:rFonts w:hint="default" w:ascii="Arial" w:hAnsi="Arial" w:eastAsia="Kozuka Mincho Pro EL" w:cs="Arial"/>
          <w:i/>
          <w:sz w:val="24"/>
          <w:szCs w:val="24"/>
        </w:rPr>
        <w:t>Developer).</w:t>
      </w:r>
      <w:r>
        <w:rPr>
          <w:rFonts w:hint="default" w:ascii="Arial" w:hAnsi="Arial" w:eastAsia="Kozuka Mincho Pro EL" w:cs="Arial"/>
          <w:sz w:val="24"/>
          <w:szCs w:val="24"/>
        </w:rPr>
        <w:t>Sistem ini mampu beroperasi 24 jam.</w:t>
      </w:r>
    </w:p>
    <w:p>
      <w:pPr>
        <w:pStyle w:val="5"/>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Current Situation and Problem</w:t>
      </w:r>
    </w:p>
    <w:p>
      <w:pPr>
        <w:pStyle w:val="5"/>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 xml:space="preserve">Sistem ini berjalan mencatat game yang akan dipublikasikan dan mencatat informasi keseluruhan mengenai profil developer. </w:t>
      </w:r>
    </w:p>
    <w:p>
      <w:pPr>
        <w:pStyle w:val="5"/>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Critical Assumption</w:t>
      </w:r>
    </w:p>
    <w:p>
      <w:pPr>
        <w:pStyle w:val="5"/>
        <w:tabs>
          <w:tab w:val="center" w:pos="4680"/>
          <w:tab w:val="left" w:pos="6720"/>
        </w:tabs>
        <w:jc w:val="both"/>
        <w:rPr>
          <w:rFonts w:hint="default" w:ascii="Arial" w:hAnsi="Arial" w:eastAsia="Kozuka Mincho Pro EL" w:cs="Arial"/>
          <w:b/>
          <w:sz w:val="24"/>
          <w:szCs w:val="24"/>
        </w:rPr>
      </w:pPr>
      <w:r>
        <w:rPr>
          <w:rFonts w:hint="default" w:ascii="Arial" w:hAnsi="Arial" w:eastAsia="Kozuka Mincho Pro EL" w:cs="Arial"/>
          <w:sz w:val="24"/>
          <w:szCs w:val="24"/>
        </w:rPr>
        <w:t>Perkembangan teknologi untuk pelayanan umum terutama bagi masyarakat akan membawa dampak positif terhadap kemudahan untuk mendapatkan informasi, dalam hal ini di khususkan untuk mendapatkan informasi mengenai game yang akan dirilis. Disisi lain,salah satu tuntutan yang harus dihadapi adalah harus bisa mengimbangi perkembangan teknologi yang terus berkembang. Contoh umum yang sedang berkembang saat ini adalah mengenai perangkat mobile, sehingga mudah untuk mengakses informasi di mana saja.</w:t>
      </w:r>
    </w:p>
    <w:p>
      <w:pPr>
        <w:pStyle w:val="5"/>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Analysis of Options and Recommendation</w:t>
      </w:r>
    </w:p>
    <w:p>
      <w:pPr>
        <w:pStyle w:val="5"/>
        <w:tabs>
          <w:tab w:val="center" w:pos="4680"/>
          <w:tab w:val="left" w:pos="6720"/>
        </w:tabs>
        <w:jc w:val="both"/>
        <w:rPr>
          <w:rFonts w:hint="default" w:ascii="Arial" w:hAnsi="Arial" w:eastAsia="Kozuka Mincho Pro EL" w:cs="Arial"/>
          <w:sz w:val="24"/>
          <w:szCs w:val="24"/>
          <w:lang w:val="en-US"/>
        </w:rPr>
      </w:pPr>
      <w:r>
        <w:rPr>
          <w:rFonts w:hint="default" w:ascii="Arial" w:hAnsi="Arial" w:eastAsia="Kozuka Mincho Pro EL" w:cs="Arial"/>
          <w:sz w:val="24"/>
          <w:szCs w:val="24"/>
        </w:rPr>
        <w:t>Kebutuhan utama dari system ini adalah memberikan pelayanan terbaik bagi developer dalam hal meirilis sebuh game secara up to date. System ini berbasis web sehingga kebih mudah diakses dimana berbasis mobile maupun berbasi PC</w:t>
      </w:r>
      <w:r>
        <w:rPr>
          <w:rFonts w:hint="default" w:ascii="Arial" w:hAnsi="Arial" w:eastAsia="Kozuka Mincho Pro EL" w:cs="Arial"/>
          <w:sz w:val="24"/>
          <w:szCs w:val="24"/>
          <w:lang w:val="en-US"/>
        </w:rPr>
        <w:t>.</w:t>
      </w:r>
    </w:p>
    <w:p>
      <w:pPr>
        <w:pStyle w:val="5"/>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Potential Risks</w:t>
      </w:r>
    </w:p>
    <w:p>
      <w:pPr>
        <w:pStyle w:val="5"/>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Resiko dalam pembuatan perangkat lunak :</w:t>
      </w:r>
    </w:p>
    <w:p>
      <w:pPr>
        <w:pStyle w:val="5"/>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Jika anggota yang bersangkutan mengalami sakit atau mengalami kendala untuk bisa menyelesaikan tugasnya, maka anggota lain yang sudah selesai atau belum memiliki tugas akan mengambil alih sampai batas waktu yang tidak ditentukan</w:t>
      </w:r>
    </w:p>
    <w:p>
      <w:pPr>
        <w:pStyle w:val="5"/>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 xml:space="preserve"> Jika waktu yang diperlukan untuk menyelesaikan proyek tidak cukup dengan waktu yang ditentukan maka project manager akan segera melakukan rapat darurat dengan stakeholder untuk membicarakan masalahnya.</w:t>
      </w:r>
    </w:p>
    <w:p>
      <w:pPr>
        <w:pStyle w:val="5"/>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Jika biaya yang di tentukan melebihi batas yang telah di tentukanmaka project manager akan merincikan dana sedetail mungkin sehingga bisa di berikan untuk bukti mengenai biaya yang berlebihan.</w:t>
      </w:r>
    </w:p>
    <w:p>
      <w:pPr>
        <w:pStyle w:val="5"/>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Budget Estimate and Financial Analysis</w:t>
      </w:r>
    </w:p>
    <w:p>
      <w:pPr>
        <w:pStyle w:val="5"/>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 xml:space="preserve">Time Estimate </w:t>
      </w:r>
    </w:p>
    <w:p>
      <w:pPr>
        <w:pStyle w:val="5"/>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Estimasi waktu lamanya pengerjaan proyek adalah sebagai berikut :</w:t>
      </w:r>
    </w:p>
    <w:p>
      <w:pPr>
        <w:pStyle w:val="5"/>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Analis</w:t>
      </w:r>
      <w:r>
        <w:rPr>
          <w:rFonts w:hint="default" w:ascii="Arial" w:hAnsi="Arial" w:cs="Arial"/>
          <w:sz w:val="24"/>
          <w:szCs w:val="24"/>
          <w:lang w:val="en-US"/>
        </w:rPr>
        <w:t>is Kebutuhan</w:t>
      </w:r>
      <w:r>
        <w:rPr>
          <w:rFonts w:hint="default" w:ascii="Arial" w:hAnsi="Arial" w:cs="Arial"/>
          <w:sz w:val="24"/>
          <w:szCs w:val="24"/>
        </w:rPr>
        <w:t xml:space="preserve"> : </w:t>
      </w:r>
      <w:r>
        <w:rPr>
          <w:rFonts w:hint="default" w:ascii="Arial" w:hAnsi="Arial" w:cs="Arial"/>
          <w:sz w:val="24"/>
          <w:szCs w:val="24"/>
          <w:lang w:val="en-US"/>
        </w:rPr>
        <w:t>Mei</w:t>
      </w:r>
    </w:p>
    <w:p>
      <w:pPr>
        <w:pStyle w:val="5"/>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 xml:space="preserve">Desain </w:t>
      </w:r>
      <w:r>
        <w:rPr>
          <w:rFonts w:hint="default" w:ascii="Arial" w:hAnsi="Arial" w:cs="Arial"/>
          <w:sz w:val="24"/>
          <w:szCs w:val="24"/>
          <w:lang w:val="en-US"/>
        </w:rPr>
        <w:t>Fungsi</w:t>
      </w:r>
      <w:r>
        <w:rPr>
          <w:rFonts w:hint="default" w:ascii="Arial" w:hAnsi="Arial" w:cs="Arial"/>
          <w:sz w:val="24"/>
          <w:szCs w:val="24"/>
        </w:rPr>
        <w:t xml:space="preserve"> : </w:t>
      </w:r>
      <w:r>
        <w:rPr>
          <w:rFonts w:hint="default" w:ascii="Arial" w:hAnsi="Arial" w:cs="Arial"/>
          <w:sz w:val="24"/>
          <w:szCs w:val="24"/>
          <w:lang w:val="en-US"/>
        </w:rPr>
        <w:t>Mei - Juni</w:t>
      </w:r>
    </w:p>
    <w:p>
      <w:pPr>
        <w:pStyle w:val="5"/>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P</w:t>
      </w:r>
      <w:r>
        <w:rPr>
          <w:rFonts w:hint="default" w:ascii="Arial" w:hAnsi="Arial" w:cs="Arial"/>
          <w:sz w:val="24"/>
          <w:szCs w:val="24"/>
          <w:lang w:val="en-US"/>
        </w:rPr>
        <w:t>emrograman</w:t>
      </w:r>
      <w:r>
        <w:rPr>
          <w:rFonts w:hint="default" w:ascii="Arial" w:hAnsi="Arial" w:cs="Arial"/>
          <w:sz w:val="24"/>
          <w:szCs w:val="24"/>
        </w:rPr>
        <w:t xml:space="preserve"> : </w:t>
      </w:r>
      <w:r>
        <w:rPr>
          <w:rFonts w:hint="default" w:ascii="Arial" w:hAnsi="Arial" w:cs="Arial"/>
          <w:sz w:val="24"/>
          <w:szCs w:val="24"/>
          <w:lang w:val="en-US"/>
        </w:rPr>
        <w:t>Juni - Agustus</w:t>
      </w:r>
    </w:p>
    <w:p>
      <w:pPr>
        <w:pStyle w:val="5"/>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lang w:val="en-US"/>
        </w:rPr>
        <w:t>Pengujian</w:t>
      </w:r>
      <w:r>
        <w:rPr>
          <w:rFonts w:hint="default" w:ascii="Arial" w:hAnsi="Arial" w:cs="Arial"/>
          <w:sz w:val="24"/>
          <w:szCs w:val="24"/>
        </w:rPr>
        <w:t xml:space="preserve"> : </w:t>
      </w:r>
      <w:r>
        <w:rPr>
          <w:rFonts w:hint="default" w:ascii="Arial" w:hAnsi="Arial" w:cs="Arial"/>
          <w:sz w:val="24"/>
          <w:szCs w:val="24"/>
          <w:lang w:val="en-US"/>
        </w:rPr>
        <w:t>Agustus - September</w:t>
      </w:r>
    </w:p>
    <w:p>
      <w:pPr>
        <w:pStyle w:val="5"/>
        <w:numPr>
          <w:ilvl w:val="0"/>
          <w:numId w:val="4"/>
        </w:numPr>
        <w:tabs>
          <w:tab w:val="center" w:pos="4680"/>
          <w:tab w:val="left" w:pos="6720"/>
        </w:tabs>
        <w:rPr>
          <w:rFonts w:hint="default" w:ascii="Arial" w:hAnsi="Arial" w:cs="Arial"/>
          <w:sz w:val="24"/>
          <w:szCs w:val="24"/>
        </w:rPr>
      </w:pPr>
      <w:r>
        <w:rPr>
          <w:rFonts w:hint="default" w:ascii="Arial" w:hAnsi="Arial" w:cs="Arial"/>
          <w:sz w:val="24"/>
          <w:szCs w:val="24"/>
          <w:lang w:val="en-US"/>
        </w:rPr>
        <w:t xml:space="preserve">Pemeliharaan </w:t>
      </w:r>
      <w:r>
        <w:rPr>
          <w:rFonts w:hint="default" w:ascii="Arial" w:hAnsi="Arial" w:cs="Arial"/>
          <w:sz w:val="24"/>
          <w:szCs w:val="24"/>
        </w:rPr>
        <w:t xml:space="preserve">: </w:t>
      </w:r>
      <w:r>
        <w:rPr>
          <w:rFonts w:hint="default" w:ascii="Arial" w:hAnsi="Arial" w:cs="Arial"/>
          <w:sz w:val="24"/>
          <w:szCs w:val="24"/>
          <w:lang w:val="en-US"/>
        </w:rPr>
        <w:t>Oktober</w:t>
      </w:r>
    </w:p>
    <w:p>
      <w:pPr>
        <w:pStyle w:val="5"/>
        <w:numPr>
          <w:ilvl w:val="0"/>
          <w:numId w:val="4"/>
        </w:numPr>
        <w:tabs>
          <w:tab w:val="center" w:pos="4680"/>
          <w:tab w:val="left" w:pos="6720"/>
        </w:tabs>
        <w:rPr>
          <w:rFonts w:hint="default" w:ascii="Arial" w:hAnsi="Arial" w:cs="Arial"/>
          <w:sz w:val="24"/>
          <w:szCs w:val="24"/>
        </w:rPr>
      </w:pPr>
      <w:r>
        <w:rPr>
          <w:rFonts w:hint="default" w:ascii="Arial" w:hAnsi="Arial" w:cs="Arial"/>
          <w:sz w:val="24"/>
          <w:szCs w:val="24"/>
          <w:lang w:val="en-US"/>
        </w:rPr>
        <w:t>Dokumentasi : Mei - Oktober</w:t>
      </w: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Project Scope Statement</w:t>
      </w:r>
    </w:p>
    <w:p>
      <w:pPr>
        <w:spacing w:line="360" w:lineRule="auto"/>
        <w:rPr>
          <w:rFonts w:hint="default" w:ascii="Arial" w:hAnsi="Arial" w:cs="Arial"/>
          <w:sz w:val="24"/>
          <w:szCs w:val="24"/>
          <w:lang w:val="en-US"/>
        </w:rPr>
      </w:pPr>
    </w:p>
    <w:p>
      <w:pPr>
        <w:numPr>
          <w:ilvl w:val="0"/>
          <w:numId w:val="5"/>
        </w:numPr>
        <w:spacing w:line="360" w:lineRule="auto"/>
        <w:rPr>
          <w:rFonts w:hint="default" w:ascii="Arial" w:hAnsi="Arial" w:cs="Arial"/>
          <w:sz w:val="24"/>
          <w:szCs w:val="24"/>
          <w:lang w:val="en-US"/>
        </w:rPr>
      </w:pPr>
      <w:r>
        <w:rPr>
          <w:rFonts w:hint="default" w:ascii="Arial" w:hAnsi="Arial" w:cs="Arial"/>
          <w:sz w:val="24"/>
          <w:szCs w:val="24"/>
          <w:lang w:val="en-US"/>
        </w:rPr>
        <w:t>Ruang Lingkup</w:t>
      </w:r>
    </w:p>
    <w:p>
      <w:pPr>
        <w:numPr>
          <w:ilvl w:val="0"/>
          <w:numId w:val="0"/>
        </w:numPr>
        <w:spacing w:line="360" w:lineRule="auto"/>
        <w:rPr>
          <w:rFonts w:hint="default" w:ascii="Arial" w:hAnsi="Arial" w:cs="Arial"/>
          <w:sz w:val="24"/>
          <w:szCs w:val="24"/>
          <w:lang w:val="en-US"/>
        </w:rPr>
      </w:pPr>
      <w:r>
        <w:rPr>
          <w:rFonts w:hint="default" w:ascii="Arial" w:hAnsi="Arial" w:cs="Arial"/>
          <w:sz w:val="24"/>
          <w:szCs w:val="24"/>
          <w:lang w:val="en-US"/>
        </w:rPr>
        <w:t>Suatu aplikasi yang menghubungkan antara game designer dengan game publisher. Aplikasi ini berfungsi untuk manajemen pertemuan publisher dengan game designer.</w:t>
      </w:r>
    </w:p>
    <w:p>
      <w:pPr>
        <w:numPr>
          <w:ilvl w:val="0"/>
          <w:numId w:val="0"/>
        </w:numPr>
        <w:spacing w:line="360" w:lineRule="auto"/>
        <w:rPr>
          <w:rFonts w:hint="default" w:ascii="Arial" w:hAnsi="Arial" w:cs="Arial"/>
          <w:sz w:val="24"/>
          <w:szCs w:val="24"/>
          <w:lang w:val="en-US"/>
        </w:rPr>
      </w:pP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Deskripsi Fungsionalitas</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User dapat melihat review appointment bulanan, reminder, dan report dalam bentuk csv.</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Menampilkan penjadwalan hari atau jam tertentu.</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Designer dapat membuat janji kepada publisher tertentu.</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Publisher dapat menentukan available time yang diharapkan untuk semua hari.</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Designer dapat membuat suatu project dari menu project dan menghubungkan project tersebut dengan suatu appointment.</w:t>
      </w:r>
    </w:p>
    <w:p>
      <w:pPr>
        <w:numPr>
          <w:ilvl w:val="0"/>
          <w:numId w:val="0"/>
        </w:numPr>
        <w:spacing w:line="360" w:lineRule="auto"/>
        <w:rPr>
          <w:rFonts w:hint="default" w:ascii="Arial" w:hAnsi="Arial" w:cs="Arial"/>
          <w:sz w:val="24"/>
          <w:szCs w:val="24"/>
          <w:lang w:val="en-US"/>
        </w:rPr>
      </w:pP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Work Break Structure</w:t>
      </w:r>
    </w:p>
    <w:p>
      <w:pPr>
        <w:numPr>
          <w:ilvl w:val="0"/>
          <w:numId w:val="0"/>
        </w:numPr>
        <w:spacing w:line="360" w:lineRule="auto"/>
        <w:rPr>
          <w:rFonts w:hint="default" w:ascii="Arial" w:hAnsi="Arial" w:cs="Arial"/>
          <w:sz w:val="24"/>
          <w:szCs w:val="24"/>
          <w:lang w:val="en-US"/>
        </w:rPr>
      </w:pPr>
      <w:r>
        <w:rPr>
          <w:rFonts w:hint="default" w:ascii="Arial" w:hAnsi="Arial" w:cs="Arial"/>
          <w:sz w:val="24"/>
          <w:szCs w:val="24"/>
          <w:lang w:val="en-US"/>
        </w:rPr>
        <w:t>Terlampir</w:t>
      </w: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Deskripsi Aktivitas</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Penanggung jawab project ini 5 orang.</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Project akan memakan waktu sekitar 4 bulan.</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Waktu pengerjaan estimasi Mei - September</w:t>
      </w: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jc w:val="left"/>
        <w:rPr>
          <w:rFonts w:hint="default" w:ascii="Arial" w:hAnsi="Arial" w:cs="Arial"/>
          <w:b w:val="0"/>
          <w:bCs w:val="0"/>
          <w:i/>
          <w:iCs/>
          <w:sz w:val="24"/>
          <w:szCs w:val="24"/>
          <w:lang w:val="en-US"/>
        </w:rPr>
      </w:pPr>
      <w:r>
        <w:rPr>
          <w:rFonts w:hint="default" w:ascii="Arial" w:hAnsi="Arial" w:cs="Arial"/>
          <w:b w:val="0"/>
          <w:bCs w:val="0"/>
          <w:i/>
          <w:iCs/>
          <w:sz w:val="24"/>
          <w:szCs w:val="24"/>
          <w:lang w:val="en-US"/>
        </w:rPr>
        <w:t>Lampiran :</w:t>
      </w:r>
    </w:p>
    <w:p>
      <w:pPr>
        <w:pStyle w:val="5"/>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p>
    <w:p>
      <w:pPr>
        <w:pStyle w:val="5"/>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r>
        <w:rPr>
          <w:rFonts w:hint="default" w:ascii="Arial" w:hAnsi="Arial" w:cs="Arial"/>
          <w:b/>
          <w:bCs/>
          <w:sz w:val="24"/>
          <w:szCs w:val="24"/>
          <w:lang w:val="en-US"/>
        </w:rPr>
        <w:t>Work Breakdown Structure</w:t>
      </w: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r>
        <w:rPr>
          <w:rFonts w:hint="default" w:ascii="Arial" w:hAnsi="Arial" w:cs="Arial"/>
          <w:sz w:val="24"/>
          <w:szCs w:val="24"/>
        </w:rPr>
        <w:drawing>
          <wp:anchor distT="0" distB="0" distL="114300" distR="114300" simplePos="0" relativeHeight="251659264" behindDoc="1" locked="0" layoutInCell="1" allowOverlap="1">
            <wp:simplePos x="0" y="0"/>
            <wp:positionH relativeFrom="column">
              <wp:posOffset>-26035</wp:posOffset>
            </wp:positionH>
            <wp:positionV relativeFrom="paragraph">
              <wp:posOffset>15875</wp:posOffset>
            </wp:positionV>
            <wp:extent cx="6512560" cy="3732530"/>
            <wp:effectExtent l="0" t="0" r="2540" b="127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rcRect l="3636" t="24634" r="25757" b="14087"/>
                    <a:stretch>
                      <a:fillRect/>
                    </a:stretch>
                  </pic:blipFill>
                  <pic:spPr>
                    <a:xfrm>
                      <a:off x="0" y="0"/>
                      <a:ext cx="6512560" cy="3732530"/>
                    </a:xfrm>
                    <a:prstGeom prst="rect">
                      <a:avLst/>
                    </a:prstGeom>
                    <a:noFill/>
                    <a:ln>
                      <a:noFill/>
                    </a:ln>
                  </pic:spPr>
                </pic:pic>
              </a:graphicData>
            </a:graphic>
          </wp:anchor>
        </w:drawing>
      </w: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r>
        <w:rPr>
          <w:rFonts w:hint="default" w:ascii="Arial" w:hAnsi="Arial" w:cs="Arial"/>
          <w:sz w:val="24"/>
          <w:szCs w:val="24"/>
        </w:rPr>
        <w:drawing>
          <wp:anchor distT="0" distB="0" distL="114300" distR="114300" simplePos="0" relativeHeight="251660288" behindDoc="1" locked="0" layoutInCell="1" allowOverlap="1">
            <wp:simplePos x="0" y="0"/>
            <wp:positionH relativeFrom="column">
              <wp:posOffset>-796925</wp:posOffset>
            </wp:positionH>
            <wp:positionV relativeFrom="paragraph">
              <wp:posOffset>139065</wp:posOffset>
            </wp:positionV>
            <wp:extent cx="7658100" cy="3764280"/>
            <wp:effectExtent l="0" t="0" r="0" b="762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8"/>
                    <a:srcRect l="4185" t="21911" r="26169" b="17209"/>
                    <a:stretch>
                      <a:fillRect/>
                    </a:stretch>
                  </pic:blipFill>
                  <pic:spPr>
                    <a:xfrm>
                      <a:off x="0" y="0"/>
                      <a:ext cx="7658100" cy="3764280"/>
                    </a:xfrm>
                    <a:prstGeom prst="rect">
                      <a:avLst/>
                    </a:prstGeom>
                    <a:noFill/>
                    <a:ln>
                      <a:noFill/>
                    </a:ln>
                  </pic:spPr>
                </pic:pic>
              </a:graphicData>
            </a:graphic>
          </wp:anchor>
        </w:drawing>
      </w: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bookmarkStart w:id="0" w:name="_GoBack"/>
      <w:bookmarkEnd w:id="0"/>
    </w:p>
    <w:p>
      <w:pPr>
        <w:pStyle w:val="5"/>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r>
        <w:rPr>
          <w:rFonts w:hint="default" w:ascii="Arial" w:hAnsi="Arial" w:cs="Arial"/>
          <w:b/>
          <w:bCs/>
          <w:sz w:val="24"/>
          <w:szCs w:val="24"/>
          <w:lang w:val="en-US"/>
        </w:rPr>
        <w:t>Gant Chart</w:t>
      </w: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tbl>
      <w:tblPr>
        <w:tblStyle w:val="4"/>
        <w:tblpPr w:leftFromText="180" w:rightFromText="180" w:vertAnchor="page" w:horzAnchor="page" w:tblpX="1934" w:tblpY="2855"/>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9"/>
        <w:gridCol w:w="775"/>
        <w:gridCol w:w="784"/>
        <w:gridCol w:w="763"/>
        <w:gridCol w:w="1084"/>
        <w:gridCol w:w="1390"/>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2838" w:type="dxa"/>
          </w:tcPr>
          <w:p>
            <w:pPr>
              <w:jc w:val="center"/>
              <w:rPr>
                <w:rFonts w:hint="default" w:ascii="Arial" w:hAnsi="Arial" w:cs="Arial"/>
                <w:sz w:val="24"/>
                <w:szCs w:val="24"/>
              </w:rPr>
            </w:pPr>
            <w:r>
              <w:rPr>
                <w:rFonts w:hint="default" w:ascii="Arial" w:hAnsi="Arial" w:cs="Arial"/>
                <w:sz w:val="24"/>
                <w:szCs w:val="24"/>
              </w:rPr>
              <w:t>Kegiatan dan waktu pelaksanaan</w:t>
            </w:r>
          </w:p>
          <w:p>
            <w:pPr>
              <w:jc w:val="right"/>
              <w:rPr>
                <w:rFonts w:hint="default" w:ascii="Arial" w:hAnsi="Arial" w:cs="Arial"/>
                <w:sz w:val="24"/>
                <w:szCs w:val="24"/>
              </w:rPr>
            </w:pPr>
          </w:p>
        </w:tc>
        <w:tc>
          <w:tcPr>
            <w:tcW w:w="813"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Mei</w:t>
            </w:r>
          </w:p>
        </w:tc>
        <w:tc>
          <w:tcPr>
            <w:tcW w:w="812"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Juni</w:t>
            </w:r>
          </w:p>
        </w:tc>
        <w:tc>
          <w:tcPr>
            <w:tcW w:w="804"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Juli</w:t>
            </w:r>
          </w:p>
        </w:tc>
        <w:tc>
          <w:tcPr>
            <w:tcW w:w="964"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Agustus</w:t>
            </w:r>
          </w:p>
        </w:tc>
        <w:tc>
          <w:tcPr>
            <w:tcW w:w="1256"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September</w:t>
            </w:r>
          </w:p>
        </w:tc>
        <w:tc>
          <w:tcPr>
            <w:tcW w:w="1018"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Oktober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838" w:type="dxa"/>
          </w:tcPr>
          <w:p>
            <w:pPr>
              <w:rPr>
                <w:rFonts w:hint="default" w:ascii="Arial" w:hAnsi="Arial" w:cs="Arial"/>
                <w:sz w:val="24"/>
                <w:szCs w:val="24"/>
              </w:rPr>
            </w:pPr>
            <w:r>
              <w:rPr>
                <w:rFonts w:hint="default" w:ascii="Arial" w:hAnsi="Arial" w:cs="Arial"/>
                <w:sz w:val="24"/>
                <w:szCs w:val="24"/>
              </w:rPr>
              <w:t>Analisis Kebutuhan</w:t>
            </w:r>
          </w:p>
        </w:tc>
        <w:tc>
          <w:tcPr>
            <w:tcW w:w="813" w:type="dxa"/>
            <w:shd w:val="clear" w:color="auto" w:fill="00B050"/>
          </w:tcPr>
          <w:p>
            <w:pPr>
              <w:rPr>
                <w:rFonts w:hint="default" w:ascii="Arial" w:hAnsi="Arial" w:cs="Arial"/>
                <w:sz w:val="24"/>
                <w:szCs w:val="24"/>
              </w:rPr>
            </w:pPr>
          </w:p>
        </w:tc>
        <w:tc>
          <w:tcPr>
            <w:tcW w:w="812" w:type="dxa"/>
            <w:shd w:val="clear" w:color="auto" w:fill="auto"/>
          </w:tcPr>
          <w:p>
            <w:pPr>
              <w:rPr>
                <w:rFonts w:hint="default" w:ascii="Arial" w:hAnsi="Arial" w:cs="Arial"/>
                <w:sz w:val="24"/>
                <w:szCs w:val="24"/>
              </w:rPr>
            </w:pPr>
          </w:p>
        </w:tc>
        <w:tc>
          <w:tcPr>
            <w:tcW w:w="804" w:type="dxa"/>
            <w:shd w:val="clear" w:color="auto" w:fill="auto"/>
          </w:tcPr>
          <w:p>
            <w:pPr>
              <w:rPr>
                <w:rFonts w:hint="default" w:ascii="Arial" w:hAnsi="Arial" w:cs="Arial"/>
                <w:sz w:val="24"/>
                <w:szCs w:val="24"/>
              </w:rPr>
            </w:pPr>
          </w:p>
        </w:tc>
        <w:tc>
          <w:tcPr>
            <w:tcW w:w="964" w:type="dxa"/>
            <w:shd w:val="clear" w:color="auto" w:fill="auto"/>
          </w:tcPr>
          <w:p>
            <w:pPr>
              <w:rPr>
                <w:rFonts w:hint="default" w:ascii="Arial" w:hAnsi="Arial" w:cs="Arial"/>
                <w:sz w:val="24"/>
                <w:szCs w:val="24"/>
              </w:rPr>
            </w:pPr>
          </w:p>
        </w:tc>
        <w:tc>
          <w:tcPr>
            <w:tcW w:w="1256" w:type="dxa"/>
            <w:shd w:val="clear" w:color="auto" w:fill="auto"/>
          </w:tcPr>
          <w:p>
            <w:pPr>
              <w:rPr>
                <w:rFonts w:hint="default" w:ascii="Arial" w:hAnsi="Arial" w:cs="Arial"/>
                <w:sz w:val="24"/>
                <w:szCs w:val="24"/>
              </w:rPr>
            </w:pPr>
          </w:p>
        </w:tc>
        <w:tc>
          <w:tcPr>
            <w:tcW w:w="1018"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838" w:type="dxa"/>
          </w:tcPr>
          <w:p>
            <w:pPr>
              <w:rPr>
                <w:rFonts w:hint="default" w:ascii="Arial" w:hAnsi="Arial" w:cs="Arial"/>
                <w:sz w:val="24"/>
                <w:szCs w:val="24"/>
              </w:rPr>
            </w:pPr>
            <w:r>
              <w:rPr>
                <w:rFonts w:hint="default" w:ascii="Arial" w:hAnsi="Arial" w:cs="Arial"/>
                <w:sz w:val="24"/>
                <w:szCs w:val="24"/>
              </w:rPr>
              <w:t>Design Fungsi</w:t>
            </w:r>
          </w:p>
        </w:tc>
        <w:tc>
          <w:tcPr>
            <w:tcW w:w="813" w:type="dxa"/>
            <w:shd w:val="clear" w:color="auto" w:fill="00B050"/>
          </w:tcPr>
          <w:p>
            <w:pPr>
              <w:rPr>
                <w:rFonts w:hint="default" w:ascii="Arial" w:hAnsi="Arial" w:cs="Arial"/>
                <w:sz w:val="24"/>
                <w:szCs w:val="24"/>
              </w:rPr>
            </w:pPr>
          </w:p>
        </w:tc>
        <w:tc>
          <w:tcPr>
            <w:tcW w:w="812" w:type="dxa"/>
            <w:shd w:val="clear" w:color="auto" w:fill="00B050"/>
          </w:tcPr>
          <w:p>
            <w:pPr>
              <w:rPr>
                <w:rFonts w:hint="default" w:ascii="Arial" w:hAnsi="Arial" w:cs="Arial"/>
                <w:sz w:val="24"/>
                <w:szCs w:val="24"/>
              </w:rPr>
            </w:pPr>
          </w:p>
        </w:tc>
        <w:tc>
          <w:tcPr>
            <w:tcW w:w="804" w:type="dxa"/>
            <w:shd w:val="clear" w:color="auto" w:fill="auto"/>
          </w:tcPr>
          <w:p>
            <w:pPr>
              <w:rPr>
                <w:rFonts w:hint="default" w:ascii="Arial" w:hAnsi="Arial" w:cs="Arial"/>
                <w:sz w:val="24"/>
                <w:szCs w:val="24"/>
              </w:rPr>
            </w:pPr>
          </w:p>
        </w:tc>
        <w:tc>
          <w:tcPr>
            <w:tcW w:w="964" w:type="dxa"/>
            <w:shd w:val="clear" w:color="auto" w:fill="auto"/>
          </w:tcPr>
          <w:p>
            <w:pPr>
              <w:rPr>
                <w:rFonts w:hint="default" w:ascii="Arial" w:hAnsi="Arial" w:cs="Arial"/>
                <w:sz w:val="24"/>
                <w:szCs w:val="24"/>
              </w:rPr>
            </w:pPr>
          </w:p>
        </w:tc>
        <w:tc>
          <w:tcPr>
            <w:tcW w:w="1256" w:type="dxa"/>
            <w:shd w:val="clear" w:color="auto" w:fill="auto"/>
          </w:tcPr>
          <w:p>
            <w:pPr>
              <w:rPr>
                <w:rFonts w:hint="default" w:ascii="Arial" w:hAnsi="Arial" w:cs="Arial"/>
                <w:sz w:val="24"/>
                <w:szCs w:val="24"/>
              </w:rPr>
            </w:pPr>
          </w:p>
        </w:tc>
        <w:tc>
          <w:tcPr>
            <w:tcW w:w="1018"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838" w:type="dxa"/>
          </w:tcPr>
          <w:p>
            <w:pPr>
              <w:rPr>
                <w:rFonts w:hint="default" w:ascii="Arial" w:hAnsi="Arial" w:cs="Arial"/>
                <w:sz w:val="24"/>
                <w:szCs w:val="24"/>
              </w:rPr>
            </w:pPr>
            <w:r>
              <w:rPr>
                <w:rFonts w:hint="default" w:ascii="Arial" w:hAnsi="Arial" w:cs="Arial"/>
                <w:sz w:val="24"/>
                <w:szCs w:val="24"/>
              </w:rPr>
              <w:t>Pemrograman</w:t>
            </w:r>
          </w:p>
        </w:tc>
        <w:tc>
          <w:tcPr>
            <w:tcW w:w="813" w:type="dxa"/>
            <w:shd w:val="clear" w:color="auto" w:fill="auto"/>
          </w:tcPr>
          <w:p>
            <w:pPr>
              <w:rPr>
                <w:rFonts w:hint="default" w:ascii="Arial" w:hAnsi="Arial" w:cs="Arial"/>
                <w:sz w:val="24"/>
                <w:szCs w:val="24"/>
              </w:rPr>
            </w:pPr>
          </w:p>
        </w:tc>
        <w:tc>
          <w:tcPr>
            <w:tcW w:w="812" w:type="dxa"/>
            <w:shd w:val="clear" w:color="auto" w:fill="00B050"/>
          </w:tcPr>
          <w:p>
            <w:pPr>
              <w:rPr>
                <w:rFonts w:hint="default" w:ascii="Arial" w:hAnsi="Arial" w:cs="Arial"/>
                <w:sz w:val="24"/>
                <w:szCs w:val="24"/>
              </w:rPr>
            </w:pPr>
          </w:p>
        </w:tc>
        <w:tc>
          <w:tcPr>
            <w:tcW w:w="804" w:type="dxa"/>
            <w:shd w:val="clear" w:color="auto" w:fill="00B050"/>
          </w:tcPr>
          <w:p>
            <w:pPr>
              <w:rPr>
                <w:rFonts w:hint="default" w:ascii="Arial" w:hAnsi="Arial" w:cs="Arial"/>
                <w:sz w:val="24"/>
                <w:szCs w:val="24"/>
              </w:rPr>
            </w:pPr>
          </w:p>
        </w:tc>
        <w:tc>
          <w:tcPr>
            <w:tcW w:w="964" w:type="dxa"/>
            <w:shd w:val="clear" w:color="auto" w:fill="00B050"/>
          </w:tcPr>
          <w:p>
            <w:pPr>
              <w:rPr>
                <w:rFonts w:hint="default" w:ascii="Arial" w:hAnsi="Arial" w:cs="Arial"/>
                <w:sz w:val="24"/>
                <w:szCs w:val="24"/>
              </w:rPr>
            </w:pPr>
          </w:p>
        </w:tc>
        <w:tc>
          <w:tcPr>
            <w:tcW w:w="1256" w:type="dxa"/>
            <w:shd w:val="clear" w:color="auto" w:fill="auto"/>
          </w:tcPr>
          <w:p>
            <w:pPr>
              <w:rPr>
                <w:rFonts w:hint="default" w:ascii="Arial" w:hAnsi="Arial" w:cs="Arial"/>
                <w:sz w:val="24"/>
                <w:szCs w:val="24"/>
              </w:rPr>
            </w:pPr>
          </w:p>
        </w:tc>
        <w:tc>
          <w:tcPr>
            <w:tcW w:w="1018"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838" w:type="dxa"/>
          </w:tcPr>
          <w:p>
            <w:pPr>
              <w:rPr>
                <w:rFonts w:hint="default" w:ascii="Arial" w:hAnsi="Arial" w:cs="Arial"/>
                <w:sz w:val="24"/>
                <w:szCs w:val="24"/>
              </w:rPr>
            </w:pPr>
            <w:r>
              <w:rPr>
                <w:rFonts w:hint="default" w:ascii="Arial" w:hAnsi="Arial" w:cs="Arial"/>
                <w:sz w:val="24"/>
                <w:szCs w:val="24"/>
              </w:rPr>
              <w:t>Pengujian</w:t>
            </w:r>
          </w:p>
        </w:tc>
        <w:tc>
          <w:tcPr>
            <w:tcW w:w="813" w:type="dxa"/>
            <w:shd w:val="clear" w:color="auto" w:fill="auto"/>
          </w:tcPr>
          <w:p>
            <w:pPr>
              <w:rPr>
                <w:rFonts w:hint="default" w:ascii="Arial" w:hAnsi="Arial" w:cs="Arial"/>
                <w:sz w:val="24"/>
                <w:szCs w:val="24"/>
              </w:rPr>
            </w:pPr>
          </w:p>
        </w:tc>
        <w:tc>
          <w:tcPr>
            <w:tcW w:w="812" w:type="dxa"/>
            <w:shd w:val="clear" w:color="auto" w:fill="auto"/>
          </w:tcPr>
          <w:p>
            <w:pPr>
              <w:rPr>
                <w:rFonts w:hint="default" w:ascii="Arial" w:hAnsi="Arial" w:cs="Arial"/>
                <w:sz w:val="24"/>
                <w:szCs w:val="24"/>
              </w:rPr>
            </w:pPr>
          </w:p>
        </w:tc>
        <w:tc>
          <w:tcPr>
            <w:tcW w:w="804" w:type="dxa"/>
            <w:shd w:val="clear" w:color="auto" w:fill="auto"/>
          </w:tcPr>
          <w:p>
            <w:pPr>
              <w:rPr>
                <w:rFonts w:hint="default" w:ascii="Arial" w:hAnsi="Arial" w:cs="Arial"/>
                <w:sz w:val="24"/>
                <w:szCs w:val="24"/>
              </w:rPr>
            </w:pPr>
          </w:p>
        </w:tc>
        <w:tc>
          <w:tcPr>
            <w:tcW w:w="964" w:type="dxa"/>
            <w:shd w:val="clear" w:color="auto" w:fill="00B050"/>
          </w:tcPr>
          <w:p>
            <w:pPr>
              <w:rPr>
                <w:rFonts w:hint="default" w:ascii="Arial" w:hAnsi="Arial" w:cs="Arial"/>
                <w:sz w:val="24"/>
                <w:szCs w:val="24"/>
              </w:rPr>
            </w:pPr>
          </w:p>
        </w:tc>
        <w:tc>
          <w:tcPr>
            <w:tcW w:w="1256" w:type="dxa"/>
            <w:shd w:val="clear" w:color="auto" w:fill="00B050"/>
          </w:tcPr>
          <w:p>
            <w:pPr>
              <w:rPr>
                <w:rFonts w:hint="default" w:ascii="Arial" w:hAnsi="Arial" w:cs="Arial"/>
                <w:sz w:val="24"/>
                <w:szCs w:val="24"/>
              </w:rPr>
            </w:pPr>
          </w:p>
        </w:tc>
        <w:tc>
          <w:tcPr>
            <w:tcW w:w="1018"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838" w:type="dxa"/>
          </w:tcPr>
          <w:p>
            <w:pPr>
              <w:rPr>
                <w:rFonts w:hint="default" w:ascii="Arial" w:hAnsi="Arial" w:cs="Arial"/>
                <w:sz w:val="24"/>
                <w:szCs w:val="24"/>
              </w:rPr>
            </w:pPr>
            <w:r>
              <w:rPr>
                <w:rFonts w:hint="default" w:ascii="Arial" w:hAnsi="Arial" w:cs="Arial"/>
                <w:sz w:val="24"/>
                <w:szCs w:val="24"/>
              </w:rPr>
              <w:t>Pemeliharaan</w:t>
            </w:r>
          </w:p>
        </w:tc>
        <w:tc>
          <w:tcPr>
            <w:tcW w:w="813" w:type="dxa"/>
            <w:shd w:val="clear" w:color="auto" w:fill="auto"/>
          </w:tcPr>
          <w:p>
            <w:pPr>
              <w:rPr>
                <w:rFonts w:hint="default" w:ascii="Arial" w:hAnsi="Arial" w:cs="Arial"/>
                <w:sz w:val="24"/>
                <w:szCs w:val="24"/>
              </w:rPr>
            </w:pPr>
          </w:p>
        </w:tc>
        <w:tc>
          <w:tcPr>
            <w:tcW w:w="812" w:type="dxa"/>
            <w:shd w:val="clear" w:color="auto" w:fill="auto"/>
          </w:tcPr>
          <w:p>
            <w:pPr>
              <w:rPr>
                <w:rFonts w:hint="default" w:ascii="Arial" w:hAnsi="Arial" w:cs="Arial"/>
                <w:sz w:val="24"/>
                <w:szCs w:val="24"/>
              </w:rPr>
            </w:pPr>
          </w:p>
        </w:tc>
        <w:tc>
          <w:tcPr>
            <w:tcW w:w="804" w:type="dxa"/>
            <w:shd w:val="clear" w:color="auto" w:fill="auto"/>
          </w:tcPr>
          <w:p>
            <w:pPr>
              <w:rPr>
                <w:rFonts w:hint="default" w:ascii="Arial" w:hAnsi="Arial" w:cs="Arial"/>
                <w:sz w:val="24"/>
                <w:szCs w:val="24"/>
              </w:rPr>
            </w:pPr>
          </w:p>
        </w:tc>
        <w:tc>
          <w:tcPr>
            <w:tcW w:w="964" w:type="dxa"/>
            <w:shd w:val="clear" w:color="auto" w:fill="auto"/>
          </w:tcPr>
          <w:p>
            <w:pPr>
              <w:rPr>
                <w:rFonts w:hint="default" w:ascii="Arial" w:hAnsi="Arial" w:cs="Arial"/>
                <w:sz w:val="24"/>
                <w:szCs w:val="24"/>
              </w:rPr>
            </w:pPr>
          </w:p>
        </w:tc>
        <w:tc>
          <w:tcPr>
            <w:tcW w:w="1256" w:type="dxa"/>
            <w:shd w:val="clear" w:color="auto" w:fill="auto"/>
          </w:tcPr>
          <w:p>
            <w:pPr>
              <w:rPr>
                <w:rFonts w:hint="default" w:ascii="Arial" w:hAnsi="Arial" w:cs="Arial"/>
                <w:sz w:val="24"/>
                <w:szCs w:val="24"/>
              </w:rPr>
            </w:pPr>
          </w:p>
        </w:tc>
        <w:tc>
          <w:tcPr>
            <w:tcW w:w="1018" w:type="dxa"/>
            <w:shd w:val="clear" w:color="auto" w:fill="00B050"/>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838" w:type="dxa"/>
          </w:tcPr>
          <w:p>
            <w:pPr>
              <w:rPr>
                <w:rFonts w:hint="default" w:ascii="Arial" w:hAnsi="Arial" w:cs="Arial"/>
                <w:sz w:val="24"/>
                <w:szCs w:val="24"/>
              </w:rPr>
            </w:pPr>
            <w:r>
              <w:rPr>
                <w:rFonts w:hint="default" w:ascii="Arial" w:hAnsi="Arial" w:cs="Arial"/>
                <w:sz w:val="24"/>
                <w:szCs w:val="24"/>
              </w:rPr>
              <w:t xml:space="preserve">Dokumentasi </w:t>
            </w:r>
          </w:p>
        </w:tc>
        <w:tc>
          <w:tcPr>
            <w:tcW w:w="813" w:type="dxa"/>
            <w:shd w:val="clear" w:color="auto" w:fill="00B050"/>
          </w:tcPr>
          <w:p>
            <w:pPr>
              <w:rPr>
                <w:rFonts w:hint="default" w:ascii="Arial" w:hAnsi="Arial" w:cs="Arial"/>
                <w:sz w:val="24"/>
                <w:szCs w:val="24"/>
              </w:rPr>
            </w:pPr>
          </w:p>
        </w:tc>
        <w:tc>
          <w:tcPr>
            <w:tcW w:w="812" w:type="dxa"/>
            <w:shd w:val="clear" w:color="auto" w:fill="00B050"/>
          </w:tcPr>
          <w:p>
            <w:pPr>
              <w:rPr>
                <w:rFonts w:hint="default" w:ascii="Arial" w:hAnsi="Arial" w:cs="Arial"/>
                <w:sz w:val="24"/>
                <w:szCs w:val="24"/>
              </w:rPr>
            </w:pPr>
          </w:p>
        </w:tc>
        <w:tc>
          <w:tcPr>
            <w:tcW w:w="804" w:type="dxa"/>
            <w:shd w:val="clear" w:color="auto" w:fill="00B050"/>
          </w:tcPr>
          <w:p>
            <w:pPr>
              <w:rPr>
                <w:rFonts w:hint="default" w:ascii="Arial" w:hAnsi="Arial" w:cs="Arial"/>
                <w:sz w:val="24"/>
                <w:szCs w:val="24"/>
              </w:rPr>
            </w:pPr>
          </w:p>
        </w:tc>
        <w:tc>
          <w:tcPr>
            <w:tcW w:w="964" w:type="dxa"/>
            <w:shd w:val="clear" w:color="auto" w:fill="00B050"/>
          </w:tcPr>
          <w:p>
            <w:pPr>
              <w:rPr>
                <w:rFonts w:hint="default" w:ascii="Arial" w:hAnsi="Arial" w:cs="Arial"/>
                <w:sz w:val="24"/>
                <w:szCs w:val="24"/>
              </w:rPr>
            </w:pPr>
          </w:p>
        </w:tc>
        <w:tc>
          <w:tcPr>
            <w:tcW w:w="1256" w:type="dxa"/>
            <w:shd w:val="clear" w:color="auto" w:fill="00B050"/>
          </w:tcPr>
          <w:p>
            <w:pPr>
              <w:rPr>
                <w:rFonts w:hint="default" w:ascii="Arial" w:hAnsi="Arial" w:cs="Arial"/>
                <w:sz w:val="24"/>
                <w:szCs w:val="24"/>
              </w:rPr>
            </w:pPr>
          </w:p>
        </w:tc>
        <w:tc>
          <w:tcPr>
            <w:tcW w:w="1018" w:type="dxa"/>
            <w:shd w:val="clear" w:color="auto" w:fill="00B050"/>
          </w:tcPr>
          <w:p>
            <w:pPr>
              <w:rPr>
                <w:rFonts w:hint="default" w:ascii="Arial" w:hAnsi="Arial" w:cs="Arial"/>
                <w:sz w:val="24"/>
                <w:szCs w:val="24"/>
              </w:rPr>
            </w:pPr>
          </w:p>
        </w:tc>
      </w:tr>
    </w:tbl>
    <w:p>
      <w:pPr>
        <w:jc w:val="center"/>
        <w:rPr>
          <w:rFonts w:hint="default" w:ascii="Arial" w:hAnsi="Arial" w:cs="Arial"/>
          <w:sz w:val="24"/>
          <w:szCs w:val="24"/>
        </w:rPr>
      </w:pPr>
      <w:r>
        <w:rPr>
          <w:rFonts w:hint="default" w:ascii="Arial" w:hAnsi="Arial" w:cs="Arial"/>
          <w:sz w:val="24"/>
          <w:szCs w:val="24"/>
        </w:rPr>
        <w:t>Penjadwalan Proyek</w:t>
      </w:r>
    </w:p>
    <w:p>
      <w:pPr>
        <w:pStyle w:val="5"/>
        <w:numPr>
          <w:ilvl w:val="0"/>
          <w:numId w:val="0"/>
        </w:numPr>
        <w:tabs>
          <w:tab w:val="center" w:pos="4680"/>
          <w:tab w:val="left" w:pos="6720"/>
        </w:tabs>
        <w:spacing w:after="160" w:line="259" w:lineRule="auto"/>
        <w:contextualSpacing/>
        <w:rPr>
          <w:rFonts w:hint="default" w:ascii="Arial" w:hAnsi="Arial" w:cs="Arial"/>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Kozuka Mincho Pro EL">
    <w:altName w:val="Yu Gothic"/>
    <w:panose1 w:val="00000000000000000000"/>
    <w:charset w:val="80"/>
    <w:family w:val="roman"/>
    <w:pitch w:val="default"/>
    <w:sig w:usb0="00000000" w:usb1="00000000" w:usb2="00000012" w:usb3="00000000" w:csb0="00020005" w:csb1="00000000"/>
  </w:font>
  <w:font w:name="Symbol">
    <w:panose1 w:val="05050102010706020507"/>
    <w:charset w:val="02"/>
    <w:family w:val="roman"/>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A7D7F8"/>
    <w:multiLevelType w:val="singleLevel"/>
    <w:tmpl w:val="9CA7D7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63256BE"/>
    <w:multiLevelType w:val="multilevel"/>
    <w:tmpl w:val="363256BE"/>
    <w:lvl w:ilvl="0" w:tentative="0">
      <w:start w:val="1"/>
      <w:numFmt w:val="upp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2">
    <w:nsid w:val="3F061961"/>
    <w:multiLevelType w:val="multilevel"/>
    <w:tmpl w:val="3F06196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EA6735"/>
    <w:multiLevelType w:val="multilevel"/>
    <w:tmpl w:val="45EA673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5319E472"/>
    <w:multiLevelType w:val="singleLevel"/>
    <w:tmpl w:val="5319E4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94013F2"/>
    <w:multiLevelType w:val="singleLevel"/>
    <w:tmpl w:val="694013F2"/>
    <w:lvl w:ilvl="0" w:tentative="0">
      <w:start w:val="1"/>
      <w:numFmt w:val="decimal"/>
      <w:suff w:val="space"/>
      <w:lvlText w:val="%1."/>
      <w:lvlJc w:val="left"/>
    </w:lvl>
  </w:abstractNum>
  <w:abstractNum w:abstractNumId="6">
    <w:nsid w:val="6B863A66"/>
    <w:multiLevelType w:val="multilevel"/>
    <w:tmpl w:val="6B863A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2"/>
  </w:num>
  <w:num w:numId="3">
    <w:abstractNumId w:val="1"/>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1CE"/>
    <w:rsid w:val="005A732B"/>
    <w:rsid w:val="006E0DB6"/>
    <w:rsid w:val="007762FB"/>
    <w:rsid w:val="00780311"/>
    <w:rsid w:val="00903415"/>
    <w:rsid w:val="009168A5"/>
    <w:rsid w:val="00AF27A7"/>
    <w:rsid w:val="00B441CE"/>
    <w:rsid w:val="1C0018EB"/>
    <w:rsid w:val="5B3B5294"/>
    <w:rsid w:val="5FCC45CC"/>
    <w:rsid w:val="7D9D0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Words>
  <Characters>189</Characters>
  <Lines>1</Lines>
  <Paragraphs>1</Paragraphs>
  <TotalTime>86</TotalTime>
  <ScaleCrop>false</ScaleCrop>
  <LinksUpToDate>false</LinksUpToDate>
  <CharactersWithSpaces>220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2021-03-24T12:15:00Z</dcterms:created>
  <dc:creator>Naufal Izzan</dc:creator>
  <cp:lastModifiedBy>google1584539133</cp:lastModifiedBy>
  <dcterms:modified xsi:type="dcterms:W3CDTF">2021-04-01T08:38:47Z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