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5E9" w:rsidRPr="00A93536" w:rsidRDefault="00B51BFA" w:rsidP="001C15E9">
      <w:pPr>
        <w:pStyle w:val="1"/>
        <w:spacing w:line="240" w:lineRule="auto"/>
      </w:pPr>
      <w:r>
        <w:rPr>
          <w:sz w:val="30"/>
          <w:szCs w:val="30"/>
        </w:rPr>
        <w:fldChar w:fldCharType="begin"/>
      </w:r>
      <w:r>
        <w:rPr>
          <w:sz w:val="30"/>
          <w:szCs w:val="30"/>
        </w:rPr>
        <w:instrText xml:space="preserve"> MACROBUTTON MTEditEquationSection2 </w:instrText>
      </w:r>
      <w:r w:rsidRPr="00B51BFA">
        <w:rPr>
          <w:rStyle w:val="MTEquationSection"/>
        </w:rPr>
        <w:instrText>Equation Chapter 1 Section 1</w:instrText>
      </w:r>
      <w:r>
        <w:rPr>
          <w:sz w:val="30"/>
          <w:szCs w:val="30"/>
        </w:rPr>
        <w:fldChar w:fldCharType="begin"/>
      </w:r>
      <w:r>
        <w:rPr>
          <w:sz w:val="30"/>
          <w:szCs w:val="30"/>
        </w:rPr>
        <w:instrText xml:space="preserve"> SEQ MTEqn \r \h \* MERGEFORMAT </w:instrText>
      </w:r>
      <w:r>
        <w:rPr>
          <w:sz w:val="30"/>
          <w:szCs w:val="30"/>
        </w:rPr>
        <w:fldChar w:fldCharType="end"/>
      </w:r>
      <w:r>
        <w:rPr>
          <w:sz w:val="30"/>
          <w:szCs w:val="30"/>
        </w:rPr>
        <w:fldChar w:fldCharType="begin"/>
      </w:r>
      <w:r>
        <w:rPr>
          <w:sz w:val="30"/>
          <w:szCs w:val="30"/>
        </w:rPr>
        <w:instrText xml:space="preserve"> SEQ MTSec \r 1 \h \* MERGEFORMAT </w:instrText>
      </w:r>
      <w:r>
        <w:rPr>
          <w:sz w:val="30"/>
          <w:szCs w:val="30"/>
        </w:rPr>
        <w:fldChar w:fldCharType="end"/>
      </w:r>
      <w:r>
        <w:rPr>
          <w:sz w:val="30"/>
          <w:szCs w:val="30"/>
        </w:rPr>
        <w:fldChar w:fldCharType="begin"/>
      </w:r>
      <w:r>
        <w:rPr>
          <w:sz w:val="30"/>
          <w:szCs w:val="30"/>
        </w:rPr>
        <w:instrText xml:space="preserve"> SEQ MTChap \r 1 \h \* MERGEFORMAT </w:instrText>
      </w:r>
      <w:r>
        <w:rPr>
          <w:sz w:val="30"/>
          <w:szCs w:val="30"/>
        </w:rPr>
        <w:fldChar w:fldCharType="end"/>
      </w:r>
      <w:r>
        <w:rPr>
          <w:sz w:val="30"/>
          <w:szCs w:val="30"/>
        </w:rPr>
        <w:fldChar w:fldCharType="end"/>
      </w:r>
      <w:r w:rsidR="00166172">
        <w:rPr>
          <w:rFonts w:hint="eastAsia"/>
          <w:sz w:val="30"/>
          <w:szCs w:val="30"/>
        </w:rPr>
        <w:t>一种头相关传输函数的双维度稀疏压缩方法</w:t>
      </w:r>
      <w:r w:rsidR="00883B2B" w:rsidRPr="00883B2B">
        <w:rPr>
          <w:sz w:val="30"/>
          <w:szCs w:val="30"/>
        </w:rPr>
        <w:fldChar w:fldCharType="begin"/>
      </w:r>
      <w:r w:rsidR="00883B2B" w:rsidRPr="00883B2B">
        <w:rPr>
          <w:sz w:val="30"/>
          <w:szCs w:val="30"/>
        </w:rPr>
        <w:instrText xml:space="preserve"> HYPERLINK  \l "</w:instrText>
      </w:r>
      <w:r w:rsidR="00883B2B" w:rsidRPr="00883B2B">
        <w:rPr>
          <w:rFonts w:hint="eastAsia"/>
          <w:sz w:val="30"/>
          <w:szCs w:val="30"/>
        </w:rPr>
        <w:instrText>项目信息</w:instrText>
      </w:r>
      <w:r w:rsidR="00883B2B" w:rsidRPr="00883B2B">
        <w:rPr>
          <w:sz w:val="30"/>
          <w:szCs w:val="30"/>
        </w:rPr>
        <w:instrText xml:space="preserve">" </w:instrText>
      </w:r>
      <w:r w:rsidR="00883B2B" w:rsidRPr="00883B2B">
        <w:rPr>
          <w:sz w:val="30"/>
          <w:szCs w:val="30"/>
        </w:rPr>
        <w:fldChar w:fldCharType="separate"/>
      </w:r>
      <w:r w:rsidR="00B27B24" w:rsidRPr="00883B2B">
        <w:rPr>
          <w:rStyle w:val="ae"/>
          <w:rFonts w:hint="eastAsia"/>
          <w:color w:val="auto"/>
          <w:sz w:val="30"/>
          <w:szCs w:val="30"/>
          <w:u w:val="none"/>
        </w:rPr>
        <w:t>*</w:t>
      </w:r>
      <w:r w:rsidR="00883B2B" w:rsidRPr="00883B2B">
        <w:rPr>
          <w:sz w:val="30"/>
          <w:szCs w:val="30"/>
        </w:rPr>
        <w:fldChar w:fldCharType="end"/>
      </w:r>
    </w:p>
    <w:p w:rsidR="001C15E9" w:rsidRPr="0087280D" w:rsidRDefault="00166172" w:rsidP="001C15E9">
      <w:pPr>
        <w:pStyle w:val="aa"/>
        <w:spacing w:before="120"/>
        <w:rPr>
          <w:rFonts w:eastAsia="宋体"/>
          <w:kern w:val="0"/>
          <w:sz w:val="18"/>
          <w:szCs w:val="24"/>
          <w:vertAlign w:val="superscript"/>
        </w:rPr>
      </w:pPr>
      <w:r>
        <w:rPr>
          <w:rFonts w:eastAsia="宋体" w:hint="eastAsia"/>
          <w:kern w:val="0"/>
          <w:sz w:val="18"/>
          <w:szCs w:val="24"/>
        </w:rPr>
        <w:t>张</w:t>
      </w:r>
      <w:r w:rsidR="0016197F">
        <w:rPr>
          <w:rFonts w:eastAsia="宋体" w:hint="eastAsia"/>
          <w:kern w:val="0"/>
          <w:sz w:val="18"/>
          <w:szCs w:val="24"/>
        </w:rPr>
        <w:t xml:space="preserve">　</w:t>
      </w:r>
      <w:r>
        <w:rPr>
          <w:rFonts w:eastAsia="宋体" w:hint="eastAsia"/>
          <w:kern w:val="0"/>
          <w:sz w:val="18"/>
          <w:szCs w:val="24"/>
        </w:rPr>
        <w:t>斌</w:t>
      </w:r>
      <w:r>
        <w:rPr>
          <w:rFonts w:eastAsia="宋体" w:hint="eastAsia"/>
          <w:kern w:val="0"/>
          <w:sz w:val="18"/>
          <w:szCs w:val="24"/>
          <w:vertAlign w:val="superscript"/>
        </w:rPr>
        <w:t>1</w:t>
      </w:r>
      <w:r w:rsidR="001C15E9">
        <w:rPr>
          <w:rFonts w:eastAsia="宋体" w:hint="eastAsia"/>
          <w:kern w:val="0"/>
          <w:sz w:val="18"/>
          <w:szCs w:val="24"/>
        </w:rPr>
        <w:t>，</w:t>
      </w:r>
      <w:r>
        <w:rPr>
          <w:rFonts w:eastAsia="宋体" w:hint="eastAsia"/>
          <w:kern w:val="0"/>
          <w:sz w:val="18"/>
          <w:szCs w:val="24"/>
        </w:rPr>
        <w:t>方　勇</w:t>
      </w:r>
      <w:r>
        <w:rPr>
          <w:rFonts w:eastAsia="宋体" w:hint="eastAsia"/>
          <w:kern w:val="0"/>
          <w:sz w:val="18"/>
          <w:szCs w:val="24"/>
          <w:vertAlign w:val="superscript"/>
        </w:rPr>
        <w:t>1</w:t>
      </w:r>
      <w:r w:rsidR="001C15E9">
        <w:rPr>
          <w:rFonts w:eastAsia="宋体" w:hint="eastAsia"/>
          <w:kern w:val="0"/>
          <w:sz w:val="18"/>
          <w:szCs w:val="24"/>
        </w:rPr>
        <w:t>，</w:t>
      </w:r>
      <w:r>
        <w:rPr>
          <w:rFonts w:eastAsia="宋体" w:hint="eastAsia"/>
          <w:kern w:val="0"/>
          <w:sz w:val="18"/>
          <w:szCs w:val="24"/>
        </w:rPr>
        <w:t>刘华平</w:t>
      </w:r>
      <w:r>
        <w:rPr>
          <w:rFonts w:eastAsia="宋体" w:hint="eastAsia"/>
          <w:kern w:val="0"/>
          <w:sz w:val="18"/>
          <w:szCs w:val="24"/>
          <w:vertAlign w:val="superscript"/>
        </w:rPr>
        <w:t>1</w:t>
      </w:r>
      <w:r>
        <w:rPr>
          <w:rFonts w:eastAsia="宋体" w:hint="eastAsia"/>
          <w:kern w:val="0"/>
          <w:sz w:val="18"/>
          <w:szCs w:val="24"/>
        </w:rPr>
        <w:t>，</w:t>
      </w:r>
      <w:r w:rsidR="00280798">
        <w:rPr>
          <w:rFonts w:eastAsia="宋体" w:hint="eastAsia"/>
          <w:kern w:val="0"/>
          <w:sz w:val="18"/>
          <w:szCs w:val="24"/>
        </w:rPr>
        <w:t>王红梅</w:t>
      </w:r>
      <w:r w:rsidR="0087280D">
        <w:rPr>
          <w:rFonts w:eastAsia="宋体" w:hint="eastAsia"/>
          <w:kern w:val="0"/>
          <w:sz w:val="18"/>
          <w:szCs w:val="24"/>
          <w:vertAlign w:val="superscript"/>
        </w:rPr>
        <w:t>2</w:t>
      </w:r>
    </w:p>
    <w:p w:rsidR="001C15E9" w:rsidRPr="00FF7F4F" w:rsidRDefault="001C15E9" w:rsidP="001C15E9">
      <w:pPr>
        <w:adjustRightInd w:val="0"/>
        <w:spacing w:beforeLines="50" w:before="156" w:afterLines="50" w:after="156" w:line="300" w:lineRule="auto"/>
        <w:jc w:val="center"/>
        <w:rPr>
          <w:rFonts w:ascii="宋体" w:hAnsi="宋体"/>
          <w:sz w:val="18"/>
        </w:rPr>
      </w:pPr>
      <w:r w:rsidRPr="00FF7F4F">
        <w:rPr>
          <w:rFonts w:ascii="宋体" w:hAnsi="宋体" w:hint="eastAsia"/>
          <w:sz w:val="15"/>
          <w:szCs w:val="15"/>
        </w:rPr>
        <w:t>(</w:t>
      </w:r>
      <w:r w:rsidR="00166172">
        <w:rPr>
          <w:rFonts w:ascii="宋体" w:hAnsi="宋体" w:hint="eastAsia"/>
          <w:sz w:val="15"/>
          <w:szCs w:val="15"/>
        </w:rPr>
        <w:t>1.上海大学 通信与信息工程学院，上海</w:t>
      </w:r>
      <w:r w:rsidR="00166172">
        <w:rPr>
          <w:rFonts w:ascii="宋体" w:hAnsi="宋体"/>
          <w:sz w:val="15"/>
          <w:szCs w:val="15"/>
        </w:rPr>
        <w:t xml:space="preserve"> </w:t>
      </w:r>
      <w:r w:rsidR="00166172">
        <w:rPr>
          <w:rFonts w:ascii="宋体" w:hAnsi="宋体" w:hint="eastAsia"/>
          <w:sz w:val="15"/>
          <w:szCs w:val="15"/>
        </w:rPr>
        <w:t>200444；2.浙江天格信息技术有限公司</w:t>
      </w:r>
      <w:r w:rsidR="00946846">
        <w:rPr>
          <w:rFonts w:ascii="宋体" w:hAnsi="宋体" w:hint="eastAsia"/>
          <w:sz w:val="15"/>
          <w:szCs w:val="15"/>
        </w:rPr>
        <w:t>，浙江金华 321000</w:t>
      </w:r>
      <w:r w:rsidRPr="00FF7F4F">
        <w:rPr>
          <w:rFonts w:ascii="宋体" w:hAnsi="宋体" w:hint="eastAsia"/>
          <w:sz w:val="15"/>
          <w:szCs w:val="15"/>
        </w:rPr>
        <w:t>)</w:t>
      </w:r>
    </w:p>
    <w:p w:rsidR="001C15E9" w:rsidRPr="00922649" w:rsidRDefault="001C15E9" w:rsidP="001C15E9">
      <w:pPr>
        <w:adjustRightInd w:val="0"/>
        <w:spacing w:line="312" w:lineRule="atLeast"/>
        <w:jc w:val="center"/>
        <w:rPr>
          <w:rFonts w:ascii="宋体" w:hAnsi="宋体"/>
          <w:szCs w:val="21"/>
        </w:rPr>
      </w:pPr>
    </w:p>
    <w:p w:rsidR="001C15E9" w:rsidRPr="00CA3A68" w:rsidRDefault="001C15E9" w:rsidP="001C15E9">
      <w:pPr>
        <w:autoSpaceDE w:val="0"/>
        <w:autoSpaceDN w:val="0"/>
        <w:adjustRightInd w:val="0"/>
        <w:spacing w:line="312" w:lineRule="atLeast"/>
        <w:rPr>
          <w:kern w:val="0"/>
          <w:sz w:val="18"/>
        </w:rPr>
      </w:pPr>
      <w:r w:rsidRPr="00CA3A68">
        <w:rPr>
          <w:rFonts w:eastAsia="黑体" w:hint="eastAsia"/>
          <w:b/>
          <w:kern w:val="0"/>
          <w:sz w:val="18"/>
        </w:rPr>
        <w:t>摘</w:t>
      </w:r>
      <w:r>
        <w:rPr>
          <w:rFonts w:eastAsia="黑体" w:hint="eastAsia"/>
          <w:b/>
          <w:kern w:val="0"/>
          <w:sz w:val="18"/>
        </w:rPr>
        <w:t xml:space="preserve">  </w:t>
      </w:r>
      <w:r w:rsidRPr="00CA3A68">
        <w:rPr>
          <w:rFonts w:eastAsia="黑体" w:hint="eastAsia"/>
          <w:b/>
          <w:kern w:val="0"/>
          <w:sz w:val="18"/>
        </w:rPr>
        <w:t>要</w:t>
      </w:r>
      <w:r w:rsidRPr="00CA3A68">
        <w:rPr>
          <w:rFonts w:eastAsia="黑体" w:hint="eastAsia"/>
          <w:kern w:val="0"/>
          <w:sz w:val="18"/>
        </w:rPr>
        <w:t>：</w:t>
      </w:r>
      <w:r w:rsidR="00166172" w:rsidRPr="00166172">
        <w:rPr>
          <w:rFonts w:hint="eastAsia"/>
          <w:kern w:val="0"/>
          <w:sz w:val="18"/>
        </w:rPr>
        <w:t>头相关传输函数（</w:t>
      </w:r>
      <w:r w:rsidR="00166172" w:rsidRPr="00166172">
        <w:rPr>
          <w:rFonts w:hint="eastAsia"/>
          <w:kern w:val="0"/>
          <w:sz w:val="18"/>
        </w:rPr>
        <w:t>HRTF</w:t>
      </w:r>
      <w:r w:rsidR="00166172" w:rsidRPr="00166172">
        <w:rPr>
          <w:rFonts w:hint="eastAsia"/>
          <w:kern w:val="0"/>
          <w:sz w:val="18"/>
        </w:rPr>
        <w:t>）描述了人耳空间听觉特征，但其巨大的数据量是影响空间信息实时重现的主要障碍。目前的压缩方法主要是基于主成分分析（</w:t>
      </w:r>
      <w:r w:rsidR="00166172" w:rsidRPr="00166172">
        <w:rPr>
          <w:rFonts w:hint="eastAsia"/>
          <w:kern w:val="0"/>
          <w:sz w:val="18"/>
        </w:rPr>
        <w:t>PCA</w:t>
      </w:r>
      <w:r w:rsidR="00166172" w:rsidRPr="00166172">
        <w:rPr>
          <w:rFonts w:hint="eastAsia"/>
          <w:kern w:val="0"/>
          <w:sz w:val="18"/>
        </w:rPr>
        <w:t>）在方向维度的压缩。本文分析了方向维度压缩信号的稀疏性，提出在方向维度压缩后，再利用压缩感知进行时间维度的压缩方法。在重构误差仅增加</w:t>
      </w:r>
      <w:r w:rsidR="00166172" w:rsidRPr="00166172">
        <w:rPr>
          <w:rFonts w:hint="eastAsia"/>
          <w:kern w:val="0"/>
          <w:sz w:val="18"/>
        </w:rPr>
        <w:t>0.2%</w:t>
      </w:r>
      <w:r w:rsidR="00166172" w:rsidRPr="00166172">
        <w:rPr>
          <w:rFonts w:hint="eastAsia"/>
          <w:kern w:val="0"/>
          <w:sz w:val="18"/>
        </w:rPr>
        <w:t>的前提下，数据压缩率较</w:t>
      </w:r>
      <w:r w:rsidR="00166172" w:rsidRPr="00166172">
        <w:rPr>
          <w:rFonts w:hint="eastAsia"/>
          <w:kern w:val="0"/>
          <w:sz w:val="18"/>
        </w:rPr>
        <w:t>PCA</w:t>
      </w:r>
      <w:r w:rsidR="00166172" w:rsidRPr="00166172">
        <w:rPr>
          <w:rFonts w:hint="eastAsia"/>
          <w:kern w:val="0"/>
          <w:sz w:val="18"/>
        </w:rPr>
        <w:t>方法可提升</w:t>
      </w:r>
      <w:r w:rsidR="00166172" w:rsidRPr="00166172">
        <w:rPr>
          <w:rFonts w:hint="eastAsia"/>
          <w:kern w:val="0"/>
          <w:sz w:val="18"/>
        </w:rPr>
        <w:t>11%</w:t>
      </w:r>
      <w:r w:rsidR="00166172" w:rsidRPr="00166172">
        <w:rPr>
          <w:rFonts w:hint="eastAsia"/>
          <w:kern w:val="0"/>
          <w:sz w:val="18"/>
        </w:rPr>
        <w:t>左右。</w:t>
      </w:r>
    </w:p>
    <w:p w:rsidR="001C15E9" w:rsidRDefault="001C15E9" w:rsidP="001C15E9">
      <w:pPr>
        <w:autoSpaceDE w:val="0"/>
        <w:autoSpaceDN w:val="0"/>
        <w:adjustRightInd w:val="0"/>
        <w:spacing w:line="312" w:lineRule="atLeast"/>
        <w:rPr>
          <w:kern w:val="0"/>
          <w:sz w:val="18"/>
        </w:rPr>
      </w:pPr>
      <w:r w:rsidRPr="00CA3A68">
        <w:rPr>
          <w:rFonts w:eastAsia="黑体" w:hint="eastAsia"/>
          <w:b/>
          <w:kern w:val="0"/>
          <w:sz w:val="18"/>
        </w:rPr>
        <w:t>关键词</w:t>
      </w:r>
      <w:r w:rsidRPr="00CA3A68">
        <w:rPr>
          <w:rFonts w:eastAsia="黑体" w:hint="eastAsia"/>
          <w:kern w:val="0"/>
          <w:sz w:val="18"/>
        </w:rPr>
        <w:t>：</w:t>
      </w:r>
      <w:r w:rsidR="00166172">
        <w:rPr>
          <w:rFonts w:hint="eastAsia"/>
          <w:kern w:val="0"/>
          <w:sz w:val="18"/>
        </w:rPr>
        <w:t>头相关传输函数</w:t>
      </w:r>
      <w:r w:rsidRPr="00CA3A68">
        <w:rPr>
          <w:rFonts w:hint="eastAsia"/>
          <w:kern w:val="0"/>
          <w:sz w:val="18"/>
        </w:rPr>
        <w:t>；</w:t>
      </w:r>
      <w:r w:rsidR="00166172">
        <w:rPr>
          <w:rFonts w:hint="eastAsia"/>
          <w:kern w:val="0"/>
          <w:sz w:val="18"/>
        </w:rPr>
        <w:t>数据降维</w:t>
      </w:r>
      <w:r w:rsidRPr="00CA3A68">
        <w:rPr>
          <w:rFonts w:hint="eastAsia"/>
          <w:kern w:val="0"/>
          <w:sz w:val="18"/>
        </w:rPr>
        <w:t>；</w:t>
      </w:r>
      <w:r w:rsidR="00166172">
        <w:rPr>
          <w:rFonts w:hint="eastAsia"/>
          <w:kern w:val="0"/>
          <w:sz w:val="18"/>
        </w:rPr>
        <w:t>主成分分析；压缩感知</w:t>
      </w:r>
    </w:p>
    <w:p w:rsidR="001C15E9" w:rsidRPr="00C57546" w:rsidRDefault="002C6C05" w:rsidP="002C6C05">
      <w:pPr>
        <w:spacing w:line="300" w:lineRule="exact"/>
        <w:rPr>
          <w:sz w:val="18"/>
          <w:szCs w:val="18"/>
        </w:rPr>
      </w:pPr>
      <w:r>
        <w:rPr>
          <w:rFonts w:hint="eastAsia"/>
          <w:b/>
          <w:sz w:val="18"/>
          <w:szCs w:val="18"/>
        </w:rPr>
        <w:t>【</w:t>
      </w:r>
      <w:r w:rsidRPr="0027119B">
        <w:rPr>
          <w:rFonts w:hint="eastAsia"/>
          <w:b/>
          <w:sz w:val="18"/>
          <w:szCs w:val="18"/>
        </w:rPr>
        <w:t>中图分类号</w:t>
      </w:r>
      <w:r>
        <w:rPr>
          <w:rFonts w:hint="eastAsia"/>
          <w:b/>
          <w:sz w:val="18"/>
          <w:szCs w:val="18"/>
        </w:rPr>
        <w:t>】</w:t>
      </w:r>
      <w:r>
        <w:rPr>
          <w:rFonts w:hint="eastAsia"/>
          <w:kern w:val="0"/>
          <w:sz w:val="18"/>
        </w:rPr>
        <w:t>TN</w:t>
      </w:r>
      <w:r w:rsidR="001C6622">
        <w:rPr>
          <w:rFonts w:hint="eastAsia"/>
          <w:kern w:val="0"/>
          <w:sz w:val="18"/>
        </w:rPr>
        <w:t>912.1</w:t>
      </w:r>
      <w:r w:rsidRPr="0027119B">
        <w:rPr>
          <w:rFonts w:hint="eastAsia"/>
          <w:sz w:val="18"/>
          <w:szCs w:val="18"/>
        </w:rPr>
        <w:t xml:space="preserve">        </w:t>
      </w:r>
      <w:r>
        <w:rPr>
          <w:rFonts w:hint="eastAsia"/>
          <w:sz w:val="18"/>
          <w:szCs w:val="18"/>
        </w:rPr>
        <w:t>【</w:t>
      </w:r>
      <w:r w:rsidRPr="0027119B">
        <w:rPr>
          <w:rFonts w:hint="eastAsia"/>
          <w:b/>
          <w:sz w:val="18"/>
          <w:szCs w:val="18"/>
        </w:rPr>
        <w:t>文献标识</w:t>
      </w:r>
      <w:r>
        <w:rPr>
          <w:rFonts w:hint="eastAsia"/>
          <w:b/>
          <w:sz w:val="18"/>
          <w:szCs w:val="18"/>
        </w:rPr>
        <w:t>码】</w:t>
      </w:r>
      <w:r w:rsidR="00E97EBF">
        <w:rPr>
          <w:rFonts w:hint="eastAsia"/>
          <w:sz w:val="18"/>
          <w:szCs w:val="18"/>
        </w:rPr>
        <w:t>A</w:t>
      </w:r>
    </w:p>
    <w:p w:rsidR="001C6622" w:rsidRDefault="001C6622" w:rsidP="001C6622">
      <w:pPr>
        <w:autoSpaceDE w:val="0"/>
        <w:autoSpaceDN w:val="0"/>
        <w:adjustRightInd w:val="0"/>
        <w:spacing w:line="308" w:lineRule="atLeast"/>
        <w:jc w:val="center"/>
        <w:rPr>
          <w:b/>
          <w:kern w:val="0"/>
          <w:sz w:val="28"/>
        </w:rPr>
      </w:pPr>
      <w:r>
        <w:rPr>
          <w:rFonts w:hint="eastAsia"/>
          <w:b/>
          <w:kern w:val="0"/>
          <w:sz w:val="28"/>
        </w:rPr>
        <w:t>A Two Dimensions Compression Method for Head-related Transfer Functions</w:t>
      </w:r>
    </w:p>
    <w:p w:rsidR="001C15E9" w:rsidRPr="001C6622" w:rsidRDefault="001C15E9" w:rsidP="001C15E9">
      <w:pPr>
        <w:autoSpaceDE w:val="0"/>
        <w:autoSpaceDN w:val="0"/>
        <w:adjustRightInd w:val="0"/>
        <w:spacing w:line="308" w:lineRule="atLeast"/>
        <w:jc w:val="center"/>
        <w:rPr>
          <w:kern w:val="0"/>
          <w:szCs w:val="21"/>
        </w:rPr>
      </w:pPr>
    </w:p>
    <w:p w:rsidR="001C15E9" w:rsidRPr="0016197F" w:rsidRDefault="00F9456D" w:rsidP="001C15E9">
      <w:pPr>
        <w:autoSpaceDE w:val="0"/>
        <w:autoSpaceDN w:val="0"/>
        <w:adjustRightInd w:val="0"/>
        <w:spacing w:line="312" w:lineRule="atLeast"/>
        <w:jc w:val="center"/>
        <w:rPr>
          <w:sz w:val="24"/>
          <w:vertAlign w:val="superscript"/>
          <w:lang w:val="fr-FR"/>
        </w:rPr>
      </w:pPr>
      <w:r>
        <w:rPr>
          <w:rFonts w:hint="eastAsia"/>
          <w:sz w:val="24"/>
          <w:lang w:val="fr-FR"/>
        </w:rPr>
        <w:t xml:space="preserve">ZHANG </w:t>
      </w:r>
      <w:r w:rsidR="001C6622">
        <w:rPr>
          <w:rFonts w:hint="eastAsia"/>
          <w:sz w:val="24"/>
          <w:lang w:val="fr-FR"/>
        </w:rPr>
        <w:t>Bin</w:t>
      </w:r>
      <w:r w:rsidR="0016197F">
        <w:rPr>
          <w:rFonts w:hint="eastAsia"/>
          <w:sz w:val="24"/>
          <w:vertAlign w:val="superscript"/>
          <w:lang w:val="fr-FR"/>
        </w:rPr>
        <w:t>1</w:t>
      </w:r>
      <w:r w:rsidR="001C15E9" w:rsidRPr="00922649">
        <w:rPr>
          <w:sz w:val="24"/>
          <w:lang w:val="fr-FR"/>
        </w:rPr>
        <w:t>,</w:t>
      </w:r>
      <w:r w:rsidR="001C15E9">
        <w:rPr>
          <w:rFonts w:hint="eastAsia"/>
          <w:sz w:val="24"/>
          <w:lang w:val="fr-FR"/>
        </w:rPr>
        <w:t xml:space="preserve"> </w:t>
      </w:r>
      <w:r w:rsidR="001C6622">
        <w:rPr>
          <w:rFonts w:hint="eastAsia"/>
          <w:sz w:val="24"/>
          <w:lang w:val="fr-FR"/>
        </w:rPr>
        <w:t>FANG Yong</w:t>
      </w:r>
      <w:r w:rsidR="0016197F">
        <w:rPr>
          <w:rFonts w:hint="eastAsia"/>
          <w:sz w:val="24"/>
          <w:vertAlign w:val="superscript"/>
          <w:lang w:val="fr-FR"/>
        </w:rPr>
        <w:t>1</w:t>
      </w:r>
      <w:r w:rsidR="001C15E9" w:rsidRPr="00922649">
        <w:rPr>
          <w:sz w:val="24"/>
          <w:lang w:val="fr-FR"/>
        </w:rPr>
        <w:t>,</w:t>
      </w:r>
      <w:r w:rsidR="001C15E9">
        <w:rPr>
          <w:rFonts w:hint="eastAsia"/>
          <w:sz w:val="24"/>
          <w:lang w:val="fr-FR"/>
        </w:rPr>
        <w:t xml:space="preserve"> </w:t>
      </w:r>
      <w:r w:rsidR="001C6622">
        <w:rPr>
          <w:rFonts w:hint="eastAsia"/>
          <w:sz w:val="24"/>
          <w:lang w:val="fr-FR"/>
        </w:rPr>
        <w:t>LIU</w:t>
      </w:r>
      <w:r>
        <w:rPr>
          <w:rFonts w:hint="eastAsia"/>
          <w:sz w:val="24"/>
          <w:lang w:val="fr-FR"/>
        </w:rPr>
        <w:t xml:space="preserve"> </w:t>
      </w:r>
      <w:r w:rsidR="001C6622">
        <w:rPr>
          <w:rFonts w:hint="eastAsia"/>
          <w:sz w:val="24"/>
          <w:lang w:val="fr-FR"/>
        </w:rPr>
        <w:t>Hua-ping</w:t>
      </w:r>
      <w:r w:rsidR="0016197F">
        <w:rPr>
          <w:rFonts w:hint="eastAsia"/>
          <w:sz w:val="24"/>
          <w:vertAlign w:val="superscript"/>
          <w:lang w:val="fr-FR"/>
        </w:rPr>
        <w:t>1</w:t>
      </w:r>
      <w:r w:rsidR="004D0626">
        <w:rPr>
          <w:rFonts w:hint="eastAsia"/>
          <w:sz w:val="24"/>
          <w:lang w:val="fr-FR"/>
        </w:rPr>
        <w:t>, WANG Hong-mei</w:t>
      </w:r>
      <w:r w:rsidR="004D0626">
        <w:rPr>
          <w:rFonts w:hint="eastAsia"/>
          <w:sz w:val="24"/>
          <w:vertAlign w:val="superscript"/>
          <w:lang w:val="fr-FR"/>
        </w:rPr>
        <w:t>2</w:t>
      </w:r>
    </w:p>
    <w:p w:rsidR="006C4A9F" w:rsidRDefault="001C15E9" w:rsidP="001C15E9">
      <w:pPr>
        <w:autoSpaceDE w:val="0"/>
        <w:autoSpaceDN w:val="0"/>
        <w:adjustRightInd w:val="0"/>
        <w:spacing w:line="312" w:lineRule="atLeast"/>
        <w:jc w:val="center"/>
        <w:rPr>
          <w:lang w:val="fr-FR"/>
        </w:rPr>
      </w:pPr>
      <w:r>
        <w:rPr>
          <w:rFonts w:hint="eastAsia"/>
          <w:lang w:val="fr-FR"/>
        </w:rPr>
        <w:t>（</w:t>
      </w:r>
      <w:r w:rsidR="006C4A9F">
        <w:rPr>
          <w:rFonts w:hint="eastAsia"/>
          <w:lang w:val="fr-FR"/>
        </w:rPr>
        <w:t xml:space="preserve">1. </w:t>
      </w:r>
      <w:r w:rsidR="0016197F" w:rsidRPr="0016197F">
        <w:rPr>
          <w:lang w:val="fr-FR"/>
        </w:rPr>
        <w:t>School of Communication and Information Engineering, Shanghai University, Shanghai 200444, China</w:t>
      </w:r>
      <w:r w:rsidR="006C4A9F">
        <w:rPr>
          <w:lang w:val="fr-FR"/>
        </w:rPr>
        <w:t> </w:t>
      </w:r>
      <w:r w:rsidR="006C4A9F">
        <w:rPr>
          <w:rFonts w:hint="eastAsia"/>
          <w:lang w:val="fr-FR"/>
        </w:rPr>
        <w:t>;</w:t>
      </w:r>
    </w:p>
    <w:p w:rsidR="001C15E9" w:rsidRDefault="006C4A9F" w:rsidP="001C15E9">
      <w:pPr>
        <w:autoSpaceDE w:val="0"/>
        <w:autoSpaceDN w:val="0"/>
        <w:adjustRightInd w:val="0"/>
        <w:spacing w:line="312" w:lineRule="atLeast"/>
        <w:jc w:val="center"/>
        <w:rPr>
          <w:lang w:val="fr-FR"/>
        </w:rPr>
      </w:pPr>
      <w:r>
        <w:rPr>
          <w:rFonts w:hint="eastAsia"/>
          <w:lang w:val="fr-FR"/>
        </w:rPr>
        <w:t>2.</w:t>
      </w:r>
      <w:r w:rsidRPr="006C4A9F">
        <w:t xml:space="preserve"> </w:t>
      </w:r>
      <w:r w:rsidRPr="006C4A9F">
        <w:rPr>
          <w:lang w:val="fr-FR"/>
        </w:rPr>
        <w:t xml:space="preserve">Zhejiang Tiange </w:t>
      </w:r>
      <w:r w:rsidR="00946846">
        <w:rPr>
          <w:lang w:val="fr-FR"/>
        </w:rPr>
        <w:t>Information Technology Co., Ltd</w:t>
      </w:r>
      <w:r w:rsidR="00946846">
        <w:rPr>
          <w:rFonts w:hint="eastAsia"/>
          <w:lang w:val="fr-FR"/>
        </w:rPr>
        <w:t>, Jinhua Zhejiang 321000, China</w:t>
      </w:r>
      <w:r w:rsidR="001C15E9">
        <w:rPr>
          <w:rFonts w:hint="eastAsia"/>
          <w:lang w:val="fr-FR"/>
        </w:rPr>
        <w:t>）</w:t>
      </w:r>
    </w:p>
    <w:p w:rsidR="001C15E9" w:rsidRPr="00CA3A68" w:rsidRDefault="001C15E9" w:rsidP="001C15E9">
      <w:pPr>
        <w:autoSpaceDE w:val="0"/>
        <w:autoSpaceDN w:val="0"/>
        <w:adjustRightInd w:val="0"/>
        <w:spacing w:line="312" w:lineRule="atLeast"/>
        <w:jc w:val="center"/>
        <w:rPr>
          <w:lang w:val="fr-FR"/>
        </w:rPr>
      </w:pPr>
    </w:p>
    <w:p w:rsidR="001C15E9" w:rsidRPr="00E82AA3" w:rsidRDefault="001C15E9" w:rsidP="001C15E9">
      <w:pPr>
        <w:autoSpaceDE w:val="0"/>
        <w:autoSpaceDN w:val="0"/>
        <w:adjustRightInd w:val="0"/>
        <w:spacing w:beforeLines="50" w:before="156" w:line="360" w:lineRule="auto"/>
        <w:rPr>
          <w:kern w:val="0"/>
          <w:sz w:val="18"/>
        </w:rPr>
      </w:pPr>
      <w:r w:rsidRPr="00E82AA3">
        <w:rPr>
          <w:rFonts w:eastAsia="黑体"/>
          <w:b/>
          <w:kern w:val="0"/>
          <w:sz w:val="18"/>
        </w:rPr>
        <w:t>Abstract</w:t>
      </w:r>
      <w:r w:rsidRPr="00E82AA3">
        <w:rPr>
          <w:b/>
          <w:kern w:val="0"/>
          <w:sz w:val="18"/>
        </w:rPr>
        <w:t>:</w:t>
      </w:r>
      <w:r w:rsidRPr="00E82AA3">
        <w:rPr>
          <w:kern w:val="0"/>
          <w:sz w:val="18"/>
        </w:rPr>
        <w:t xml:space="preserve"> </w:t>
      </w:r>
      <w:r w:rsidR="00A77AA9" w:rsidRPr="00A77AA9">
        <w:rPr>
          <w:kern w:val="0"/>
          <w:sz w:val="18"/>
        </w:rPr>
        <w:t xml:space="preserve">Head-related transfer function (HRTF) is used to represent the characteristics of human spatial hearing. However, its huge amount of data is the main impediment to real time reconstruction of spatial information. The principal component analysis (PCA) is used to </w:t>
      </w:r>
      <w:proofErr w:type="spellStart"/>
      <w:r w:rsidR="00A77AA9" w:rsidRPr="00A77AA9">
        <w:rPr>
          <w:kern w:val="0"/>
          <w:sz w:val="18"/>
        </w:rPr>
        <w:t>compresse</w:t>
      </w:r>
      <w:proofErr w:type="spellEnd"/>
      <w:r w:rsidR="00A77AA9" w:rsidRPr="00A77AA9">
        <w:rPr>
          <w:kern w:val="0"/>
          <w:sz w:val="18"/>
        </w:rPr>
        <w:t xml:space="preserve"> HRTF in direction dimension. In this paper, the </w:t>
      </w:r>
      <w:proofErr w:type="spellStart"/>
      <w:r w:rsidR="00A77AA9" w:rsidRPr="00A77AA9">
        <w:rPr>
          <w:kern w:val="0"/>
          <w:sz w:val="18"/>
        </w:rPr>
        <w:t>sparsity</w:t>
      </w:r>
      <w:proofErr w:type="spellEnd"/>
      <w:r w:rsidR="00A77AA9" w:rsidRPr="00A77AA9">
        <w:rPr>
          <w:kern w:val="0"/>
          <w:sz w:val="18"/>
        </w:rPr>
        <w:t xml:space="preserve"> of the compressed signal in direction dimension is </w:t>
      </w:r>
      <w:proofErr w:type="spellStart"/>
      <w:r w:rsidR="00A77AA9" w:rsidRPr="00A77AA9">
        <w:rPr>
          <w:kern w:val="0"/>
          <w:sz w:val="18"/>
        </w:rPr>
        <w:t>analysized</w:t>
      </w:r>
      <w:proofErr w:type="spellEnd"/>
      <w:r w:rsidR="00A77AA9" w:rsidRPr="00A77AA9">
        <w:rPr>
          <w:kern w:val="0"/>
          <w:sz w:val="18"/>
        </w:rPr>
        <w:t xml:space="preserve">, </w:t>
      </w:r>
      <w:proofErr w:type="gramStart"/>
      <w:r w:rsidR="00A77AA9" w:rsidRPr="00A77AA9">
        <w:rPr>
          <w:kern w:val="0"/>
          <w:sz w:val="18"/>
        </w:rPr>
        <w:t>and  a</w:t>
      </w:r>
      <w:proofErr w:type="gramEnd"/>
      <w:r w:rsidR="00A77AA9" w:rsidRPr="00A77AA9">
        <w:rPr>
          <w:kern w:val="0"/>
          <w:sz w:val="18"/>
        </w:rPr>
        <w:t xml:space="preserve"> novel compression method is proposed by utilizing compressive sensing theory to recompression in time dimension for the HRTF, which has been compressed in direction dimension. With reconstruction error only increased by 0.2%, the proposed </w:t>
      </w:r>
      <w:proofErr w:type="spellStart"/>
      <w:r w:rsidR="00A77AA9" w:rsidRPr="00A77AA9">
        <w:rPr>
          <w:kern w:val="0"/>
          <w:sz w:val="18"/>
        </w:rPr>
        <w:t>algorithem</w:t>
      </w:r>
      <w:proofErr w:type="spellEnd"/>
      <w:r w:rsidR="00A77AA9" w:rsidRPr="00A77AA9">
        <w:rPr>
          <w:kern w:val="0"/>
          <w:sz w:val="18"/>
        </w:rPr>
        <w:t xml:space="preserve"> can promote the compression ratio by 11% </w:t>
      </w:r>
      <w:proofErr w:type="spellStart"/>
      <w:r w:rsidR="00A77AA9" w:rsidRPr="00A77AA9">
        <w:rPr>
          <w:kern w:val="0"/>
          <w:sz w:val="18"/>
        </w:rPr>
        <w:t>compareing</w:t>
      </w:r>
      <w:proofErr w:type="spellEnd"/>
      <w:r w:rsidR="00A77AA9" w:rsidRPr="00A77AA9">
        <w:rPr>
          <w:kern w:val="0"/>
          <w:sz w:val="18"/>
        </w:rPr>
        <w:t xml:space="preserve"> with the PCA method.</w:t>
      </w:r>
    </w:p>
    <w:p w:rsidR="001C15E9" w:rsidRPr="00E82AA3" w:rsidRDefault="001C15E9" w:rsidP="001C15E9">
      <w:pPr>
        <w:autoSpaceDE w:val="0"/>
        <w:autoSpaceDN w:val="0"/>
        <w:adjustRightInd w:val="0"/>
        <w:spacing w:line="300" w:lineRule="auto"/>
        <w:rPr>
          <w:kern w:val="0"/>
          <w:sz w:val="18"/>
        </w:rPr>
      </w:pPr>
      <w:r w:rsidRPr="00E82AA3">
        <w:rPr>
          <w:rFonts w:eastAsia="黑体"/>
          <w:b/>
          <w:kern w:val="0"/>
          <w:sz w:val="18"/>
        </w:rPr>
        <w:t>Key words</w:t>
      </w:r>
      <w:r w:rsidRPr="00E82AA3">
        <w:rPr>
          <w:b/>
          <w:kern w:val="0"/>
          <w:sz w:val="18"/>
        </w:rPr>
        <w:t>:</w:t>
      </w:r>
      <w:r w:rsidRPr="00E82AA3">
        <w:t xml:space="preserve"> </w:t>
      </w:r>
      <w:r w:rsidR="0016197F">
        <w:rPr>
          <w:rFonts w:hint="eastAsia"/>
          <w:kern w:val="0"/>
          <w:sz w:val="18"/>
        </w:rPr>
        <w:t>HRTF</w:t>
      </w:r>
      <w:r w:rsidRPr="00E82AA3">
        <w:rPr>
          <w:kern w:val="0"/>
          <w:sz w:val="18"/>
        </w:rPr>
        <w:t xml:space="preserve">; </w:t>
      </w:r>
      <w:r w:rsidR="0016197F">
        <w:rPr>
          <w:rFonts w:hint="eastAsia"/>
          <w:kern w:val="0"/>
          <w:sz w:val="18"/>
        </w:rPr>
        <w:t>D</w:t>
      </w:r>
      <w:r w:rsidR="0016197F">
        <w:rPr>
          <w:kern w:val="0"/>
          <w:sz w:val="18"/>
        </w:rPr>
        <w:t xml:space="preserve">imensionality </w:t>
      </w:r>
      <w:r w:rsidR="0016197F">
        <w:rPr>
          <w:rFonts w:hint="eastAsia"/>
          <w:kern w:val="0"/>
          <w:sz w:val="18"/>
        </w:rPr>
        <w:t>r</w:t>
      </w:r>
      <w:r w:rsidR="0016197F" w:rsidRPr="0016197F">
        <w:rPr>
          <w:kern w:val="0"/>
          <w:sz w:val="18"/>
        </w:rPr>
        <w:t>eduction</w:t>
      </w:r>
      <w:r w:rsidRPr="00E82AA3">
        <w:rPr>
          <w:kern w:val="0"/>
          <w:sz w:val="18"/>
        </w:rPr>
        <w:t xml:space="preserve">; </w:t>
      </w:r>
      <w:r w:rsidR="0016197F">
        <w:rPr>
          <w:rFonts w:hint="eastAsia"/>
          <w:kern w:val="0"/>
          <w:sz w:val="18"/>
        </w:rPr>
        <w:t>Principal component analysis; C</w:t>
      </w:r>
      <w:r w:rsidR="0016197F" w:rsidRPr="0016197F">
        <w:rPr>
          <w:kern w:val="0"/>
          <w:sz w:val="18"/>
        </w:rPr>
        <w:t xml:space="preserve">ompressive </w:t>
      </w:r>
      <w:r w:rsidR="0016197F">
        <w:rPr>
          <w:rFonts w:hint="eastAsia"/>
          <w:kern w:val="0"/>
          <w:sz w:val="18"/>
        </w:rPr>
        <w:t>s</w:t>
      </w:r>
      <w:r w:rsidR="0016197F" w:rsidRPr="0016197F">
        <w:rPr>
          <w:kern w:val="0"/>
          <w:sz w:val="18"/>
        </w:rPr>
        <w:t>ensing</w:t>
      </w:r>
    </w:p>
    <w:p w:rsidR="00142CAE" w:rsidRDefault="00142CAE" w:rsidP="001C15E9">
      <w:pPr>
        <w:adjustRightInd w:val="0"/>
        <w:spacing w:line="480" w:lineRule="auto"/>
        <w:rPr>
          <w:rFonts w:eastAsia="黑体"/>
          <w:b/>
          <w:sz w:val="24"/>
        </w:rPr>
        <w:sectPr w:rsidR="00142CAE" w:rsidSect="001C15E9">
          <w:headerReference w:type="default" r:id="rId9"/>
          <w:footnotePr>
            <w:pos w:val="beneathText"/>
            <w:numRestart w:val="eachPage"/>
          </w:footnotePr>
          <w:endnotePr>
            <w:numRestart w:val="eachSect"/>
          </w:endnotePr>
          <w:pgSz w:w="11906" w:h="16838"/>
          <w:pgMar w:top="1134" w:right="1134" w:bottom="1134" w:left="1134" w:header="851" w:footer="992" w:gutter="0"/>
          <w:cols w:space="720"/>
          <w:docGrid w:type="linesAndChars" w:linePitch="312"/>
        </w:sectPr>
      </w:pPr>
    </w:p>
    <w:p w:rsidR="00142CAE" w:rsidRDefault="00946846" w:rsidP="001C15E9">
      <w:pPr>
        <w:adjustRightInd w:val="0"/>
        <w:spacing w:line="480" w:lineRule="auto"/>
        <w:rPr>
          <w:rFonts w:eastAsia="黑体"/>
          <w:b/>
          <w:sz w:val="24"/>
        </w:rPr>
        <w:sectPr w:rsidR="00142CAE" w:rsidSect="00142CAE">
          <w:footnotePr>
            <w:numRestart w:val="eachPage"/>
          </w:footnotePr>
          <w:endnotePr>
            <w:numRestart w:val="eachSect"/>
          </w:endnotePr>
          <w:type w:val="continuous"/>
          <w:pgSz w:w="11906" w:h="16838"/>
          <w:pgMar w:top="1134" w:right="1134" w:bottom="1134" w:left="1134" w:header="851" w:footer="992" w:gutter="0"/>
          <w:cols w:num="2" w:space="425"/>
          <w:docGrid w:type="linesAndChars" w:linePitch="312"/>
        </w:sectPr>
      </w:pPr>
      <w:r>
        <w:rPr>
          <w:rFonts w:eastAsia="黑体" w:hint="eastAsia"/>
          <w:b/>
          <w:sz w:val="24"/>
        </w:rPr>
        <w:lastRenderedPageBreak/>
        <w:t xml:space="preserve"> </w:t>
      </w:r>
    </w:p>
    <w:p w:rsidR="001C15E9" w:rsidRPr="00CA3A68" w:rsidRDefault="001C15E9" w:rsidP="00605391">
      <w:pPr>
        <w:adjustRightInd w:val="0"/>
        <w:spacing w:line="360" w:lineRule="auto"/>
        <w:rPr>
          <w:rFonts w:eastAsia="黑体"/>
          <w:b/>
          <w:sz w:val="24"/>
        </w:rPr>
      </w:pPr>
      <w:r>
        <w:rPr>
          <w:rFonts w:eastAsia="黑体" w:hint="eastAsia"/>
          <w:b/>
          <w:sz w:val="24"/>
        </w:rPr>
        <w:lastRenderedPageBreak/>
        <w:t>1</w:t>
      </w:r>
      <w:r w:rsidR="00697CA5">
        <w:rPr>
          <w:rFonts w:eastAsia="黑体" w:hint="eastAsia"/>
          <w:b/>
          <w:sz w:val="24"/>
        </w:rPr>
        <w:t xml:space="preserve">　</w:t>
      </w:r>
      <w:r w:rsidRPr="00E82AA3">
        <w:rPr>
          <w:rFonts w:eastAsia="黑体" w:hint="eastAsia"/>
          <w:sz w:val="28"/>
          <w:szCs w:val="28"/>
        </w:rPr>
        <w:t>引言</w:t>
      </w:r>
    </w:p>
    <w:p w:rsidR="001C15E9" w:rsidRDefault="00B27B24" w:rsidP="00B27B24">
      <w:pPr>
        <w:ind w:firstLine="397"/>
        <w:rPr>
          <w:szCs w:val="20"/>
        </w:rPr>
      </w:pPr>
      <w:r w:rsidRPr="00B27B24">
        <w:rPr>
          <w:rStyle w:val="a8"/>
        </w:rPr>
        <w:footnoteReference w:customMarkFollows="1" w:id="1"/>
        <w:sym w:font="Symbol" w:char="F020"/>
      </w:r>
      <w:r w:rsidR="00142CAE" w:rsidRPr="00437076">
        <w:rPr>
          <w:rFonts w:hint="eastAsia"/>
        </w:rPr>
        <w:t>人的听觉系统可以感受到来自四面八方的声音信号，但是一般的声音重放系统并不能够将声音的方位信息重现出来。三维音频（</w:t>
      </w:r>
      <w:r w:rsidR="00142CAE" w:rsidRPr="00437076">
        <w:rPr>
          <w:rFonts w:hint="eastAsia"/>
        </w:rPr>
        <w:t>3D audio</w:t>
      </w:r>
      <w:r w:rsidR="00142CAE" w:rsidRPr="00437076">
        <w:rPr>
          <w:rFonts w:hint="eastAsia"/>
        </w:rPr>
        <w:t>）技术是根据人耳对声音信号的感知特点，使用信号处理方法对声源到两耳之间的传递过程进行模拟，从而重现出声音的空间信息。头相关传输函数（</w:t>
      </w:r>
      <w:r w:rsidR="00142CAE" w:rsidRPr="00437076">
        <w:rPr>
          <w:rFonts w:hint="eastAsia"/>
        </w:rPr>
        <w:t>HRTF</w:t>
      </w:r>
      <w:r w:rsidR="00142CAE" w:rsidRPr="00437076">
        <w:rPr>
          <w:rFonts w:hint="eastAsia"/>
        </w:rPr>
        <w:t>，</w:t>
      </w:r>
      <w:r w:rsidR="00142CAE" w:rsidRPr="00437076">
        <w:rPr>
          <w:rFonts w:hint="eastAsia"/>
        </w:rPr>
        <w:t>Head Related Transfer Function</w:t>
      </w:r>
      <w:r w:rsidR="00142CAE" w:rsidRPr="00437076">
        <w:rPr>
          <w:rFonts w:hint="eastAsia"/>
        </w:rPr>
        <w:t>）是人耳空间听觉特性的一种表示方法。</w:t>
      </w:r>
      <w:r w:rsidR="00142CAE" w:rsidRPr="00437076">
        <w:rPr>
          <w:rFonts w:hint="eastAsia"/>
        </w:rPr>
        <w:t>HRTF</w:t>
      </w:r>
      <w:r w:rsidR="00142CAE" w:rsidRPr="00437076">
        <w:rPr>
          <w:rFonts w:hint="eastAsia"/>
        </w:rPr>
        <w:t>以冲激响应函数的形式，描述了不同方位的声音在耳朵、头部、躯干等身体部位的反射、折射和衍射的综合作用，它包含了双耳时间差（</w:t>
      </w:r>
      <w:r w:rsidR="00142CAE" w:rsidRPr="00437076">
        <w:rPr>
          <w:rFonts w:hint="eastAsia"/>
        </w:rPr>
        <w:t>ITD</w:t>
      </w:r>
      <w:r w:rsidR="00142CAE" w:rsidRPr="00437076">
        <w:rPr>
          <w:rFonts w:hint="eastAsia"/>
        </w:rPr>
        <w:t>）、双耳声级差（</w:t>
      </w:r>
      <w:r w:rsidR="00142CAE" w:rsidRPr="00437076">
        <w:rPr>
          <w:rFonts w:hint="eastAsia"/>
        </w:rPr>
        <w:t>ILD</w:t>
      </w:r>
      <w:r w:rsidR="00142CAE" w:rsidRPr="00437076">
        <w:rPr>
          <w:rFonts w:hint="eastAsia"/>
        </w:rPr>
        <w:t>）、高频谱因素等声源定位信息，所以将声音信号与一定方向的</w:t>
      </w:r>
      <w:r w:rsidR="00142CAE" w:rsidRPr="00437076">
        <w:rPr>
          <w:rFonts w:hint="eastAsia"/>
        </w:rPr>
        <w:t>HRTF</w:t>
      </w:r>
      <w:r w:rsidR="00142CAE" w:rsidRPr="00437076">
        <w:rPr>
          <w:rFonts w:hint="eastAsia"/>
        </w:rPr>
        <w:t>进行卷积处理，就可以认为对声音信号加入</w:t>
      </w:r>
      <w:r w:rsidR="00142CAE" w:rsidRPr="00142CAE">
        <w:rPr>
          <w:rFonts w:hint="eastAsia"/>
          <w:szCs w:val="20"/>
        </w:rPr>
        <w:t>了方向信息</w:t>
      </w:r>
      <w:r w:rsidR="00F362AE">
        <w:rPr>
          <w:rFonts w:hint="eastAsia"/>
          <w:szCs w:val="20"/>
          <w:vertAlign w:val="superscript"/>
        </w:rPr>
        <w:t>[</w:t>
      </w:r>
      <w:hyperlink w:anchor="文献1" w:history="1">
        <w:r w:rsidR="00F362AE" w:rsidRPr="00946846">
          <w:rPr>
            <w:rStyle w:val="ae"/>
            <w:rFonts w:hint="eastAsia"/>
            <w:szCs w:val="20"/>
            <w:u w:val="none"/>
            <w:vertAlign w:val="superscript"/>
          </w:rPr>
          <w:t>1</w:t>
        </w:r>
      </w:hyperlink>
      <w:r w:rsidR="00F362AE" w:rsidRPr="00946846">
        <w:rPr>
          <w:rFonts w:hint="eastAsia"/>
          <w:szCs w:val="20"/>
          <w:vertAlign w:val="superscript"/>
        </w:rPr>
        <w:t>,</w:t>
      </w:r>
      <w:hyperlink w:anchor="文献2" w:history="1">
        <w:r w:rsidR="00F362AE" w:rsidRPr="00946846">
          <w:rPr>
            <w:rStyle w:val="ae"/>
            <w:rFonts w:hint="eastAsia"/>
            <w:szCs w:val="20"/>
            <w:u w:val="none"/>
            <w:vertAlign w:val="superscript"/>
          </w:rPr>
          <w:t>2</w:t>
        </w:r>
      </w:hyperlink>
      <w:r w:rsidR="00F362AE">
        <w:rPr>
          <w:rFonts w:hint="eastAsia"/>
          <w:szCs w:val="20"/>
          <w:vertAlign w:val="superscript"/>
        </w:rPr>
        <w:t>]</w:t>
      </w:r>
      <w:r w:rsidR="00142CAE" w:rsidRPr="00142CAE">
        <w:rPr>
          <w:rFonts w:hint="eastAsia"/>
          <w:szCs w:val="20"/>
        </w:rPr>
        <w:t>。</w:t>
      </w:r>
    </w:p>
    <w:p w:rsidR="006C4A9F" w:rsidRDefault="00142CAE" w:rsidP="006C4A9F">
      <w:pPr>
        <w:ind w:firstLine="420"/>
      </w:pPr>
      <w:r w:rsidRPr="00142CAE">
        <w:rPr>
          <w:rFonts w:hint="eastAsia"/>
        </w:rPr>
        <w:t>为了产生任意方位的虚拟声像或模拟连续运动的声像，需要存储和调用大量的</w:t>
      </w:r>
      <w:r w:rsidRPr="00142CAE">
        <w:rPr>
          <w:rFonts w:hint="eastAsia"/>
        </w:rPr>
        <w:t>HRTF</w:t>
      </w:r>
      <w:r w:rsidRPr="00142CAE">
        <w:rPr>
          <w:rFonts w:hint="eastAsia"/>
        </w:rPr>
        <w:t>数据，</w:t>
      </w:r>
      <w:r w:rsidRPr="00142CAE">
        <w:rPr>
          <w:rFonts w:hint="eastAsia"/>
        </w:rPr>
        <w:lastRenderedPageBreak/>
        <w:t>由于</w:t>
      </w:r>
      <w:r w:rsidRPr="00142CAE">
        <w:rPr>
          <w:rFonts w:hint="eastAsia"/>
        </w:rPr>
        <w:t>HRTF</w:t>
      </w:r>
      <w:r w:rsidRPr="00142CAE">
        <w:rPr>
          <w:rFonts w:hint="eastAsia"/>
        </w:rPr>
        <w:t>巨大的数据量，虚拟声技术的应用受到了限制。一个重要的方法便是对高维的</w:t>
      </w:r>
      <w:r w:rsidRPr="00142CAE">
        <w:rPr>
          <w:rFonts w:hint="eastAsia"/>
        </w:rPr>
        <w:t>HRTF</w:t>
      </w:r>
      <w:r w:rsidRPr="00142CAE">
        <w:rPr>
          <w:rFonts w:hint="eastAsia"/>
        </w:rPr>
        <w:t>数据进行压缩。针对减小</w:t>
      </w:r>
      <w:r w:rsidRPr="00142CAE">
        <w:rPr>
          <w:rFonts w:hint="eastAsia"/>
        </w:rPr>
        <w:t>HRTF</w:t>
      </w:r>
      <w:r w:rsidRPr="00142CAE">
        <w:rPr>
          <w:rFonts w:hint="eastAsia"/>
        </w:rPr>
        <w:t>的数据存储量的研究已有很多，其大致可以分为三种。第一种是对确定方向的</w:t>
      </w:r>
      <w:r w:rsidRPr="00142CAE">
        <w:rPr>
          <w:rFonts w:hint="eastAsia"/>
        </w:rPr>
        <w:t>HRTF</w:t>
      </w:r>
      <w:r w:rsidRPr="00142CAE">
        <w:rPr>
          <w:rFonts w:hint="eastAsia"/>
        </w:rPr>
        <w:t>进行精确的声学建模</w:t>
      </w:r>
      <w:r w:rsidRPr="00142CAE">
        <w:rPr>
          <w:rFonts w:hint="eastAsia"/>
          <w:vertAlign w:val="superscript"/>
        </w:rPr>
        <w:t>[</w:t>
      </w:r>
      <w:hyperlink w:anchor="文献3" w:history="1">
        <w:r w:rsidRPr="00946846">
          <w:rPr>
            <w:rStyle w:val="ae"/>
            <w:rFonts w:hint="eastAsia"/>
            <w:u w:val="none"/>
            <w:vertAlign w:val="superscript"/>
          </w:rPr>
          <w:t>3</w:t>
        </w:r>
      </w:hyperlink>
      <w:r w:rsidRPr="00946846">
        <w:rPr>
          <w:rFonts w:hint="eastAsia"/>
          <w:vertAlign w:val="superscript"/>
        </w:rPr>
        <w:t>,</w:t>
      </w:r>
      <w:hyperlink w:anchor="文献4" w:history="1">
        <w:r w:rsidRPr="00946846">
          <w:rPr>
            <w:rStyle w:val="ae"/>
            <w:rFonts w:hint="eastAsia"/>
            <w:u w:val="none"/>
            <w:vertAlign w:val="superscript"/>
          </w:rPr>
          <w:t>4</w:t>
        </w:r>
      </w:hyperlink>
      <w:r w:rsidRPr="00142CAE">
        <w:rPr>
          <w:rFonts w:hint="eastAsia"/>
          <w:vertAlign w:val="superscript"/>
        </w:rPr>
        <w:t>]</w:t>
      </w:r>
      <w:r w:rsidRPr="00142CAE">
        <w:rPr>
          <w:rFonts w:hint="eastAsia"/>
        </w:rPr>
        <w:t>，这种方法只需很小的存储量，但是由于人体结构的复杂性，其定位效果还有待检验。第二种方法是对测量得到的</w:t>
      </w:r>
      <w:r w:rsidRPr="00142CAE">
        <w:rPr>
          <w:rFonts w:hint="eastAsia"/>
        </w:rPr>
        <w:t>HRTF</w:t>
      </w:r>
      <w:r w:rsidRPr="00142CAE">
        <w:rPr>
          <w:rFonts w:hint="eastAsia"/>
        </w:rPr>
        <w:t>进行零极点建模，就是用低阶零极点模型来代表</w:t>
      </w:r>
      <w:r w:rsidRPr="00142CAE">
        <w:rPr>
          <w:rFonts w:hint="eastAsia"/>
        </w:rPr>
        <w:t>HRTF</w:t>
      </w:r>
      <w:r w:rsidRPr="00142CAE">
        <w:rPr>
          <w:rFonts w:hint="eastAsia"/>
          <w:vertAlign w:val="superscript"/>
        </w:rPr>
        <w:t>[</w:t>
      </w:r>
      <w:hyperlink w:anchor="文献5" w:history="1">
        <w:r w:rsidRPr="00946846">
          <w:rPr>
            <w:rStyle w:val="ae"/>
            <w:rFonts w:hint="eastAsia"/>
            <w:u w:val="none"/>
            <w:vertAlign w:val="superscript"/>
          </w:rPr>
          <w:t>5</w:t>
        </w:r>
      </w:hyperlink>
      <w:r w:rsidRPr="00142CAE">
        <w:rPr>
          <w:rFonts w:hint="eastAsia"/>
          <w:vertAlign w:val="superscript"/>
        </w:rPr>
        <w:t>]</w:t>
      </w:r>
      <w:r w:rsidRPr="00142CAE">
        <w:rPr>
          <w:rFonts w:hint="eastAsia"/>
        </w:rPr>
        <w:t>。第三种是利用数学分解的方法把</w:t>
      </w:r>
      <w:r w:rsidRPr="00142CAE">
        <w:rPr>
          <w:rFonts w:hint="eastAsia"/>
        </w:rPr>
        <w:t>HRTF</w:t>
      </w:r>
      <w:r w:rsidRPr="00142CAE">
        <w:rPr>
          <w:rFonts w:hint="eastAsia"/>
        </w:rPr>
        <w:t>用一些列的基函数的权重组合来表示。作为第三种方法的典型例子，</w:t>
      </w:r>
      <w:proofErr w:type="spellStart"/>
      <w:r w:rsidRPr="00142CAE">
        <w:t>Kistler</w:t>
      </w:r>
      <w:proofErr w:type="spellEnd"/>
      <w:r w:rsidRPr="00142CAE">
        <w:rPr>
          <w:rFonts w:hint="eastAsia"/>
        </w:rPr>
        <w:t>和</w:t>
      </w:r>
      <w:r w:rsidRPr="00142CAE">
        <w:t>Wightman</w:t>
      </w:r>
      <w:r w:rsidRPr="00142CAE">
        <w:rPr>
          <w:rFonts w:hint="eastAsia"/>
        </w:rPr>
        <w:t>运用主成分分析（</w:t>
      </w:r>
      <w:r w:rsidRPr="00142CAE">
        <w:rPr>
          <w:rFonts w:hint="eastAsia"/>
        </w:rPr>
        <w:t>PCA</w:t>
      </w:r>
      <w:r w:rsidRPr="00142CAE">
        <w:rPr>
          <w:rFonts w:hint="eastAsia"/>
        </w:rPr>
        <w:t>）方法在对数尺度上对</w:t>
      </w:r>
      <w:r w:rsidRPr="00142CAE">
        <w:rPr>
          <w:rFonts w:hint="eastAsia"/>
        </w:rPr>
        <w:t>HRTF</w:t>
      </w:r>
      <w:r w:rsidRPr="00142CAE">
        <w:rPr>
          <w:rFonts w:hint="eastAsia"/>
        </w:rPr>
        <w:t>的幅值进行了分析，并将其表示成若干基函数的线性组合</w:t>
      </w:r>
      <w:r w:rsidRPr="00142CAE">
        <w:rPr>
          <w:rFonts w:hint="eastAsia"/>
          <w:vertAlign w:val="superscript"/>
        </w:rPr>
        <w:t>[</w:t>
      </w:r>
      <w:hyperlink w:anchor="文献6" w:history="1">
        <w:r w:rsidRPr="00946846">
          <w:rPr>
            <w:rStyle w:val="ae"/>
            <w:rFonts w:hint="eastAsia"/>
            <w:u w:val="none"/>
            <w:vertAlign w:val="superscript"/>
          </w:rPr>
          <w:t>6</w:t>
        </w:r>
      </w:hyperlink>
      <w:r w:rsidRPr="00142CAE">
        <w:rPr>
          <w:rFonts w:hint="eastAsia"/>
          <w:vertAlign w:val="superscript"/>
        </w:rPr>
        <w:t>]</w:t>
      </w:r>
      <w:r w:rsidRPr="00142CAE">
        <w:rPr>
          <w:rFonts w:hint="eastAsia"/>
        </w:rPr>
        <w:t>。这种方法充分考虑了</w:t>
      </w:r>
      <w:r w:rsidRPr="00142CAE">
        <w:rPr>
          <w:rFonts w:hint="eastAsia"/>
        </w:rPr>
        <w:t>HRTF</w:t>
      </w:r>
      <w:r w:rsidRPr="00142CAE">
        <w:rPr>
          <w:rFonts w:hint="eastAsia"/>
        </w:rPr>
        <w:t>数据之间的相似性，所以第三种方法的数据压缩性能是这三种方法中最好的，但是处理后的数据量仍然很大。目前的</w:t>
      </w:r>
      <w:r w:rsidRPr="00142CAE">
        <w:rPr>
          <w:rFonts w:hint="eastAsia"/>
        </w:rPr>
        <w:t>PCA</w:t>
      </w:r>
      <w:r w:rsidRPr="00142CAE">
        <w:rPr>
          <w:rFonts w:hint="eastAsia"/>
        </w:rPr>
        <w:t>降维处理是在方向维度上进行压缩的，而我们在进行</w:t>
      </w:r>
      <w:r w:rsidRPr="00142CAE">
        <w:rPr>
          <w:rFonts w:hint="eastAsia"/>
        </w:rPr>
        <w:t>HRTF</w:t>
      </w:r>
    </w:p>
    <w:p w:rsidR="00B27B24" w:rsidRDefault="006C4A9F" w:rsidP="006E500A">
      <w:pPr>
        <w:widowControl/>
        <w:snapToGrid/>
        <w:spacing w:line="240" w:lineRule="auto"/>
        <w:jc w:val="left"/>
      </w:pPr>
      <w:r>
        <w:br w:type="page"/>
      </w:r>
      <w:r w:rsidR="00142CAE" w:rsidRPr="00142CAE">
        <w:rPr>
          <w:rFonts w:hint="eastAsia"/>
        </w:rPr>
        <w:lastRenderedPageBreak/>
        <w:t>数据分析时发现，</w:t>
      </w:r>
      <w:r w:rsidR="00142CAE" w:rsidRPr="00142CAE">
        <w:rPr>
          <w:rFonts w:hint="eastAsia"/>
        </w:rPr>
        <w:t>HRTF</w:t>
      </w:r>
      <w:r w:rsidR="00142CAE" w:rsidRPr="00142CAE">
        <w:rPr>
          <w:rFonts w:hint="eastAsia"/>
        </w:rPr>
        <w:t>数据在时间维度上是稀疏的，是可以在时间维度进行压缩处理的。本文</w:t>
      </w:r>
    </w:p>
    <w:p w:rsidR="001304DB" w:rsidRDefault="00142CAE" w:rsidP="00B27B24">
      <w:r w:rsidRPr="00142CAE">
        <w:rPr>
          <w:rFonts w:hint="eastAsia"/>
        </w:rPr>
        <w:t>提出了一种从方向维度和时间维度两个方面对</w:t>
      </w:r>
      <w:r w:rsidRPr="00142CAE">
        <w:rPr>
          <w:rFonts w:hint="eastAsia"/>
        </w:rPr>
        <w:t>HRTF</w:t>
      </w:r>
      <w:r w:rsidRPr="00142CAE">
        <w:rPr>
          <w:rFonts w:hint="eastAsia"/>
        </w:rPr>
        <w:t>数据进行压缩处理方法，通过对</w:t>
      </w:r>
      <w:r w:rsidRPr="00142CAE">
        <w:rPr>
          <w:rFonts w:hint="eastAsia"/>
        </w:rPr>
        <w:t>PCA</w:t>
      </w:r>
      <w:r w:rsidRPr="00142CAE">
        <w:rPr>
          <w:rFonts w:hint="eastAsia"/>
        </w:rPr>
        <w:t>压缩</w:t>
      </w:r>
    </w:p>
    <w:p w:rsidR="001C15E9" w:rsidRDefault="00142CAE" w:rsidP="00437076">
      <w:pPr>
        <w:ind w:firstLine="420"/>
      </w:pPr>
      <w:r w:rsidRPr="00142CAE">
        <w:rPr>
          <w:rFonts w:hint="eastAsia"/>
        </w:rPr>
        <w:t>信号的稀疏化，利用压缩感知方法在时间维度上进一步压缩。各项实验结果表明，比以往的单独用</w:t>
      </w:r>
      <w:r w:rsidRPr="00142CAE">
        <w:rPr>
          <w:rFonts w:hint="eastAsia"/>
        </w:rPr>
        <w:t>PCA</w:t>
      </w:r>
      <w:r w:rsidRPr="00142CAE">
        <w:rPr>
          <w:rFonts w:hint="eastAsia"/>
        </w:rPr>
        <w:t>进行降维的方法，本文提出的降维方法可以在重构误差仅增大</w:t>
      </w:r>
      <w:r w:rsidRPr="00142CAE">
        <w:rPr>
          <w:rFonts w:hint="eastAsia"/>
        </w:rPr>
        <w:t>0.2%</w:t>
      </w:r>
      <w:r w:rsidRPr="00142CAE">
        <w:rPr>
          <w:rFonts w:hint="eastAsia"/>
        </w:rPr>
        <w:t>的前提下使数据压缩率提高了</w:t>
      </w:r>
      <w:r w:rsidRPr="00142CAE">
        <w:rPr>
          <w:rFonts w:hint="eastAsia"/>
        </w:rPr>
        <w:t>11%</w:t>
      </w:r>
      <w:r w:rsidRPr="00142CAE">
        <w:rPr>
          <w:rFonts w:hint="eastAsia"/>
        </w:rPr>
        <w:t>左右。</w:t>
      </w:r>
    </w:p>
    <w:p w:rsidR="00142CAE" w:rsidRPr="00CA3A68" w:rsidRDefault="00142CAE" w:rsidP="00605391">
      <w:pPr>
        <w:adjustRightInd w:val="0"/>
        <w:spacing w:beforeLines="50" w:before="156" w:line="360" w:lineRule="auto"/>
        <w:rPr>
          <w:rFonts w:eastAsia="黑体"/>
          <w:b/>
          <w:sz w:val="24"/>
        </w:rPr>
      </w:pPr>
      <w:r>
        <w:rPr>
          <w:rFonts w:eastAsia="黑体" w:hint="eastAsia"/>
          <w:b/>
          <w:sz w:val="24"/>
        </w:rPr>
        <w:t>2</w:t>
      </w:r>
      <w:r>
        <w:rPr>
          <w:rFonts w:eastAsia="黑体" w:hint="eastAsia"/>
          <w:b/>
          <w:sz w:val="24"/>
        </w:rPr>
        <w:t xml:space="preserve">　</w:t>
      </w:r>
      <w:r>
        <w:rPr>
          <w:rFonts w:eastAsia="黑体" w:hint="eastAsia"/>
          <w:sz w:val="28"/>
          <w:szCs w:val="28"/>
        </w:rPr>
        <w:t>HRTF</w:t>
      </w:r>
      <w:r>
        <w:rPr>
          <w:rFonts w:eastAsia="黑体" w:hint="eastAsia"/>
          <w:sz w:val="28"/>
          <w:szCs w:val="28"/>
        </w:rPr>
        <w:t>的主成分矩阵的稀疏化</w:t>
      </w:r>
    </w:p>
    <w:p w:rsidR="00B51BFA" w:rsidRDefault="00142CAE" w:rsidP="005D3431">
      <w:r>
        <w:rPr>
          <w:rFonts w:hint="eastAsia"/>
        </w:rPr>
        <w:tab/>
      </w:r>
      <w:r w:rsidRPr="00142CAE">
        <w:rPr>
          <w:rFonts w:hint="eastAsia"/>
        </w:rPr>
        <w:t>在</w:t>
      </w:r>
      <w:r w:rsidRPr="00142CAE">
        <w:rPr>
          <w:rFonts w:hint="eastAsia"/>
        </w:rPr>
        <w:t>HRTF</w:t>
      </w:r>
      <w:r w:rsidRPr="00142CAE">
        <w:rPr>
          <w:rFonts w:hint="eastAsia"/>
        </w:rPr>
        <w:t>的研究中，习惯采用以下的坐标系统：定义头中心为三维坐标的原点，声源与原点的距离为</w:t>
      </w:r>
      <w:r w:rsidR="0099561E" w:rsidRPr="0099561E">
        <w:rPr>
          <w:position w:val="-4"/>
        </w:rPr>
        <w:object w:dxaOrig="160"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5pt;height:8.75pt" o:ole="">
            <v:imagedata r:id="rId10" o:title=""/>
          </v:shape>
          <o:OLEObject Type="Embed" ProgID="Equation.DSMT4" ShapeID="_x0000_i1025" DrawAspect="Content" ObjectID="_1465734940" r:id="rId11"/>
        </w:object>
      </w:r>
      <w:r w:rsidR="00B51BFA">
        <w:rPr>
          <w:rFonts w:hint="eastAsia"/>
        </w:rPr>
        <w:t>，声源的空间方向由</w:t>
      </w:r>
      <w:r w:rsidR="0099561E" w:rsidRPr="0099561E">
        <w:rPr>
          <w:position w:val="-6"/>
        </w:rPr>
        <w:object w:dxaOrig="1120" w:dyaOrig="279">
          <v:shape id="_x0000_i1026" type="#_x0000_t75" style="width:56.35pt;height:14.4pt" o:ole="">
            <v:imagedata r:id="rId12" o:title=""/>
          </v:shape>
          <o:OLEObject Type="Embed" ProgID="Equation.DSMT4" ShapeID="_x0000_i1026" DrawAspect="Content" ObjectID="_1465734941" r:id="rId13"/>
        </w:object>
      </w:r>
      <w:r w:rsidR="00B51BFA">
        <w:rPr>
          <w:rFonts w:hint="eastAsia"/>
        </w:rPr>
        <w:t>，</w:t>
      </w:r>
      <w:r w:rsidR="0099561E" w:rsidRPr="0099561E">
        <w:rPr>
          <w:position w:val="-10"/>
        </w:rPr>
        <w:object w:dxaOrig="1340" w:dyaOrig="320">
          <v:shape id="_x0000_i1027" type="#_x0000_t75" style="width:67pt;height:15.65pt" o:ole="">
            <v:imagedata r:id="rId14" o:title=""/>
          </v:shape>
          <o:OLEObject Type="Embed" ProgID="Equation.DSMT4" ShapeID="_x0000_i1027" DrawAspect="Content" ObjectID="_1465734942" r:id="rId15"/>
        </w:object>
      </w:r>
      <w:r w:rsidR="00B51BFA">
        <w:rPr>
          <w:rFonts w:hint="eastAsia"/>
        </w:rPr>
        <w:t>，其中</w:t>
      </w:r>
      <w:r w:rsidR="0099561E" w:rsidRPr="0099561E">
        <w:rPr>
          <w:position w:val="-10"/>
        </w:rPr>
        <w:object w:dxaOrig="540" w:dyaOrig="320">
          <v:shape id="_x0000_i1028" type="#_x0000_t75" style="width:26.9pt;height:15.65pt" o:ole="">
            <v:imagedata r:id="rId16" o:title=""/>
          </v:shape>
          <o:OLEObject Type="Embed" ProgID="Equation.DSMT4" ShapeID="_x0000_i1028" DrawAspect="Content" ObjectID="_1465734943" r:id="rId17"/>
        </w:object>
      </w:r>
      <w:r w:rsidR="00B51BFA">
        <w:rPr>
          <w:rFonts w:hint="eastAsia"/>
        </w:rPr>
        <w:t>为水平面，</w:t>
      </w:r>
      <w:r w:rsidR="0099561E" w:rsidRPr="0099561E">
        <w:rPr>
          <w:position w:val="-10"/>
        </w:rPr>
        <w:object w:dxaOrig="639" w:dyaOrig="320">
          <v:shape id="_x0000_i1029" type="#_x0000_t75" style="width:31.95pt;height:15.65pt" o:ole="">
            <v:imagedata r:id="rId18" o:title=""/>
          </v:shape>
          <o:OLEObject Type="Embed" ProgID="Equation.DSMT4" ShapeID="_x0000_i1029" DrawAspect="Content" ObjectID="_1465734944" r:id="rId19"/>
        </w:object>
      </w:r>
      <w:r w:rsidR="00B51BFA">
        <w:rPr>
          <w:rFonts w:hint="eastAsia"/>
        </w:rPr>
        <w:t>为正上方，（</w:t>
      </w:r>
      <w:r w:rsidR="0099561E" w:rsidRPr="0099561E">
        <w:rPr>
          <w:position w:val="-10"/>
        </w:rPr>
        <w:object w:dxaOrig="1200" w:dyaOrig="320">
          <v:shape id="_x0000_i1030" type="#_x0000_t75" style="width:60.1pt;height:15.65pt" o:ole="">
            <v:imagedata r:id="rId20" o:title=""/>
          </v:shape>
          <o:OLEObject Type="Embed" ProgID="Equation.DSMT4" ShapeID="_x0000_i1030" DrawAspect="Content" ObjectID="_1465734945" r:id="rId21"/>
        </w:object>
      </w:r>
      <w:r w:rsidR="00B51BFA">
        <w:rPr>
          <w:rFonts w:hint="eastAsia"/>
        </w:rPr>
        <w:t>）代表水平面正右方向，（</w:t>
      </w:r>
      <w:r w:rsidR="0099561E" w:rsidRPr="0099561E">
        <w:rPr>
          <w:position w:val="-10"/>
        </w:rPr>
        <w:object w:dxaOrig="1300" w:dyaOrig="320">
          <v:shape id="_x0000_i1031" type="#_x0000_t75" style="width:65.1pt;height:15.65pt" o:ole="">
            <v:imagedata r:id="rId22" o:title=""/>
          </v:shape>
          <o:OLEObject Type="Embed" ProgID="Equation.DSMT4" ShapeID="_x0000_i1031" DrawAspect="Content" ObjectID="_1465734946" r:id="rId23"/>
        </w:object>
      </w:r>
      <w:r w:rsidR="00B51BFA">
        <w:rPr>
          <w:rFonts w:hint="eastAsia"/>
        </w:rPr>
        <w:t>）代表水平面正左方向，</w:t>
      </w:r>
      <w:r w:rsidR="00B51BFA" w:rsidRPr="00B51BFA">
        <w:rPr>
          <w:rFonts w:hint="eastAsia"/>
        </w:rPr>
        <w:t>即得在自由场的情况下，</w:t>
      </w:r>
      <w:r w:rsidR="00B51BFA" w:rsidRPr="00B51BFA">
        <w:rPr>
          <w:rFonts w:hint="eastAsia"/>
        </w:rPr>
        <w:t>HRTF</w:t>
      </w:r>
      <w:r w:rsidR="00B51BFA" w:rsidRPr="00B51BFA">
        <w:rPr>
          <w:rFonts w:hint="eastAsia"/>
        </w:rPr>
        <w:t>的频域定义为</w:t>
      </w:r>
    </w:p>
    <w:p w:rsidR="005D3431" w:rsidRDefault="0099561E" w:rsidP="005D3431">
      <w:pPr>
        <w:pStyle w:val="MTDisplayEquation"/>
        <w:ind w:firstLineChars="100" w:firstLine="210"/>
      </w:pPr>
      <w:r w:rsidRPr="0099561E">
        <w:rPr>
          <w:position w:val="-26"/>
        </w:rPr>
        <w:object w:dxaOrig="3080" w:dyaOrig="600">
          <v:shape id="_x0000_i1032" type="#_x0000_t75" style="width:154pt;height:30.05pt" o:ole="">
            <v:imagedata r:id="rId24" o:title=""/>
          </v:shape>
          <o:OLEObject Type="Embed" ProgID="Equation.DSMT4" ShapeID="_x0000_i1032" DrawAspect="Content" ObjectID="_1465734947" r:id="rId25"/>
        </w:object>
      </w:r>
      <w:r w:rsidR="005D3431">
        <w:t xml:space="preserve"> </w:t>
      </w:r>
      <w:r w:rsidR="005D3431">
        <w:tab/>
      </w:r>
      <w:r w:rsidR="005D3431">
        <w:fldChar w:fldCharType="begin"/>
      </w:r>
      <w:r w:rsidR="005D3431">
        <w:instrText xml:space="preserve"> MACROBUTTON MTPlaceRef \* MERGEFORMAT </w:instrText>
      </w:r>
      <w:r w:rsidR="005D3431">
        <w:fldChar w:fldCharType="begin"/>
      </w:r>
      <w:r w:rsidR="005D3431">
        <w:instrText xml:space="preserve"> SEQ MTEqn \h \* MERGEFORMAT </w:instrText>
      </w:r>
      <w:r w:rsidR="005D3431">
        <w:fldChar w:fldCharType="end"/>
      </w:r>
      <w:r w:rsidR="005D3431">
        <w:instrText>(</w:instrText>
      </w:r>
      <w:fldSimple w:instr=" SEQ MTEqn \c \* Arabic \* MERGEFORMAT ">
        <w:r w:rsidR="00B924FC">
          <w:rPr>
            <w:noProof/>
          </w:rPr>
          <w:instrText>1</w:instrText>
        </w:r>
      </w:fldSimple>
      <w:r w:rsidR="005D3431">
        <w:instrText>)</w:instrText>
      </w:r>
      <w:r w:rsidR="005D3431">
        <w:fldChar w:fldCharType="end"/>
      </w:r>
    </w:p>
    <w:p w:rsidR="005D3431" w:rsidRDefault="0099561E" w:rsidP="005D3431">
      <w:pPr>
        <w:pStyle w:val="MTDisplayEquation"/>
        <w:ind w:firstLineChars="100" w:firstLine="210"/>
      </w:pPr>
      <w:r w:rsidRPr="0099561E">
        <w:rPr>
          <w:position w:val="-26"/>
        </w:rPr>
        <w:object w:dxaOrig="3060" w:dyaOrig="600">
          <v:shape id="_x0000_i1033" type="#_x0000_t75" style="width:152.75pt;height:30.05pt" o:ole="">
            <v:imagedata r:id="rId26" o:title=""/>
          </v:shape>
          <o:OLEObject Type="Embed" ProgID="Equation.DSMT4" ShapeID="_x0000_i1033" DrawAspect="Content" ObjectID="_1465734948" r:id="rId27"/>
        </w:object>
      </w:r>
      <w:r w:rsidR="005D3431">
        <w:t xml:space="preserve"> </w:t>
      </w:r>
      <w:r w:rsidR="005D3431">
        <w:tab/>
      </w:r>
      <w:r w:rsidR="005D3431">
        <w:fldChar w:fldCharType="begin"/>
      </w:r>
      <w:r w:rsidR="005D3431">
        <w:instrText xml:space="preserve"> MACROBUTTON MTPlaceRef \* MERGEFORMAT </w:instrText>
      </w:r>
      <w:r w:rsidR="005D3431">
        <w:fldChar w:fldCharType="begin"/>
      </w:r>
      <w:r w:rsidR="005D3431">
        <w:instrText xml:space="preserve"> SEQ MTEqn \h \* MERGEFORMAT </w:instrText>
      </w:r>
      <w:r w:rsidR="005D3431">
        <w:fldChar w:fldCharType="end"/>
      </w:r>
      <w:r w:rsidR="005D3431">
        <w:instrText>(</w:instrText>
      </w:r>
      <w:fldSimple w:instr=" SEQ MTEqn \c \* Arabic \* MERGEFORMAT ">
        <w:r w:rsidR="00B924FC">
          <w:rPr>
            <w:noProof/>
          </w:rPr>
          <w:instrText>2</w:instrText>
        </w:r>
      </w:fldSimple>
      <w:r w:rsidR="005D3431">
        <w:instrText>)</w:instrText>
      </w:r>
      <w:r w:rsidR="005D3431">
        <w:fldChar w:fldCharType="end"/>
      </w:r>
    </w:p>
    <w:p w:rsidR="00B51BFA" w:rsidRDefault="005D3431" w:rsidP="005D3431">
      <w:r>
        <w:rPr>
          <w:rFonts w:hint="eastAsia"/>
        </w:rPr>
        <w:t>其中，</w:t>
      </w:r>
      <w:r w:rsidR="0099561E" w:rsidRPr="0099561E">
        <w:rPr>
          <w:position w:val="-12"/>
        </w:rPr>
        <w:object w:dxaOrig="1300" w:dyaOrig="340">
          <v:shape id="_x0000_i1034" type="#_x0000_t75" style="width:65.1pt;height:17.55pt" o:ole="">
            <v:imagedata r:id="rId28" o:title=""/>
          </v:shape>
          <o:OLEObject Type="Embed" ProgID="Equation.DSMT4" ShapeID="_x0000_i1034" DrawAspect="Content" ObjectID="_1465734949" r:id="rId29"/>
        </w:object>
      </w:r>
      <w:r>
        <w:rPr>
          <w:rFonts w:hint="eastAsia"/>
        </w:rPr>
        <w:t>，</w:t>
      </w:r>
      <w:r w:rsidR="0099561E" w:rsidRPr="0099561E">
        <w:rPr>
          <w:position w:val="-12"/>
        </w:rPr>
        <w:object w:dxaOrig="1300" w:dyaOrig="340">
          <v:shape id="_x0000_i1035" type="#_x0000_t75" style="width:65.1pt;height:17.55pt" o:ole="">
            <v:imagedata r:id="rId30" o:title=""/>
          </v:shape>
          <o:OLEObject Type="Embed" ProgID="Equation.DSMT4" ShapeID="_x0000_i1035" DrawAspect="Content" ObjectID="_1465734950" r:id="rId31"/>
        </w:object>
      </w:r>
      <w:r>
        <w:rPr>
          <w:rFonts w:hint="eastAsia"/>
        </w:rPr>
        <w:t>分别</w:t>
      </w:r>
      <w:r w:rsidRPr="005D3431">
        <w:rPr>
          <w:rFonts w:hint="eastAsia"/>
        </w:rPr>
        <w:t>是声源在倾听者左、右耳处产生的复数声压，它的测量点可以是从耳道入口到鼓膜的任意截面；</w:t>
      </w:r>
      <w:r w:rsidR="0099561E" w:rsidRPr="0099561E">
        <w:rPr>
          <w:position w:val="-12"/>
        </w:rPr>
        <w:object w:dxaOrig="740" w:dyaOrig="340">
          <v:shape id="_x0000_i1036" type="#_x0000_t75" style="width:36.95pt;height:17.55pt" o:ole="">
            <v:imagedata r:id="rId32" o:title=""/>
          </v:shape>
          <o:OLEObject Type="Embed" ProgID="Equation.DSMT4" ShapeID="_x0000_i1036" DrawAspect="Content" ObjectID="_1465734951" r:id="rId33"/>
        </w:object>
      </w:r>
      <w:r>
        <w:rPr>
          <w:rFonts w:hint="eastAsia"/>
        </w:rPr>
        <w:t>是</w:t>
      </w:r>
      <w:r w:rsidRPr="005D3431">
        <w:rPr>
          <w:rFonts w:hint="eastAsia"/>
        </w:rPr>
        <w:t>头部移开后原点位置处的复数声压，</w:t>
      </w:r>
      <w:r w:rsidR="0099561E" w:rsidRPr="0099561E">
        <w:rPr>
          <w:position w:val="-10"/>
        </w:rPr>
        <w:object w:dxaOrig="220" w:dyaOrig="300">
          <v:shape id="_x0000_i1037" type="#_x0000_t75" style="width:11.25pt;height:15.05pt" o:ole="">
            <v:imagedata r:id="rId34" o:title=""/>
          </v:shape>
          <o:OLEObject Type="Embed" ProgID="Equation.DSMT4" ShapeID="_x0000_i1037" DrawAspect="Content" ObjectID="_1465734952" r:id="rId35"/>
        </w:object>
      </w:r>
      <w:r>
        <w:rPr>
          <w:rFonts w:hint="eastAsia"/>
        </w:rPr>
        <w:t>是声波的频率；</w:t>
      </w:r>
      <w:r w:rsidRPr="005D3431">
        <w:rPr>
          <w:rFonts w:hint="eastAsia"/>
        </w:rPr>
        <w:t>由于</w:t>
      </w:r>
      <w:r w:rsidRPr="005D3431">
        <w:rPr>
          <w:rFonts w:hint="eastAsia"/>
        </w:rPr>
        <w:t>HRTF</w:t>
      </w:r>
      <w:r w:rsidRPr="005D3431">
        <w:rPr>
          <w:rFonts w:hint="eastAsia"/>
        </w:rPr>
        <w:t>还和生理特征（如头的大小和形状）有关，</w:t>
      </w:r>
      <w:r>
        <w:rPr>
          <w:rFonts w:hint="eastAsia"/>
        </w:rPr>
        <w:t>所以用</w:t>
      </w:r>
      <w:r w:rsidR="0099561E" w:rsidRPr="0099561E">
        <w:rPr>
          <w:position w:val="-6"/>
        </w:rPr>
        <w:object w:dxaOrig="180" w:dyaOrig="200">
          <v:shape id="_x0000_i1038" type="#_x0000_t75" style="width:8.75pt;height:9.4pt" o:ole="">
            <v:imagedata r:id="rId36" o:title=""/>
          </v:shape>
          <o:OLEObject Type="Embed" ProgID="Equation.DSMT4" ShapeID="_x0000_i1038" DrawAspect="Content" ObjectID="_1465734953" r:id="rId37"/>
        </w:object>
      </w:r>
      <w:r>
        <w:rPr>
          <w:rFonts w:hint="eastAsia"/>
        </w:rPr>
        <w:t>来表示个性化参数。</w:t>
      </w:r>
      <w:r w:rsidRPr="005D3431">
        <w:rPr>
          <w:rFonts w:hint="eastAsia"/>
        </w:rPr>
        <w:t>HRTF</w:t>
      </w:r>
      <w:r w:rsidRPr="005D3431">
        <w:rPr>
          <w:rFonts w:hint="eastAsia"/>
        </w:rPr>
        <w:t>的时域表述称为头相关脉冲响应（</w:t>
      </w:r>
      <w:r w:rsidRPr="005D3431">
        <w:rPr>
          <w:rFonts w:hint="eastAsia"/>
        </w:rPr>
        <w:t>Head-Related Impulse Response</w:t>
      </w:r>
      <w:r w:rsidRPr="005D3431">
        <w:rPr>
          <w:rFonts w:hint="eastAsia"/>
        </w:rPr>
        <w:t>，</w:t>
      </w:r>
      <w:r w:rsidRPr="005D3431">
        <w:rPr>
          <w:rFonts w:hint="eastAsia"/>
        </w:rPr>
        <w:t>HRIR</w:t>
      </w:r>
      <w:r w:rsidRPr="005D3431">
        <w:rPr>
          <w:rFonts w:hint="eastAsia"/>
        </w:rPr>
        <w:t>），它与头相关传输函数互为傅里叶变换对。</w:t>
      </w:r>
    </w:p>
    <w:p w:rsidR="0099561E" w:rsidRPr="0099561E" w:rsidRDefault="0099561E" w:rsidP="0099561E">
      <w:r>
        <w:rPr>
          <w:rFonts w:hint="eastAsia"/>
        </w:rPr>
        <w:tab/>
      </w:r>
      <w:r w:rsidRPr="0099561E">
        <w:rPr>
          <w:rFonts w:hint="eastAsia"/>
        </w:rPr>
        <w:t>目前比较常用的</w:t>
      </w:r>
      <w:r w:rsidRPr="0099561E">
        <w:rPr>
          <w:rFonts w:hint="eastAsia"/>
        </w:rPr>
        <w:t>HRTF</w:t>
      </w:r>
      <w:r w:rsidRPr="0099561E">
        <w:rPr>
          <w:rFonts w:hint="eastAsia"/>
        </w:rPr>
        <w:t>数据库是</w:t>
      </w:r>
      <w:r w:rsidRPr="0099561E">
        <w:rPr>
          <w:rFonts w:hint="eastAsia"/>
        </w:rPr>
        <w:t>MIT</w:t>
      </w:r>
      <w:r w:rsidRPr="0099561E">
        <w:rPr>
          <w:rFonts w:hint="eastAsia"/>
        </w:rPr>
        <w:t>媒体实验室的数据库</w:t>
      </w:r>
      <w:r w:rsidRPr="0099561E">
        <w:rPr>
          <w:rFonts w:hint="eastAsia"/>
          <w:vertAlign w:val="superscript"/>
        </w:rPr>
        <w:t>[</w:t>
      </w:r>
      <w:hyperlink w:anchor="文献7" w:history="1">
        <w:r w:rsidRPr="00946846">
          <w:rPr>
            <w:rStyle w:val="ae"/>
            <w:rFonts w:hint="eastAsia"/>
            <w:u w:val="none"/>
            <w:vertAlign w:val="superscript"/>
          </w:rPr>
          <w:t>7</w:t>
        </w:r>
      </w:hyperlink>
      <w:r w:rsidRPr="0099561E">
        <w:rPr>
          <w:rFonts w:hint="eastAsia"/>
          <w:vertAlign w:val="superscript"/>
        </w:rPr>
        <w:t>]</w:t>
      </w:r>
      <w:r w:rsidRPr="0099561E">
        <w:rPr>
          <w:rFonts w:hint="eastAsia"/>
        </w:rPr>
        <w:t>，它是使用</w:t>
      </w:r>
      <w:proofErr w:type="spellStart"/>
      <w:r w:rsidRPr="0099561E">
        <w:rPr>
          <w:rFonts w:hint="eastAsia"/>
        </w:rPr>
        <w:t>Kemar</w:t>
      </w:r>
      <w:proofErr w:type="spellEnd"/>
      <w:r w:rsidRPr="0099561E">
        <w:rPr>
          <w:rFonts w:hint="eastAsia"/>
        </w:rPr>
        <w:t>假人头模型进行的测量，测量结果是时域的</w:t>
      </w:r>
      <w:r w:rsidRPr="0099561E">
        <w:rPr>
          <w:rFonts w:hint="eastAsia"/>
        </w:rPr>
        <w:t>HRIR</w:t>
      </w:r>
      <w:r w:rsidRPr="0099561E">
        <w:rPr>
          <w:rFonts w:hint="eastAsia"/>
        </w:rPr>
        <w:t>，采用</w:t>
      </w:r>
      <w:r w:rsidRPr="0099561E">
        <w:rPr>
          <w:rFonts w:hint="eastAsia"/>
        </w:rPr>
        <w:t>44.1KHz</w:t>
      </w:r>
      <w:r w:rsidRPr="0099561E">
        <w:rPr>
          <w:rFonts w:hint="eastAsia"/>
        </w:rPr>
        <w:t>的采样率，测量的水平方位角范围在</w:t>
      </w:r>
      <w:r w:rsidRPr="0099561E">
        <w:rPr>
          <w:position w:val="-6"/>
        </w:rPr>
        <w:object w:dxaOrig="220" w:dyaOrig="279">
          <v:shape id="_x0000_i1039" type="#_x0000_t75" style="width:11.25pt;height:14.4pt" o:ole="">
            <v:imagedata r:id="rId38" o:title=""/>
          </v:shape>
          <o:OLEObject Type="Embed" ProgID="Equation.DSMT4" ShapeID="_x0000_i1039" DrawAspect="Content" ObjectID="_1465734954" r:id="rId39"/>
        </w:object>
      </w:r>
      <w:r>
        <w:rPr>
          <w:rFonts w:hint="eastAsia"/>
        </w:rPr>
        <w:t>到</w:t>
      </w:r>
      <w:r w:rsidRPr="0099561E">
        <w:rPr>
          <w:position w:val="-6"/>
        </w:rPr>
        <w:object w:dxaOrig="420" w:dyaOrig="279">
          <v:shape id="_x0000_i1040" type="#_x0000_t75" style="width:21.3pt;height:14.4pt" o:ole="">
            <v:imagedata r:id="rId40" o:title=""/>
          </v:shape>
          <o:OLEObject Type="Embed" ProgID="Equation.DSMT4" ShapeID="_x0000_i1040" DrawAspect="Content" ObjectID="_1465734955" r:id="rId41"/>
        </w:object>
      </w:r>
      <w:r>
        <w:rPr>
          <w:rFonts w:hint="eastAsia"/>
        </w:rPr>
        <w:t>，每隔</w:t>
      </w:r>
      <w:r w:rsidRPr="0099561E">
        <w:rPr>
          <w:position w:val="-6"/>
        </w:rPr>
        <w:object w:dxaOrig="220" w:dyaOrig="279">
          <v:shape id="_x0000_i1041" type="#_x0000_t75" style="width:11.25pt;height:14.4pt" o:ole="">
            <v:imagedata r:id="rId42" o:title=""/>
          </v:shape>
          <o:OLEObject Type="Embed" ProgID="Equation.DSMT4" ShapeID="_x0000_i1041" DrawAspect="Content" ObjectID="_1465734956" r:id="rId43"/>
        </w:object>
      </w:r>
      <w:r>
        <w:rPr>
          <w:rFonts w:hint="eastAsia"/>
        </w:rPr>
        <w:t>测量一次，俯仰角范围在</w:t>
      </w:r>
      <w:r w:rsidRPr="0099561E">
        <w:rPr>
          <w:position w:val="-6"/>
        </w:rPr>
        <w:object w:dxaOrig="440" w:dyaOrig="279">
          <v:shape id="_x0000_i1042" type="#_x0000_t75" style="width:21.9pt;height:14.4pt" o:ole="">
            <v:imagedata r:id="rId44" o:title=""/>
          </v:shape>
          <o:OLEObject Type="Embed" ProgID="Equation.DSMT4" ShapeID="_x0000_i1042" DrawAspect="Content" ObjectID="_1465734957" r:id="rId45"/>
        </w:object>
      </w:r>
      <w:r>
        <w:rPr>
          <w:rFonts w:hint="eastAsia"/>
        </w:rPr>
        <w:t>到</w:t>
      </w:r>
      <w:r w:rsidRPr="0099561E">
        <w:rPr>
          <w:position w:val="-6"/>
        </w:rPr>
        <w:object w:dxaOrig="440" w:dyaOrig="279">
          <v:shape id="_x0000_i1043" type="#_x0000_t75" style="width:21.9pt;height:14.4pt" o:ole="">
            <v:imagedata r:id="rId46" o:title=""/>
          </v:shape>
          <o:OLEObject Type="Embed" ProgID="Equation.DSMT4" ShapeID="_x0000_i1043" DrawAspect="Content" ObjectID="_1465734958" r:id="rId47"/>
        </w:object>
      </w:r>
      <w:r>
        <w:rPr>
          <w:rFonts w:hint="eastAsia"/>
        </w:rPr>
        <w:t>，以</w:t>
      </w:r>
      <w:r w:rsidRPr="0099561E">
        <w:rPr>
          <w:position w:val="-6"/>
        </w:rPr>
        <w:object w:dxaOrig="300" w:dyaOrig="279">
          <v:shape id="_x0000_i1044" type="#_x0000_t75" style="width:15.05pt;height:14.4pt" o:ole="">
            <v:imagedata r:id="rId48" o:title=""/>
          </v:shape>
          <o:OLEObject Type="Embed" ProgID="Equation.DSMT4" ShapeID="_x0000_i1044" DrawAspect="Content" ObjectID="_1465734959" r:id="rId49"/>
        </w:object>
      </w:r>
      <w:r>
        <w:rPr>
          <w:rFonts w:hint="eastAsia"/>
        </w:rPr>
        <w:t>为间隔，一共测量了</w:t>
      </w:r>
      <w:r>
        <w:rPr>
          <w:rFonts w:hint="eastAsia"/>
        </w:rPr>
        <w:t>710</w:t>
      </w:r>
      <w:r w:rsidRPr="0099561E">
        <w:rPr>
          <w:rFonts w:hint="eastAsia"/>
        </w:rPr>
        <w:t>个离散位置，每个位置进行多次测量然后取平均值。每个角度的</w:t>
      </w:r>
      <w:r w:rsidRPr="0099561E">
        <w:rPr>
          <w:rFonts w:hint="eastAsia"/>
        </w:rPr>
        <w:t>HRIR</w:t>
      </w:r>
      <w:r w:rsidRPr="0099561E">
        <w:rPr>
          <w:rFonts w:hint="eastAsia"/>
        </w:rPr>
        <w:t>数据实际上是一段长度为</w:t>
      </w:r>
      <w:r w:rsidRPr="0099561E">
        <w:rPr>
          <w:rFonts w:hint="eastAsia"/>
        </w:rPr>
        <w:t>512</w:t>
      </w:r>
      <w:r w:rsidRPr="0099561E">
        <w:rPr>
          <w:rFonts w:hint="eastAsia"/>
        </w:rPr>
        <w:t>个采样点的</w:t>
      </w:r>
      <w:r w:rsidRPr="0099561E">
        <w:rPr>
          <w:rFonts w:hint="eastAsia"/>
        </w:rPr>
        <w:t>PCM</w:t>
      </w:r>
      <w:r w:rsidRPr="0099561E">
        <w:rPr>
          <w:rFonts w:hint="eastAsia"/>
        </w:rPr>
        <w:t>文件。我们以水平面上的</w:t>
      </w:r>
      <w:r w:rsidRPr="0099561E">
        <w:rPr>
          <w:rFonts w:hint="eastAsia"/>
        </w:rPr>
        <w:t>HRIR</w:t>
      </w:r>
      <w:r w:rsidRPr="0099561E">
        <w:rPr>
          <w:rFonts w:hint="eastAsia"/>
        </w:rPr>
        <w:t>数据为例，通过以上介绍可以得出，水平面上的左右耳</w:t>
      </w:r>
      <w:r w:rsidRPr="0099561E">
        <w:rPr>
          <w:rFonts w:hint="eastAsia"/>
        </w:rPr>
        <w:t>HRIR</w:t>
      </w:r>
      <w:r w:rsidRPr="0099561E">
        <w:rPr>
          <w:rFonts w:hint="eastAsia"/>
        </w:rPr>
        <w:t>数据共有</w:t>
      </w:r>
      <w:r w:rsidRPr="0099561E">
        <w:rPr>
          <w:position w:val="-6"/>
        </w:rPr>
        <w:object w:dxaOrig="1680" w:dyaOrig="240">
          <v:shape id="_x0000_i1045" type="#_x0000_t75" style="width:83.9pt;height:11.9pt" o:ole="">
            <v:imagedata r:id="rId50" o:title=""/>
          </v:shape>
          <o:OLEObject Type="Embed" ProgID="Equation.DSMT4" ShapeID="_x0000_i1045" DrawAspect="Content" ObjectID="_1465734960" r:id="rId51"/>
        </w:object>
      </w:r>
      <w:r>
        <w:rPr>
          <w:rFonts w:hint="eastAsia"/>
        </w:rPr>
        <w:t>个，</w:t>
      </w:r>
      <w:r w:rsidRPr="0099561E">
        <w:rPr>
          <w:rFonts w:hint="eastAsia"/>
        </w:rPr>
        <w:t>如果不对其进行压缩而直接应用的话，其大数据量会影</w:t>
      </w:r>
      <w:r w:rsidRPr="0099561E">
        <w:rPr>
          <w:rFonts w:hint="eastAsia"/>
        </w:rPr>
        <w:lastRenderedPageBreak/>
        <w:t>响信号处理的时延，而声音信号处理对时延是比较敏感的，所以需要对</w:t>
      </w:r>
      <w:r w:rsidRPr="0099561E">
        <w:rPr>
          <w:rFonts w:hint="eastAsia"/>
        </w:rPr>
        <w:t>HRIR</w:t>
      </w:r>
      <w:r w:rsidRPr="0099561E">
        <w:rPr>
          <w:rFonts w:hint="eastAsia"/>
        </w:rPr>
        <w:t>数据进行压缩处理。</w:t>
      </w:r>
    </w:p>
    <w:p w:rsidR="0099561E" w:rsidRDefault="0099561E" w:rsidP="005D3431">
      <w:r>
        <w:rPr>
          <w:rFonts w:hint="eastAsia"/>
        </w:rPr>
        <w:tab/>
      </w:r>
      <w:r w:rsidRPr="0099561E">
        <w:rPr>
          <w:rFonts w:hint="eastAsia"/>
        </w:rPr>
        <w:t>从式（</w:t>
      </w:r>
      <w:r w:rsidRPr="0099561E">
        <w:rPr>
          <w:rFonts w:hint="eastAsia"/>
        </w:rPr>
        <w:t>1</w:t>
      </w:r>
      <w:r w:rsidRPr="0099561E">
        <w:rPr>
          <w:rFonts w:hint="eastAsia"/>
        </w:rPr>
        <w:t>）</w:t>
      </w:r>
      <w:r>
        <w:rPr>
          <w:rFonts w:hint="eastAsia"/>
        </w:rPr>
        <w:t>和式（</w:t>
      </w:r>
      <w:r>
        <w:rPr>
          <w:rFonts w:hint="eastAsia"/>
        </w:rPr>
        <w:t>2</w:t>
      </w:r>
      <w:r>
        <w:rPr>
          <w:rFonts w:hint="eastAsia"/>
        </w:rPr>
        <w:t>）</w:t>
      </w:r>
      <w:r w:rsidRPr="0099561E">
        <w:rPr>
          <w:rFonts w:hint="eastAsia"/>
        </w:rPr>
        <w:t>可知</w:t>
      </w:r>
      <w:r w:rsidRPr="0099561E">
        <w:rPr>
          <w:rFonts w:hint="eastAsia"/>
        </w:rPr>
        <w:t>HRIR</w:t>
      </w:r>
      <w:r w:rsidRPr="0099561E">
        <w:rPr>
          <w:rFonts w:hint="eastAsia"/>
        </w:rPr>
        <w:t>数据是方向和时间的函数，由于</w:t>
      </w:r>
      <w:r w:rsidRPr="0099561E">
        <w:rPr>
          <w:rFonts w:hint="eastAsia"/>
        </w:rPr>
        <w:t>HRIR</w:t>
      </w:r>
      <w:r w:rsidRPr="0099561E">
        <w:rPr>
          <w:rFonts w:hint="eastAsia"/>
        </w:rPr>
        <w:t>数据是每隔一个比较小的角度测量一次，所以相邻或者距离比较近的方向位置上的</w:t>
      </w:r>
      <w:r w:rsidRPr="0099561E">
        <w:rPr>
          <w:rFonts w:hint="eastAsia"/>
        </w:rPr>
        <w:t>HRIR</w:t>
      </w:r>
      <w:r w:rsidRPr="0099561E">
        <w:rPr>
          <w:rFonts w:hint="eastAsia"/>
        </w:rPr>
        <w:t>数据之间并不是不相关的，存在着一定的相关性，也就是说数据是有冗余的，因此目前使用的</w:t>
      </w:r>
      <w:r w:rsidRPr="0099561E">
        <w:rPr>
          <w:rFonts w:hint="eastAsia"/>
        </w:rPr>
        <w:t>PCA</w:t>
      </w:r>
      <w:r w:rsidRPr="0099561E">
        <w:rPr>
          <w:rFonts w:hint="eastAsia"/>
        </w:rPr>
        <w:t>分析就是将这些冗余去掉，以少量数据的组合来表示原始数据，达到降维的目的。</w:t>
      </w:r>
    </w:p>
    <w:p w:rsidR="0099561E" w:rsidRDefault="0099561E" w:rsidP="005D3431">
      <w:r>
        <w:rPr>
          <w:rFonts w:hint="eastAsia"/>
        </w:rPr>
        <w:tab/>
      </w:r>
      <w:r w:rsidR="006F209F" w:rsidRPr="006F209F">
        <w:rPr>
          <w:rFonts w:hint="eastAsia"/>
        </w:rPr>
        <w:t>如果不考虑</w:t>
      </w:r>
      <w:r w:rsidR="006F209F" w:rsidRPr="006F209F">
        <w:rPr>
          <w:rFonts w:hint="eastAsia"/>
        </w:rPr>
        <w:t>HRTF</w:t>
      </w:r>
      <w:r w:rsidR="006F209F" w:rsidRPr="006F209F">
        <w:rPr>
          <w:rFonts w:hint="eastAsia"/>
        </w:rPr>
        <w:t>的个性化特性，只讨论远场</w:t>
      </w:r>
      <w:r w:rsidR="006F209F" w:rsidRPr="006F209F">
        <w:rPr>
          <w:rFonts w:hint="eastAsia"/>
        </w:rPr>
        <w:t>HRTF</w:t>
      </w:r>
      <w:r w:rsidR="006F209F" w:rsidRPr="006F209F">
        <w:rPr>
          <w:rFonts w:hint="eastAsia"/>
        </w:rPr>
        <w:t>，则可以略去变量</w:t>
      </w:r>
      <w:r w:rsidR="006F209F" w:rsidRPr="006F209F">
        <w:rPr>
          <w:position w:val="-4"/>
        </w:rPr>
        <w:object w:dxaOrig="160" w:dyaOrig="180">
          <v:shape id="_x0000_i1046" type="#_x0000_t75" style="width:8.15pt;height:8.75pt" o:ole="">
            <v:imagedata r:id="rId52" o:title=""/>
          </v:shape>
          <o:OLEObject Type="Embed" ProgID="Equation.DSMT4" ShapeID="_x0000_i1046" DrawAspect="Content" ObjectID="_1465734961" r:id="rId53"/>
        </w:object>
      </w:r>
      <w:r w:rsidR="006F209F">
        <w:rPr>
          <w:rFonts w:hint="eastAsia"/>
        </w:rPr>
        <w:t>和</w:t>
      </w:r>
      <w:r w:rsidR="006F209F" w:rsidRPr="006F209F">
        <w:rPr>
          <w:position w:val="-6"/>
        </w:rPr>
        <w:object w:dxaOrig="180" w:dyaOrig="200">
          <v:shape id="_x0000_i1047" type="#_x0000_t75" style="width:8.75pt;height:9.4pt" o:ole="">
            <v:imagedata r:id="rId54" o:title=""/>
          </v:shape>
          <o:OLEObject Type="Embed" ProgID="Equation.DSMT4" ShapeID="_x0000_i1047" DrawAspect="Content" ObjectID="_1465734962" r:id="rId55"/>
        </w:object>
      </w:r>
      <w:r w:rsidR="006F209F">
        <w:rPr>
          <w:rFonts w:hint="eastAsia"/>
        </w:rPr>
        <w:t>；</w:t>
      </w:r>
      <w:r w:rsidR="006F209F" w:rsidRPr="006F209F">
        <w:rPr>
          <w:rFonts w:hint="eastAsia"/>
        </w:rPr>
        <w:t>为简单起见，空间方向仅用一个变量</w:t>
      </w:r>
      <w:r w:rsidR="006F209F" w:rsidRPr="006F209F">
        <w:rPr>
          <w:position w:val="-6"/>
        </w:rPr>
        <w:object w:dxaOrig="180" w:dyaOrig="240">
          <v:shape id="_x0000_i1048" type="#_x0000_t75" style="width:8.75pt;height:11.9pt" o:ole="">
            <v:imagedata r:id="rId56" o:title=""/>
          </v:shape>
          <o:OLEObject Type="Embed" ProgID="Equation.DSMT4" ShapeID="_x0000_i1048" DrawAspect="Content" ObjectID="_1465734963" r:id="rId57"/>
        </w:object>
      </w:r>
      <w:r w:rsidR="006F209F">
        <w:rPr>
          <w:rFonts w:hint="eastAsia"/>
        </w:rPr>
        <w:t>来表示（实际上是</w:t>
      </w:r>
      <w:r w:rsidR="006F209F" w:rsidRPr="006F209F">
        <w:rPr>
          <w:position w:val="-6"/>
        </w:rPr>
        <w:object w:dxaOrig="180" w:dyaOrig="240">
          <v:shape id="_x0000_i1049" type="#_x0000_t75" style="width:8.75pt;height:11.9pt" o:ole="">
            <v:imagedata r:id="rId58" o:title=""/>
          </v:shape>
          <o:OLEObject Type="Embed" ProgID="Equation.DSMT4" ShapeID="_x0000_i1049" DrawAspect="Content" ObjectID="_1465734964" r:id="rId59"/>
        </w:object>
      </w:r>
      <w:r w:rsidR="006F209F">
        <w:rPr>
          <w:rFonts w:hint="eastAsia"/>
        </w:rPr>
        <w:t>和</w:t>
      </w:r>
      <w:r w:rsidR="006F209F" w:rsidRPr="006F209F">
        <w:rPr>
          <w:position w:val="-10"/>
        </w:rPr>
        <w:object w:dxaOrig="180" w:dyaOrig="279">
          <v:shape id="_x0000_i1050" type="#_x0000_t75" style="width:8.75pt;height:14.4pt" o:ole="">
            <v:imagedata r:id="rId60" o:title=""/>
          </v:shape>
          <o:OLEObject Type="Embed" ProgID="Equation.DSMT4" ShapeID="_x0000_i1050" DrawAspect="Content" ObjectID="_1465734965" r:id="rId61"/>
        </w:object>
      </w:r>
      <w:r w:rsidR="006F209F">
        <w:rPr>
          <w:rFonts w:hint="eastAsia"/>
        </w:rPr>
        <w:t>的函数），</w:t>
      </w:r>
      <w:r w:rsidR="006F209F" w:rsidRPr="006F209F">
        <w:rPr>
          <w:rFonts w:hint="eastAsia"/>
        </w:rPr>
        <w:t>因而可以将</w:t>
      </w:r>
      <w:r w:rsidR="006F209F" w:rsidRPr="006F209F">
        <w:rPr>
          <w:rFonts w:hint="eastAsia"/>
        </w:rPr>
        <w:t>HRTF</w:t>
      </w:r>
      <w:r w:rsidR="006F209F" w:rsidRPr="006F209F">
        <w:rPr>
          <w:rFonts w:hint="eastAsia"/>
        </w:rPr>
        <w:t>理解为方向变量</w:t>
      </w:r>
      <w:r w:rsidR="006F209F" w:rsidRPr="006F209F">
        <w:rPr>
          <w:position w:val="-6"/>
        </w:rPr>
        <w:object w:dxaOrig="180" w:dyaOrig="240">
          <v:shape id="_x0000_i1051" type="#_x0000_t75" style="width:8.75pt;height:11.9pt" o:ole="">
            <v:imagedata r:id="rId62" o:title=""/>
          </v:shape>
          <o:OLEObject Type="Embed" ProgID="Equation.DSMT4" ShapeID="_x0000_i1051" DrawAspect="Content" ObjectID="_1465734966" r:id="rId63"/>
        </w:object>
      </w:r>
      <w:r w:rsidR="006F209F">
        <w:rPr>
          <w:rFonts w:hint="eastAsia"/>
        </w:rPr>
        <w:t>和频率</w:t>
      </w:r>
      <w:r w:rsidR="006F209F" w:rsidRPr="006F209F">
        <w:rPr>
          <w:position w:val="-10"/>
        </w:rPr>
        <w:object w:dxaOrig="220" w:dyaOrig="300">
          <v:shape id="_x0000_i1052" type="#_x0000_t75" style="width:11.25pt;height:15.05pt" o:ole="">
            <v:imagedata r:id="rId64" o:title=""/>
          </v:shape>
          <o:OLEObject Type="Embed" ProgID="Equation.DSMT4" ShapeID="_x0000_i1052" DrawAspect="Content" ObjectID="_1465734967" r:id="rId65"/>
        </w:object>
      </w:r>
      <w:r w:rsidR="006F209F">
        <w:rPr>
          <w:rFonts w:hint="eastAsia"/>
        </w:rPr>
        <w:t>的连续函数。</w:t>
      </w:r>
      <w:r w:rsidR="006F209F" w:rsidRPr="006F209F">
        <w:rPr>
          <w:rFonts w:hint="eastAsia"/>
        </w:rPr>
        <w:t>考虑到对左、右耳</w:t>
      </w:r>
      <w:r w:rsidR="006F209F" w:rsidRPr="006F209F">
        <w:rPr>
          <w:rFonts w:hint="eastAsia"/>
        </w:rPr>
        <w:t>HRTF</w:t>
      </w:r>
      <w:r w:rsidR="006F209F" w:rsidRPr="006F209F">
        <w:rPr>
          <w:rFonts w:hint="eastAsia"/>
        </w:rPr>
        <w:t>的讨论与前类似，所以略去表示左、右耳的下标，则</w:t>
      </w:r>
      <w:r w:rsidR="006F209F" w:rsidRPr="006F209F">
        <w:rPr>
          <w:rFonts w:hint="eastAsia"/>
        </w:rPr>
        <w:t>HRTF</w:t>
      </w:r>
      <w:r w:rsidR="006F209F" w:rsidRPr="006F209F">
        <w:rPr>
          <w:rFonts w:hint="eastAsia"/>
        </w:rPr>
        <w:t>可简记为</w:t>
      </w:r>
      <w:r w:rsidR="006F209F" w:rsidRPr="006F209F">
        <w:rPr>
          <w:position w:val="-12"/>
        </w:rPr>
        <w:object w:dxaOrig="760" w:dyaOrig="340">
          <v:shape id="_x0000_i1053" type="#_x0000_t75" style="width:38.2pt;height:17.55pt" o:ole="">
            <v:imagedata r:id="rId66" o:title=""/>
          </v:shape>
          <o:OLEObject Type="Embed" ProgID="Equation.DSMT4" ShapeID="_x0000_i1053" DrawAspect="Content" ObjectID="_1465734968" r:id="rId67"/>
        </w:object>
      </w:r>
      <w:r w:rsidR="006F209F">
        <w:rPr>
          <w:rFonts w:hint="eastAsia"/>
        </w:rPr>
        <w:t>。类似的，时域</w:t>
      </w:r>
      <w:r w:rsidR="006F209F">
        <w:rPr>
          <w:rFonts w:hint="eastAsia"/>
        </w:rPr>
        <w:t>HRIR</w:t>
      </w:r>
      <w:r w:rsidR="006F209F">
        <w:rPr>
          <w:rFonts w:hint="eastAsia"/>
        </w:rPr>
        <w:t>可简记为</w:t>
      </w:r>
      <w:r w:rsidR="006F209F" w:rsidRPr="006F209F">
        <w:rPr>
          <w:position w:val="-12"/>
        </w:rPr>
        <w:object w:dxaOrig="600" w:dyaOrig="340">
          <v:shape id="_x0000_i1054" type="#_x0000_t75" style="width:30.05pt;height:17.55pt" o:ole="">
            <v:imagedata r:id="rId68" o:title=""/>
          </v:shape>
          <o:OLEObject Type="Embed" ProgID="Equation.DSMT4" ShapeID="_x0000_i1054" DrawAspect="Content" ObjectID="_1465734969" r:id="rId69"/>
        </w:object>
      </w:r>
      <w:r w:rsidR="006F209F">
        <w:rPr>
          <w:rFonts w:hint="eastAsia"/>
        </w:rPr>
        <w:t>。</w:t>
      </w:r>
    </w:p>
    <w:p w:rsidR="006F209F" w:rsidRDefault="006F209F" w:rsidP="006F209F">
      <w:r>
        <w:rPr>
          <w:rFonts w:hint="eastAsia"/>
        </w:rPr>
        <w:tab/>
      </w:r>
      <w:r w:rsidRPr="006F209F">
        <w:rPr>
          <w:rFonts w:hint="eastAsia"/>
        </w:rPr>
        <w:t>文献</w:t>
      </w:r>
      <w:r w:rsidR="00946846">
        <w:rPr>
          <w:rFonts w:hint="eastAsia"/>
        </w:rPr>
        <w:t>[8]</w:t>
      </w:r>
      <w:r w:rsidRPr="006F209F">
        <w:rPr>
          <w:rFonts w:hint="eastAsia"/>
        </w:rPr>
        <w:t>指出，</w:t>
      </w:r>
      <w:r w:rsidRPr="006F209F">
        <w:rPr>
          <w:rFonts w:hint="eastAsia"/>
        </w:rPr>
        <w:t>HRTF</w:t>
      </w:r>
      <w:r w:rsidRPr="006F209F">
        <w:rPr>
          <w:rFonts w:hint="eastAsia"/>
        </w:rPr>
        <w:t>的</w:t>
      </w:r>
      <w:r w:rsidRPr="006F209F">
        <w:rPr>
          <w:rFonts w:hint="eastAsia"/>
        </w:rPr>
        <w:t>PCA</w:t>
      </w:r>
      <w:r w:rsidRPr="006F209F">
        <w:rPr>
          <w:rFonts w:hint="eastAsia"/>
        </w:rPr>
        <w:t>处理可以在时间域进行，也可以在复频域进行，两者完全等价。因此本文是在时间域也就是对</w:t>
      </w:r>
      <w:r w:rsidRPr="006F209F">
        <w:rPr>
          <w:rFonts w:hint="eastAsia"/>
        </w:rPr>
        <w:t>HRIR</w:t>
      </w:r>
      <w:r w:rsidRPr="006F209F">
        <w:rPr>
          <w:rFonts w:hint="eastAsia"/>
        </w:rPr>
        <w:t>进行</w:t>
      </w:r>
      <w:r w:rsidRPr="006F209F">
        <w:rPr>
          <w:rFonts w:hint="eastAsia"/>
        </w:rPr>
        <w:t>PCA</w:t>
      </w:r>
      <w:r w:rsidRPr="006F209F">
        <w:rPr>
          <w:rFonts w:hint="eastAsia"/>
        </w:rPr>
        <w:t>处理。以</w:t>
      </w:r>
      <w:r w:rsidRPr="006F209F">
        <w:rPr>
          <w:rFonts w:hint="eastAsia"/>
        </w:rPr>
        <w:t>MIT</w:t>
      </w:r>
      <w:r w:rsidRPr="006F209F">
        <w:rPr>
          <w:rFonts w:hint="eastAsia"/>
        </w:rPr>
        <w:t>媒体实验室的</w:t>
      </w:r>
      <w:r w:rsidRPr="006F209F">
        <w:rPr>
          <w:rFonts w:hint="eastAsia"/>
        </w:rPr>
        <w:t>HRTF</w:t>
      </w:r>
      <w:r w:rsidRPr="006F209F">
        <w:rPr>
          <w:rFonts w:hint="eastAsia"/>
        </w:rPr>
        <w:t>数据库为例，只取水平面的数据，即</w:t>
      </w:r>
      <w:r w:rsidRPr="006F209F">
        <w:rPr>
          <w:position w:val="-10"/>
        </w:rPr>
        <w:object w:dxaOrig="540" w:dyaOrig="320">
          <v:shape id="_x0000_i1055" type="#_x0000_t75" style="width:26.9pt;height:15.65pt" o:ole="">
            <v:imagedata r:id="rId70" o:title=""/>
          </v:shape>
          <o:OLEObject Type="Embed" ProgID="Equation.DSMT4" ShapeID="_x0000_i1055" DrawAspect="Content" ObjectID="_1465734970" r:id="rId71"/>
        </w:object>
      </w:r>
      <w:r w:rsidRPr="006F209F">
        <w:rPr>
          <w:rFonts w:hint="eastAsia"/>
        </w:rPr>
        <w:t>所对应的数据集。时域</w:t>
      </w:r>
      <w:r w:rsidRPr="006F209F">
        <w:rPr>
          <w:rFonts w:hint="eastAsia"/>
        </w:rPr>
        <w:t>HRIR</w:t>
      </w:r>
      <w:r w:rsidRPr="006F209F">
        <w:rPr>
          <w:rFonts w:hint="eastAsia"/>
        </w:rPr>
        <w:t>表示为</w:t>
      </w:r>
    </w:p>
    <w:p w:rsidR="006F209F" w:rsidRPr="006F209F" w:rsidRDefault="006F209F" w:rsidP="006F209F">
      <w:pPr>
        <w:pStyle w:val="MTDisplayEquation"/>
      </w:pPr>
      <w:r>
        <w:tab/>
      </w:r>
      <w:r w:rsidR="000760F5" w:rsidRPr="006F209F">
        <w:rPr>
          <w:position w:val="-12"/>
        </w:rPr>
        <w:object w:dxaOrig="3480" w:dyaOrig="380">
          <v:shape id="_x0000_i1129" type="#_x0000_t75" style="width:174.7pt;height:18.8pt" o:ole="">
            <v:imagedata r:id="rId72" o:title=""/>
          </v:shape>
          <o:OLEObject Type="Embed" ProgID="Equation.DSMT4" ShapeID="_x0000_i1129" DrawAspect="Content" ObjectID="_1465734971"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924FC">
          <w:rPr>
            <w:noProof/>
          </w:rPr>
          <w:instrText>3</w:instrText>
        </w:r>
      </w:fldSimple>
      <w:r>
        <w:instrText>)</w:instrText>
      </w:r>
      <w:r>
        <w:fldChar w:fldCharType="end"/>
      </w:r>
    </w:p>
    <w:p w:rsidR="006F209F" w:rsidRDefault="006F209F" w:rsidP="005D3431">
      <w:r>
        <w:rPr>
          <w:rFonts w:hint="eastAsia"/>
        </w:rPr>
        <w:t>其中</w:t>
      </w:r>
      <w:r w:rsidR="00946846" w:rsidRPr="00946846">
        <w:rPr>
          <w:position w:val="-8"/>
        </w:rPr>
        <w:object w:dxaOrig="1060" w:dyaOrig="260">
          <v:shape id="_x0000_i1056" type="#_x0000_t75" style="width:53.2pt;height:13.15pt" o:ole="">
            <v:imagedata r:id="rId74" o:title=""/>
          </v:shape>
          <o:OLEObject Type="Embed" ProgID="Equation.DSMT4" ShapeID="_x0000_i1056" DrawAspect="Content" ObjectID="_1465734972" r:id="rId75"/>
        </w:object>
      </w:r>
      <w:r>
        <w:rPr>
          <w:rFonts w:hint="eastAsia"/>
        </w:rPr>
        <w:t>，</w:t>
      </w:r>
      <w:r w:rsidRPr="006F209F">
        <w:rPr>
          <w:position w:val="-6"/>
        </w:rPr>
        <w:object w:dxaOrig="240" w:dyaOrig="240">
          <v:shape id="_x0000_i1057" type="#_x0000_t75" style="width:11.9pt;height:11.9pt" o:ole="">
            <v:imagedata r:id="rId76" o:title=""/>
          </v:shape>
          <o:OLEObject Type="Embed" ProgID="Equation.DSMT4" ShapeID="_x0000_i1057" DrawAspect="Content" ObjectID="_1465734973" r:id="rId77"/>
        </w:object>
      </w:r>
      <w:r>
        <w:rPr>
          <w:rFonts w:hint="eastAsia"/>
        </w:rPr>
        <w:t>为水平方位角的个数，</w:t>
      </w:r>
      <w:r w:rsidRPr="006F209F">
        <w:rPr>
          <w:position w:val="-4"/>
        </w:rPr>
        <w:object w:dxaOrig="279" w:dyaOrig="220">
          <v:shape id="_x0000_i1058" type="#_x0000_t75" style="width:14.4pt;height:11.25pt" o:ole="">
            <v:imagedata r:id="rId78" o:title=""/>
          </v:shape>
          <o:OLEObject Type="Embed" ProgID="Equation.DSMT4" ShapeID="_x0000_i1058" DrawAspect="Content" ObjectID="_1465734974" r:id="rId79"/>
        </w:object>
      </w:r>
      <w:r>
        <w:rPr>
          <w:rFonts w:hint="eastAsia"/>
        </w:rPr>
        <w:t>为每个</w:t>
      </w:r>
      <w:r>
        <w:rPr>
          <w:rFonts w:hint="eastAsia"/>
        </w:rPr>
        <w:t>HRIR</w:t>
      </w:r>
      <w:r>
        <w:rPr>
          <w:rFonts w:hint="eastAsia"/>
        </w:rPr>
        <w:t>对应的样本数。</w:t>
      </w:r>
      <w:r w:rsidRPr="006F209F">
        <w:rPr>
          <w:rFonts w:hint="eastAsia"/>
        </w:rPr>
        <w:t>对</w:t>
      </w:r>
      <w:r w:rsidRPr="006F209F">
        <w:rPr>
          <w:rFonts w:hint="eastAsia"/>
        </w:rPr>
        <w:t>HRIR</w:t>
      </w:r>
      <w:r w:rsidRPr="006F209F">
        <w:rPr>
          <w:rFonts w:hint="eastAsia"/>
        </w:rPr>
        <w:t>进行</w:t>
      </w:r>
      <w:r w:rsidRPr="006F209F">
        <w:rPr>
          <w:rFonts w:hint="eastAsia"/>
        </w:rPr>
        <w:t>PCA</w:t>
      </w:r>
      <w:r w:rsidRPr="006F209F">
        <w:rPr>
          <w:rFonts w:hint="eastAsia"/>
        </w:rPr>
        <w:t>的步骤可以描述为：（</w:t>
      </w:r>
      <w:r w:rsidRPr="006F209F">
        <w:rPr>
          <w:rFonts w:hint="eastAsia"/>
        </w:rPr>
        <w:t>1</w:t>
      </w:r>
      <w:r w:rsidRPr="006F209F">
        <w:rPr>
          <w:rFonts w:hint="eastAsia"/>
        </w:rPr>
        <w:t>）先求出去均值后的</w:t>
      </w:r>
      <w:r w:rsidRPr="006F209F">
        <w:rPr>
          <w:rFonts w:hint="eastAsia"/>
        </w:rPr>
        <w:t>HRIR</w:t>
      </w:r>
      <w:r w:rsidRPr="006F209F">
        <w:rPr>
          <w:rFonts w:hint="eastAsia"/>
        </w:rPr>
        <w:t>，</w:t>
      </w:r>
      <w:r w:rsidRPr="006F209F">
        <w:rPr>
          <w:position w:val="-4"/>
        </w:rPr>
        <w:object w:dxaOrig="279" w:dyaOrig="240">
          <v:shape id="_x0000_i1059" type="#_x0000_t75" style="width:14.4pt;height:11.9pt" o:ole="">
            <v:imagedata r:id="rId80" o:title=""/>
          </v:shape>
          <o:OLEObject Type="Embed" ProgID="Equation.DSMT4" ShapeID="_x0000_i1059" DrawAspect="Content" ObjectID="_1465734975" r:id="rId81"/>
        </w:object>
      </w:r>
      <w:r>
        <w:rPr>
          <w:rFonts w:hint="eastAsia"/>
        </w:rPr>
        <w:t>；（</w:t>
      </w:r>
      <w:r>
        <w:rPr>
          <w:rFonts w:hint="eastAsia"/>
        </w:rPr>
        <w:t>2</w:t>
      </w:r>
      <w:r>
        <w:rPr>
          <w:rFonts w:hint="eastAsia"/>
        </w:rPr>
        <w:t>）求</w:t>
      </w:r>
      <w:r w:rsidRPr="006F209F">
        <w:rPr>
          <w:position w:val="-4"/>
        </w:rPr>
        <w:object w:dxaOrig="279" w:dyaOrig="240">
          <v:shape id="_x0000_i1060" type="#_x0000_t75" style="width:14.4pt;height:11.9pt" o:ole="">
            <v:imagedata r:id="rId80" o:title=""/>
          </v:shape>
          <o:OLEObject Type="Embed" ProgID="Equation.DSMT4" ShapeID="_x0000_i1060" DrawAspect="Content" ObjectID="_1465734976" r:id="rId82"/>
        </w:object>
      </w:r>
      <w:r>
        <w:rPr>
          <w:rFonts w:hint="eastAsia"/>
        </w:rPr>
        <w:t>的自协方差矩阵</w:t>
      </w:r>
      <w:r w:rsidRPr="006F209F">
        <w:rPr>
          <w:position w:val="-4"/>
        </w:rPr>
        <w:object w:dxaOrig="240" w:dyaOrig="220">
          <v:shape id="_x0000_i1061" type="#_x0000_t75" style="width:11.9pt;height:11.25pt" o:ole="">
            <v:imagedata r:id="rId83" o:title=""/>
          </v:shape>
          <o:OLEObject Type="Embed" ProgID="Equation.DSMT4" ShapeID="_x0000_i1061" DrawAspect="Content" ObjectID="_1465734977" r:id="rId84"/>
        </w:object>
      </w:r>
      <w:r>
        <w:rPr>
          <w:rFonts w:hint="eastAsia"/>
        </w:rPr>
        <w:t>；（</w:t>
      </w:r>
      <w:r>
        <w:rPr>
          <w:rFonts w:hint="eastAsia"/>
        </w:rPr>
        <w:t>3</w:t>
      </w:r>
      <w:r>
        <w:rPr>
          <w:rFonts w:hint="eastAsia"/>
        </w:rPr>
        <w:t>）求出</w:t>
      </w:r>
      <w:r w:rsidRPr="006F209F">
        <w:rPr>
          <w:position w:val="-4"/>
        </w:rPr>
        <w:object w:dxaOrig="240" w:dyaOrig="220">
          <v:shape id="_x0000_i1062" type="#_x0000_t75" style="width:11.9pt;height:11.25pt" o:ole="">
            <v:imagedata r:id="rId83" o:title=""/>
          </v:shape>
          <o:OLEObject Type="Embed" ProgID="Equation.DSMT4" ShapeID="_x0000_i1062" DrawAspect="Content" ObjectID="_1465734978" r:id="rId85"/>
        </w:object>
      </w:r>
      <w:r>
        <w:rPr>
          <w:rFonts w:hint="eastAsia"/>
        </w:rPr>
        <w:t>的特征值</w:t>
      </w:r>
      <w:r w:rsidRPr="006F209F">
        <w:rPr>
          <w:position w:val="-10"/>
        </w:rPr>
        <w:object w:dxaOrig="220" w:dyaOrig="300">
          <v:shape id="_x0000_i1063" type="#_x0000_t75" style="width:11.25pt;height:15.05pt" o:ole="">
            <v:imagedata r:id="rId86" o:title=""/>
          </v:shape>
          <o:OLEObject Type="Embed" ProgID="Equation.DSMT4" ShapeID="_x0000_i1063" DrawAspect="Content" ObjectID="_1465734979" r:id="rId87"/>
        </w:object>
      </w:r>
      <w:r>
        <w:rPr>
          <w:rFonts w:hint="eastAsia"/>
        </w:rPr>
        <w:t>和对应的特征向量</w:t>
      </w:r>
      <w:r w:rsidR="000760F5" w:rsidRPr="006F209F">
        <w:rPr>
          <w:position w:val="-10"/>
        </w:rPr>
        <w:object w:dxaOrig="220" w:dyaOrig="300">
          <v:shape id="_x0000_i1130" type="#_x0000_t75" style="width:11.25pt;height:15.05pt" o:ole="">
            <v:imagedata r:id="rId88" o:title=""/>
          </v:shape>
          <o:OLEObject Type="Embed" ProgID="Equation.DSMT4" ShapeID="_x0000_i1130" DrawAspect="Content" ObjectID="_1465734980" r:id="rId89"/>
        </w:object>
      </w:r>
      <w:r>
        <w:rPr>
          <w:rFonts w:hint="eastAsia"/>
        </w:rPr>
        <w:t>，并按照从大到小的顺序排列；（</w:t>
      </w:r>
      <w:r>
        <w:rPr>
          <w:rFonts w:hint="eastAsia"/>
        </w:rPr>
        <w:t>4</w:t>
      </w:r>
      <w:r>
        <w:rPr>
          <w:rFonts w:hint="eastAsia"/>
        </w:rPr>
        <w:t>）取</w:t>
      </w:r>
      <w:r w:rsidRPr="006F209F">
        <w:rPr>
          <w:position w:val="-6"/>
        </w:rPr>
        <w:object w:dxaOrig="200" w:dyaOrig="240">
          <v:shape id="_x0000_i1064" type="#_x0000_t75" style="width:9.4pt;height:11.9pt" o:ole="">
            <v:imagedata r:id="rId90" o:title=""/>
          </v:shape>
          <o:OLEObject Type="Embed" ProgID="Equation.DSMT4" ShapeID="_x0000_i1064" DrawAspect="Content" ObjectID="_1465734981" r:id="rId91"/>
        </w:object>
      </w:r>
      <w:r>
        <w:rPr>
          <w:rFonts w:hint="eastAsia"/>
        </w:rPr>
        <w:t>个主成分及其对应的特征向量</w:t>
      </w:r>
      <w:r w:rsidR="00144A50" w:rsidRPr="006F209F">
        <w:rPr>
          <w:position w:val="-12"/>
        </w:rPr>
        <w:object w:dxaOrig="1540" w:dyaOrig="340">
          <v:shape id="_x0000_i1065" type="#_x0000_t75" style="width:77pt;height:17.55pt" o:ole="">
            <v:imagedata r:id="rId92" o:title=""/>
          </v:shape>
          <o:OLEObject Type="Embed" ProgID="Equation.DSMT4" ShapeID="_x0000_i1065" DrawAspect="Content" ObjectID="_1465734982" r:id="rId93"/>
        </w:object>
      </w:r>
      <w:r w:rsidR="00AF22D2">
        <w:rPr>
          <w:rFonts w:hint="eastAsia"/>
        </w:rPr>
        <w:t>；</w:t>
      </w:r>
      <w:r w:rsidR="00AF22D2" w:rsidRPr="00AF22D2">
        <w:rPr>
          <w:rFonts w:hint="eastAsia"/>
        </w:rPr>
        <w:t>由正交变换矩阵系数用权向量</w:t>
      </w:r>
      <w:r w:rsidR="00AF22D2" w:rsidRPr="00AF22D2">
        <w:rPr>
          <w:position w:val="-6"/>
        </w:rPr>
        <w:object w:dxaOrig="279" w:dyaOrig="240">
          <v:shape id="_x0000_i1066" type="#_x0000_t75" style="width:14.4pt;height:11.9pt" o:ole="">
            <v:imagedata r:id="rId94" o:title=""/>
          </v:shape>
          <o:OLEObject Type="Embed" ProgID="Equation.DSMT4" ShapeID="_x0000_i1066" DrawAspect="Content" ObjectID="_1465734983" r:id="rId95"/>
        </w:object>
      </w:r>
      <w:r w:rsidR="00AF22D2">
        <w:rPr>
          <w:rFonts w:hint="eastAsia"/>
        </w:rPr>
        <w:t>表示：</w:t>
      </w:r>
    </w:p>
    <w:p w:rsidR="00AF22D2" w:rsidRDefault="00AF22D2" w:rsidP="00AF22D2">
      <w:pPr>
        <w:pStyle w:val="MTDisplayEquation"/>
      </w:pPr>
      <w:r>
        <w:tab/>
      </w:r>
      <w:r w:rsidR="00144A50" w:rsidRPr="00AF22D2">
        <w:rPr>
          <w:position w:val="-12"/>
        </w:rPr>
        <w:object w:dxaOrig="2180" w:dyaOrig="380">
          <v:shape id="_x0000_i1067" type="#_x0000_t75" style="width:108.95pt;height:18.8pt" o:ole="">
            <v:imagedata r:id="rId96" o:title=""/>
          </v:shape>
          <o:OLEObject Type="Embed" ProgID="Equation.DSMT4" ShapeID="_x0000_i1067" DrawAspect="Content" ObjectID="_1465734984"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924FC">
          <w:rPr>
            <w:noProof/>
          </w:rPr>
          <w:instrText>4</w:instrText>
        </w:r>
      </w:fldSimple>
      <w:r>
        <w:instrText>)</w:instrText>
      </w:r>
      <w:r>
        <w:fldChar w:fldCharType="end"/>
      </w:r>
    </w:p>
    <w:p w:rsidR="00AF22D2" w:rsidRDefault="00AF22D2" w:rsidP="005D3431">
      <w:r>
        <w:rPr>
          <w:rFonts w:hint="eastAsia"/>
        </w:rPr>
        <w:t>重构数据可以表示为：</w:t>
      </w:r>
    </w:p>
    <w:p w:rsidR="00AF22D2" w:rsidRDefault="00AF22D2" w:rsidP="00AF22D2">
      <w:pPr>
        <w:pStyle w:val="MTDisplayEquation"/>
      </w:pPr>
      <w:r>
        <w:tab/>
      </w:r>
      <w:r w:rsidRPr="00AF22D2">
        <w:rPr>
          <w:position w:val="-16"/>
        </w:rPr>
        <w:object w:dxaOrig="2160" w:dyaOrig="420">
          <v:shape id="_x0000_i1068" type="#_x0000_t75" style="width:108.3pt;height:21.3pt" o:ole="">
            <v:imagedata r:id="rId98" o:title=""/>
          </v:shape>
          <o:OLEObject Type="Embed" ProgID="Equation.DSMT4" ShapeID="_x0000_i1068" DrawAspect="Content" ObjectID="_1465734985" r:id="rId9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924FC">
          <w:rPr>
            <w:noProof/>
          </w:rPr>
          <w:instrText>5</w:instrText>
        </w:r>
      </w:fldSimple>
      <w:r>
        <w:instrText>)</w:instrText>
      </w:r>
      <w:r>
        <w:fldChar w:fldCharType="end"/>
      </w:r>
    </w:p>
    <w:p w:rsidR="00AF22D2" w:rsidRDefault="00AF22D2" w:rsidP="005D3431">
      <w:r>
        <w:rPr>
          <w:rFonts w:hint="eastAsia"/>
        </w:rPr>
        <w:tab/>
      </w:r>
      <w:r>
        <w:rPr>
          <w:rFonts w:hint="eastAsia"/>
        </w:rPr>
        <w:t>当选择的主成分个数</w:t>
      </w:r>
      <w:r w:rsidRPr="00AF22D2">
        <w:rPr>
          <w:position w:val="-6"/>
        </w:rPr>
        <w:object w:dxaOrig="580" w:dyaOrig="240">
          <v:shape id="_x0000_i1069" type="#_x0000_t75" style="width:29.45pt;height:11.9pt" o:ole="">
            <v:imagedata r:id="rId100" o:title=""/>
          </v:shape>
          <o:OLEObject Type="Embed" ProgID="Equation.DSMT4" ShapeID="_x0000_i1069" DrawAspect="Content" ObjectID="_1465734986" r:id="rId101"/>
        </w:object>
      </w:r>
      <w:r>
        <w:rPr>
          <w:rFonts w:hint="eastAsia"/>
        </w:rPr>
        <w:t>时，</w:t>
      </w:r>
      <w:r w:rsidRPr="00AF22D2">
        <w:rPr>
          <w:rFonts w:hint="eastAsia"/>
        </w:rPr>
        <w:t>式（</w:t>
      </w:r>
      <w:r>
        <w:rPr>
          <w:rFonts w:hint="eastAsia"/>
        </w:rPr>
        <w:t>5</w:t>
      </w:r>
      <w:r w:rsidRPr="00AF22D2">
        <w:rPr>
          <w:rFonts w:hint="eastAsia"/>
        </w:rPr>
        <w:t>）可以完全恢复出原始的</w:t>
      </w:r>
      <w:r w:rsidRPr="00AF22D2">
        <w:rPr>
          <w:rFonts w:hint="eastAsia"/>
        </w:rPr>
        <w:t>HRIR</w:t>
      </w:r>
      <w:r w:rsidRPr="00AF22D2">
        <w:rPr>
          <w:rFonts w:hint="eastAsia"/>
        </w:rPr>
        <w:t>波形；当选</w:t>
      </w:r>
      <w:r>
        <w:rPr>
          <w:rFonts w:hint="eastAsia"/>
        </w:rPr>
        <w:t>取前</w:t>
      </w:r>
      <w:r w:rsidRPr="00AF22D2">
        <w:rPr>
          <w:position w:val="-6"/>
        </w:rPr>
        <w:object w:dxaOrig="200" w:dyaOrig="240">
          <v:shape id="_x0000_i1070" type="#_x0000_t75" style="width:9.4pt;height:11.9pt" o:ole="">
            <v:imagedata r:id="rId102" o:title=""/>
          </v:shape>
          <o:OLEObject Type="Embed" ProgID="Equation.DSMT4" ShapeID="_x0000_i1070" DrawAspect="Content" ObjectID="_1465734987" r:id="rId103"/>
        </w:object>
      </w:r>
      <w:r>
        <w:rPr>
          <w:rFonts w:hint="eastAsia"/>
        </w:rPr>
        <w:t>个（</w:t>
      </w:r>
      <w:r w:rsidR="00591E0E" w:rsidRPr="00AF22D2">
        <w:rPr>
          <w:position w:val="-6"/>
        </w:rPr>
        <w:object w:dxaOrig="560" w:dyaOrig="240">
          <v:shape id="_x0000_i1071" type="#_x0000_t75" style="width:27.55pt;height:11.9pt" o:ole="">
            <v:imagedata r:id="rId104" o:title=""/>
          </v:shape>
          <o:OLEObject Type="Embed" ProgID="Equation.DSMT4" ShapeID="_x0000_i1071" DrawAspect="Content" ObjectID="_1465734988" r:id="rId105"/>
        </w:object>
      </w:r>
      <w:r>
        <w:rPr>
          <w:rFonts w:hint="eastAsia"/>
        </w:rPr>
        <w:t>）</w:t>
      </w:r>
      <w:r w:rsidR="00591E0E" w:rsidRPr="00591E0E">
        <w:rPr>
          <w:rFonts w:hint="eastAsia"/>
        </w:rPr>
        <w:t>主成分时</w:t>
      </w:r>
      <w:r w:rsidR="00591E0E">
        <w:rPr>
          <w:rFonts w:hint="eastAsia"/>
        </w:rPr>
        <w:t>，式（</w:t>
      </w:r>
      <w:r w:rsidR="00591E0E">
        <w:rPr>
          <w:rFonts w:hint="eastAsia"/>
        </w:rPr>
        <w:t>5</w:t>
      </w:r>
      <w:r w:rsidR="00591E0E">
        <w:rPr>
          <w:rFonts w:hint="eastAsia"/>
        </w:rPr>
        <w:t>）得到的是</w:t>
      </w:r>
      <w:r w:rsidR="00591E0E" w:rsidRPr="00591E0E">
        <w:rPr>
          <w:position w:val="-4"/>
        </w:rPr>
        <w:object w:dxaOrig="279" w:dyaOrig="240">
          <v:shape id="_x0000_i1072" type="#_x0000_t75" style="width:14.4pt;height:11.9pt" o:ole="">
            <v:imagedata r:id="rId106" o:title=""/>
          </v:shape>
          <o:OLEObject Type="Embed" ProgID="Equation.DSMT4" ShapeID="_x0000_i1072" DrawAspect="Content" ObjectID="_1465734989" r:id="rId107"/>
        </w:object>
      </w:r>
      <w:r w:rsidR="00591E0E">
        <w:rPr>
          <w:rFonts w:hint="eastAsia"/>
        </w:rPr>
        <w:t>的近似。</w:t>
      </w:r>
      <w:r w:rsidR="00591E0E" w:rsidRPr="00591E0E">
        <w:rPr>
          <w:rFonts w:hint="eastAsia"/>
        </w:rPr>
        <w:t>我们只需要存储主成分矩阵</w:t>
      </w:r>
      <w:r w:rsidR="00591E0E" w:rsidRPr="00591E0E">
        <w:rPr>
          <w:position w:val="-8"/>
        </w:rPr>
        <w:object w:dxaOrig="240" w:dyaOrig="260">
          <v:shape id="_x0000_i1073" type="#_x0000_t75" style="width:11.9pt;height:12.5pt" o:ole="">
            <v:imagedata r:id="rId108" o:title=""/>
          </v:shape>
          <o:OLEObject Type="Embed" ProgID="Equation.DSMT4" ShapeID="_x0000_i1073" DrawAspect="Content" ObjectID="_1465734990" r:id="rId109"/>
        </w:object>
      </w:r>
      <w:r w:rsidR="00591E0E">
        <w:rPr>
          <w:rFonts w:hint="eastAsia"/>
        </w:rPr>
        <w:t>和权向量矩阵</w:t>
      </w:r>
      <w:r w:rsidR="00591E0E" w:rsidRPr="00591E0E">
        <w:rPr>
          <w:position w:val="-6"/>
        </w:rPr>
        <w:object w:dxaOrig="279" w:dyaOrig="240">
          <v:shape id="_x0000_i1074" type="#_x0000_t75" style="width:14.4pt;height:11.9pt" o:ole="">
            <v:imagedata r:id="rId110" o:title=""/>
          </v:shape>
          <o:OLEObject Type="Embed" ProgID="Equation.DSMT4" ShapeID="_x0000_i1074" DrawAspect="Content" ObjectID="_1465734991" r:id="rId111"/>
        </w:object>
      </w:r>
      <w:r w:rsidR="00591E0E">
        <w:rPr>
          <w:rFonts w:hint="eastAsia"/>
        </w:rPr>
        <w:t>就可以恢复出原始</w:t>
      </w:r>
      <w:r w:rsidR="00591E0E">
        <w:rPr>
          <w:rFonts w:hint="eastAsia"/>
        </w:rPr>
        <w:t>HRIR</w:t>
      </w:r>
      <w:r w:rsidR="00591E0E">
        <w:rPr>
          <w:rFonts w:hint="eastAsia"/>
        </w:rPr>
        <w:t>数据，以主成分数</w:t>
      </w:r>
      <w:r w:rsidR="00591E0E" w:rsidRPr="00591E0E">
        <w:rPr>
          <w:position w:val="-6"/>
        </w:rPr>
        <w:object w:dxaOrig="600" w:dyaOrig="240">
          <v:shape id="_x0000_i1075" type="#_x0000_t75" style="width:30.05pt;height:11.9pt" o:ole="">
            <v:imagedata r:id="rId112" o:title=""/>
          </v:shape>
          <o:OLEObject Type="Embed" ProgID="Equation.DSMT4" ShapeID="_x0000_i1075" DrawAspect="Content" ObjectID="_1465734992" r:id="rId113"/>
        </w:object>
      </w:r>
      <w:r w:rsidR="00591E0E">
        <w:rPr>
          <w:rFonts w:hint="eastAsia"/>
        </w:rPr>
        <w:t>为例，经过压缩后的数据量为</w:t>
      </w:r>
      <w:r w:rsidR="00591E0E">
        <w:rPr>
          <w:rFonts w:hint="eastAsia"/>
        </w:rPr>
        <w:t>22980</w:t>
      </w:r>
      <w:r w:rsidR="00591E0E">
        <w:rPr>
          <w:rFonts w:hint="eastAsia"/>
        </w:rPr>
        <w:lastRenderedPageBreak/>
        <w:t>（</w:t>
      </w:r>
      <w:r w:rsidR="00591E0E" w:rsidRPr="00591E0E">
        <w:rPr>
          <w:position w:val="-6"/>
        </w:rPr>
        <w:object w:dxaOrig="2460" w:dyaOrig="240">
          <v:shape id="_x0000_i1076" type="#_x0000_t75" style="width:123.35pt;height:11.9pt" o:ole="">
            <v:imagedata r:id="rId114" o:title=""/>
          </v:shape>
          <o:OLEObject Type="Embed" ProgID="Equation.DSMT4" ShapeID="_x0000_i1076" DrawAspect="Content" ObjectID="_1465734993" r:id="rId115"/>
        </w:object>
      </w:r>
      <w:r w:rsidR="00591E0E">
        <w:rPr>
          <w:rFonts w:hint="eastAsia"/>
        </w:rPr>
        <w:t>），压缩率为</w:t>
      </w:r>
      <w:r w:rsidR="00591E0E" w:rsidRPr="00591E0E">
        <w:rPr>
          <w:position w:val="-6"/>
        </w:rPr>
        <w:object w:dxaOrig="1780" w:dyaOrig="260">
          <v:shape id="_x0000_i1077" type="#_x0000_t75" style="width:89.55pt;height:12.5pt" o:ole="">
            <v:imagedata r:id="rId116" o:title=""/>
          </v:shape>
          <o:OLEObject Type="Embed" ProgID="Equation.DSMT4" ShapeID="_x0000_i1077" DrawAspect="Content" ObjectID="_1465734994" r:id="rId117"/>
        </w:object>
      </w:r>
      <w:r w:rsidR="00591E0E">
        <w:rPr>
          <w:rFonts w:hint="eastAsia"/>
        </w:rPr>
        <w:t>，从而从方向维度上实现了数据的压缩。</w:t>
      </w:r>
    </w:p>
    <w:p w:rsidR="00591E0E" w:rsidRDefault="00591E0E" w:rsidP="005D3431">
      <w:r>
        <w:rPr>
          <w:rFonts w:hint="eastAsia"/>
        </w:rPr>
        <w:tab/>
      </w:r>
      <w:r w:rsidRPr="00591E0E">
        <w:rPr>
          <w:rFonts w:hint="eastAsia"/>
        </w:rPr>
        <w:t>PCA</w:t>
      </w:r>
      <w:r>
        <w:rPr>
          <w:rFonts w:hint="eastAsia"/>
        </w:rPr>
        <w:t>降维后得到的主成分矩阵</w:t>
      </w:r>
      <w:r w:rsidRPr="00591E0E">
        <w:rPr>
          <w:position w:val="-8"/>
        </w:rPr>
        <w:object w:dxaOrig="240" w:dyaOrig="260">
          <v:shape id="_x0000_i1078" type="#_x0000_t75" style="width:11.9pt;height:12.5pt" o:ole="">
            <v:imagedata r:id="rId118" o:title=""/>
          </v:shape>
          <o:OLEObject Type="Embed" ProgID="Equation.DSMT4" ShapeID="_x0000_i1078" DrawAspect="Content" ObjectID="_1465734995" r:id="rId119"/>
        </w:object>
      </w:r>
      <w:r>
        <w:rPr>
          <w:rFonts w:hint="eastAsia"/>
        </w:rPr>
        <w:t>是</w:t>
      </w:r>
      <w:r w:rsidRPr="00591E0E">
        <w:rPr>
          <w:position w:val="-6"/>
        </w:rPr>
        <w:object w:dxaOrig="200" w:dyaOrig="240">
          <v:shape id="_x0000_i1079" type="#_x0000_t75" style="width:9.4pt;height:11.9pt" o:ole="">
            <v:imagedata r:id="rId120" o:title=""/>
          </v:shape>
          <o:OLEObject Type="Embed" ProgID="Equation.DSMT4" ShapeID="_x0000_i1079" DrawAspect="Content" ObjectID="_1465734996" r:id="rId121"/>
        </w:object>
      </w:r>
      <w:r>
        <w:rPr>
          <w:rFonts w:hint="eastAsia"/>
        </w:rPr>
        <w:t>个长度为</w:t>
      </w:r>
      <w:r w:rsidRPr="00591E0E">
        <w:rPr>
          <w:position w:val="-4"/>
        </w:rPr>
        <w:object w:dxaOrig="279" w:dyaOrig="220">
          <v:shape id="_x0000_i1080" type="#_x0000_t75" style="width:14.4pt;height:11.25pt" o:ole="">
            <v:imagedata r:id="rId122" o:title=""/>
          </v:shape>
          <o:OLEObject Type="Embed" ProgID="Equation.DSMT4" ShapeID="_x0000_i1080" DrawAspect="Content" ObjectID="_1465734997" r:id="rId123"/>
        </w:object>
      </w:r>
      <w:r>
        <w:rPr>
          <w:rFonts w:hint="eastAsia"/>
        </w:rPr>
        <w:t>的列向量所组成的，以</w:t>
      </w:r>
      <w:r w:rsidRPr="00591E0E">
        <w:rPr>
          <w:position w:val="-6"/>
        </w:rPr>
        <w:object w:dxaOrig="600" w:dyaOrig="240">
          <v:shape id="_x0000_i1081" type="#_x0000_t75" style="width:30.05pt;height:11.9pt" o:ole="">
            <v:imagedata r:id="rId124" o:title=""/>
          </v:shape>
          <o:OLEObject Type="Embed" ProgID="Equation.DSMT4" ShapeID="_x0000_i1081" DrawAspect="Content" ObjectID="_1465734998" r:id="rId125"/>
        </w:object>
      </w:r>
      <w:r>
        <w:rPr>
          <w:rFonts w:hint="eastAsia"/>
        </w:rPr>
        <w:t>为例，主成分矩阵</w:t>
      </w:r>
      <w:r w:rsidRPr="00591E0E">
        <w:rPr>
          <w:position w:val="-8"/>
        </w:rPr>
        <w:object w:dxaOrig="240" w:dyaOrig="260">
          <v:shape id="_x0000_i1082" type="#_x0000_t75" style="width:11.9pt;height:12.5pt" o:ole="">
            <v:imagedata r:id="rId118" o:title=""/>
          </v:shape>
          <o:OLEObject Type="Embed" ProgID="Equation.DSMT4" ShapeID="_x0000_i1082" DrawAspect="Content" ObjectID="_1465734999" r:id="rId126"/>
        </w:object>
      </w:r>
      <w:r>
        <w:rPr>
          <w:rFonts w:hint="eastAsia"/>
        </w:rPr>
        <w:t>的每一列都是一个主成分分量，图</w:t>
      </w:r>
      <w:r>
        <w:rPr>
          <w:rFonts w:hint="eastAsia"/>
        </w:rPr>
        <w:t>1</w:t>
      </w:r>
      <w:r>
        <w:rPr>
          <w:rFonts w:hint="eastAsia"/>
        </w:rPr>
        <w:t>所示为</w:t>
      </w:r>
      <w:r w:rsidRPr="00591E0E">
        <w:rPr>
          <w:rFonts w:hint="eastAsia"/>
        </w:rPr>
        <w:t>第一到第五个主成分（</w:t>
      </w:r>
      <w:r w:rsidRPr="00591E0E">
        <w:rPr>
          <w:rFonts w:hint="eastAsia"/>
        </w:rPr>
        <w:t>PC1~PC5</w:t>
      </w:r>
      <w:r w:rsidRPr="00591E0E">
        <w:rPr>
          <w:rFonts w:hint="eastAsia"/>
        </w:rPr>
        <w:t>）的时域波形，可以看出，其在大部分的时间上是没有幅值或者幅值很小，只有部分时间是有值的，所以他是一个稀疏信号，可以从时间维度上在对主成分矩阵</w:t>
      </w:r>
      <w:r w:rsidRPr="00591E0E">
        <w:rPr>
          <w:position w:val="-8"/>
        </w:rPr>
        <w:object w:dxaOrig="240" w:dyaOrig="260">
          <v:shape id="_x0000_i1083" type="#_x0000_t75" style="width:11.9pt;height:12.5pt" o:ole="">
            <v:imagedata r:id="rId118" o:title=""/>
          </v:shape>
          <o:OLEObject Type="Embed" ProgID="Equation.DSMT4" ShapeID="_x0000_i1083" DrawAspect="Content" ObjectID="_1465735000" r:id="rId127"/>
        </w:object>
      </w:r>
      <w:r>
        <w:rPr>
          <w:rFonts w:hint="eastAsia"/>
        </w:rPr>
        <w:t>进行压缩处理。</w:t>
      </w:r>
    </w:p>
    <w:p w:rsidR="00F83E59" w:rsidRDefault="00554B94" w:rsidP="00F83E59">
      <w:pPr>
        <w:jc w:val="center"/>
      </w:pPr>
      <w:r>
        <w:rPr>
          <w:noProof/>
        </w:rPr>
        <w:drawing>
          <wp:inline distT="0" distB="0" distL="0" distR="0">
            <wp:extent cx="2751455" cy="2067560"/>
            <wp:effectExtent l="0" t="0" r="0" b="0"/>
            <wp:docPr id="114"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751455" cy="2067560"/>
                    </a:xfrm>
                    <a:prstGeom prst="rect">
                      <a:avLst/>
                    </a:prstGeom>
                    <a:noFill/>
                    <a:ln>
                      <a:noFill/>
                    </a:ln>
                  </pic:spPr>
                </pic:pic>
              </a:graphicData>
            </a:graphic>
          </wp:inline>
        </w:drawing>
      </w:r>
    </w:p>
    <w:p w:rsidR="00591E0E" w:rsidRDefault="00F83E59" w:rsidP="00605391">
      <w:pPr>
        <w:pStyle w:val="af0"/>
        <w:spacing w:after="156"/>
      </w:pPr>
      <w:r w:rsidRPr="00605391">
        <w:rPr>
          <w:rFonts w:hint="eastAsia"/>
        </w:rPr>
        <w:t>图</w:t>
      </w:r>
      <w:r w:rsidRPr="00605391">
        <w:rPr>
          <w:rFonts w:hint="eastAsia"/>
        </w:rPr>
        <w:t xml:space="preserve">1 </w:t>
      </w:r>
      <w:r w:rsidR="00821FEE">
        <w:rPr>
          <w:rFonts w:hint="eastAsia"/>
        </w:rPr>
        <w:t xml:space="preserve"> </w:t>
      </w:r>
      <w:r w:rsidRPr="00605391">
        <w:rPr>
          <w:rFonts w:hint="eastAsia"/>
        </w:rPr>
        <w:t>PC1~PC5</w:t>
      </w:r>
      <w:r w:rsidRPr="00605391">
        <w:rPr>
          <w:rFonts w:hint="eastAsia"/>
        </w:rPr>
        <w:t>的时域波形</w:t>
      </w:r>
    </w:p>
    <w:p w:rsidR="0071574E" w:rsidRDefault="00B64548" w:rsidP="00084277">
      <w:pPr>
        <w:ind w:firstLine="420"/>
      </w:pPr>
      <w:r w:rsidRPr="00F83E59">
        <w:rPr>
          <w:rFonts w:hint="eastAsia"/>
        </w:rPr>
        <w:t>与时域信号在频域中会表现出不同的形态一样，信号的稀疏度在不同变换域也会有很大差别，如果在某个变换域的稀疏度大的话那么压缩效果会更好。我们将主成分矩阵</w:t>
      </w:r>
      <w:r w:rsidRPr="00F83E59">
        <w:rPr>
          <w:position w:val="-8"/>
        </w:rPr>
        <w:object w:dxaOrig="240" w:dyaOrig="260">
          <v:shape id="_x0000_i1084" type="#_x0000_t75" style="width:11.9pt;height:12.5pt" o:ole="">
            <v:imagedata r:id="rId129" o:title=""/>
          </v:shape>
          <o:OLEObject Type="Embed" ProgID="Equation.DSMT4" ShapeID="_x0000_i1084" DrawAspect="Content" ObjectID="_1465735001" r:id="rId130"/>
        </w:object>
      </w:r>
      <w:r w:rsidRPr="00F83E59">
        <w:rPr>
          <w:rFonts w:hint="eastAsia"/>
        </w:rPr>
        <w:t>变换到常见的离散傅里叶（</w:t>
      </w:r>
      <w:r w:rsidRPr="00F83E59">
        <w:rPr>
          <w:rFonts w:hint="eastAsia"/>
        </w:rPr>
        <w:t>DFT</w:t>
      </w:r>
      <w:r w:rsidRPr="00F83E59">
        <w:rPr>
          <w:rFonts w:hint="eastAsia"/>
        </w:rPr>
        <w:t>）域，离散余弦（</w:t>
      </w:r>
      <w:r w:rsidRPr="00F83E59">
        <w:rPr>
          <w:rFonts w:hint="eastAsia"/>
        </w:rPr>
        <w:t>DCT</w:t>
      </w:r>
      <w:r w:rsidRPr="00F83E59">
        <w:rPr>
          <w:rFonts w:hint="eastAsia"/>
        </w:rPr>
        <w:t>）域和离散</w:t>
      </w:r>
      <w:r w:rsidR="006C4A9F">
        <w:br w:type="column"/>
      </w:r>
      <w:r w:rsidRPr="00F83E59">
        <w:rPr>
          <w:rFonts w:hint="eastAsia"/>
        </w:rPr>
        <w:lastRenderedPageBreak/>
        <w:t>小波（</w:t>
      </w:r>
      <w:r w:rsidRPr="00F83E59">
        <w:rPr>
          <w:rFonts w:hint="eastAsia"/>
        </w:rPr>
        <w:t>DWT</w:t>
      </w:r>
      <w:r w:rsidRPr="00F83E59">
        <w:rPr>
          <w:rFonts w:hint="eastAsia"/>
        </w:rPr>
        <w:t>）域，观察变换后的到的系数，实验表明主成分分量在时域和</w:t>
      </w:r>
      <w:r w:rsidRPr="00F83E59">
        <w:rPr>
          <w:rFonts w:hint="eastAsia"/>
        </w:rPr>
        <w:t>DWT</w:t>
      </w:r>
      <w:r w:rsidRPr="00F83E59">
        <w:rPr>
          <w:rFonts w:hint="eastAsia"/>
        </w:rPr>
        <w:t>域上具有明显的稀疏性。</w:t>
      </w:r>
    </w:p>
    <w:p w:rsidR="00B64548" w:rsidRDefault="00B64548" w:rsidP="00084277">
      <w:pPr>
        <w:ind w:firstLine="420"/>
      </w:pPr>
      <w:r w:rsidRPr="00F83E59">
        <w:rPr>
          <w:rFonts w:hint="eastAsia"/>
        </w:rPr>
        <w:t>我们将第一个主成分</w:t>
      </w:r>
      <w:r w:rsidRPr="00F83E59">
        <w:rPr>
          <w:rFonts w:hint="eastAsia"/>
        </w:rPr>
        <w:t>PC1</w:t>
      </w:r>
      <w:r w:rsidRPr="00F83E59">
        <w:rPr>
          <w:rFonts w:hint="eastAsia"/>
        </w:rPr>
        <w:t>分别变换到</w:t>
      </w:r>
      <w:r w:rsidRPr="00F83E59">
        <w:rPr>
          <w:rFonts w:hint="eastAsia"/>
        </w:rPr>
        <w:t>DFT</w:t>
      </w:r>
      <w:r w:rsidRPr="00F83E59">
        <w:rPr>
          <w:rFonts w:hint="eastAsia"/>
        </w:rPr>
        <w:t>域、</w:t>
      </w:r>
      <w:r w:rsidRPr="00F83E59">
        <w:rPr>
          <w:rFonts w:hint="eastAsia"/>
        </w:rPr>
        <w:t>DWT</w:t>
      </w:r>
      <w:r w:rsidRPr="00F83E59">
        <w:rPr>
          <w:rFonts w:hint="eastAsia"/>
        </w:rPr>
        <w:t>域和</w:t>
      </w:r>
      <w:r w:rsidRPr="00F83E59">
        <w:rPr>
          <w:rFonts w:hint="eastAsia"/>
        </w:rPr>
        <w:t>DCT</w:t>
      </w:r>
      <w:r w:rsidRPr="00F83E59">
        <w:rPr>
          <w:rFonts w:hint="eastAsia"/>
        </w:rPr>
        <w:t>域，可以看到将其变换到</w:t>
      </w:r>
      <w:r w:rsidRPr="00F83E59">
        <w:rPr>
          <w:rFonts w:hint="eastAsia"/>
        </w:rPr>
        <w:t>DWT</w:t>
      </w:r>
      <w:r w:rsidRPr="00F83E59">
        <w:rPr>
          <w:rFonts w:hint="eastAsia"/>
        </w:rPr>
        <w:t>域时（图</w:t>
      </w:r>
      <w:r w:rsidR="00084277">
        <w:rPr>
          <w:rFonts w:hint="eastAsia"/>
        </w:rPr>
        <w:t>2</w:t>
      </w:r>
      <w:r w:rsidR="00084277">
        <w:rPr>
          <w:rFonts w:hint="eastAsia"/>
        </w:rPr>
        <w:t>（</w:t>
      </w:r>
      <w:r w:rsidR="00084277">
        <w:rPr>
          <w:rFonts w:hint="eastAsia"/>
        </w:rPr>
        <w:t>b</w:t>
      </w:r>
      <w:r w:rsidR="00084277">
        <w:rPr>
          <w:rFonts w:hint="eastAsia"/>
        </w:rPr>
        <w:t>）</w:t>
      </w:r>
      <w:r w:rsidRPr="00F83E59">
        <w:rPr>
          <w:rFonts w:hint="eastAsia"/>
        </w:rPr>
        <w:t>），变换系数的能量主要集中在少数系数上，绝大部分系数的幅值为零或者接近零，表现出良好的稀疏性；原始时域波形也具有一定的稀疏性，但不如</w:t>
      </w:r>
      <w:r w:rsidRPr="00F83E59">
        <w:rPr>
          <w:rFonts w:hint="eastAsia"/>
        </w:rPr>
        <w:t>DWT</w:t>
      </w:r>
      <w:r w:rsidRPr="00F83E59">
        <w:rPr>
          <w:rFonts w:hint="eastAsia"/>
        </w:rPr>
        <w:t>域明显；而</w:t>
      </w:r>
      <w:r w:rsidRPr="00F83E59">
        <w:rPr>
          <w:rFonts w:hint="eastAsia"/>
        </w:rPr>
        <w:t>DFT</w:t>
      </w:r>
      <w:r w:rsidRPr="00F83E59">
        <w:rPr>
          <w:rFonts w:hint="eastAsia"/>
        </w:rPr>
        <w:t>域和</w:t>
      </w:r>
      <w:r w:rsidRPr="00F83E59">
        <w:rPr>
          <w:rFonts w:hint="eastAsia"/>
        </w:rPr>
        <w:t>DCT</w:t>
      </w:r>
      <w:r w:rsidRPr="00F83E59">
        <w:rPr>
          <w:rFonts w:hint="eastAsia"/>
        </w:rPr>
        <w:t>域的变换系数稀疏性更差。主成分矩阵</w:t>
      </w:r>
      <w:r w:rsidRPr="00F83E59">
        <w:rPr>
          <w:position w:val="-8"/>
        </w:rPr>
        <w:object w:dxaOrig="240" w:dyaOrig="260">
          <v:shape id="_x0000_i1085" type="#_x0000_t75" style="width:11.9pt;height:12.5pt" o:ole="">
            <v:imagedata r:id="rId129" o:title=""/>
          </v:shape>
          <o:OLEObject Type="Embed" ProgID="Equation.DSMT4" ShapeID="_x0000_i1085" DrawAspect="Content" ObjectID="_1465735002" r:id="rId131"/>
        </w:object>
      </w:r>
      <w:r>
        <w:rPr>
          <w:rFonts w:hint="eastAsia"/>
        </w:rPr>
        <w:t>经</w:t>
      </w:r>
      <w:r w:rsidRPr="00F83E59">
        <w:rPr>
          <w:rFonts w:hint="eastAsia"/>
        </w:rPr>
        <w:t>DWT</w:t>
      </w:r>
      <w:r w:rsidRPr="00F83E59">
        <w:rPr>
          <w:rFonts w:hint="eastAsia"/>
        </w:rPr>
        <w:t>稀疏变换后可表示为</w:t>
      </w:r>
      <w:r w:rsidR="0003154D" w:rsidRPr="00F83E59">
        <w:rPr>
          <w:position w:val="-12"/>
        </w:rPr>
        <w:object w:dxaOrig="1600" w:dyaOrig="380">
          <v:shape id="_x0000_i1086" type="#_x0000_t75" style="width:80.15pt;height:18.8pt" o:ole="">
            <v:imagedata r:id="rId132" o:title=""/>
          </v:shape>
          <o:OLEObject Type="Embed" ProgID="Equation.DSMT4" ShapeID="_x0000_i1086" DrawAspect="Content" ObjectID="_1465735003" r:id="rId133"/>
        </w:object>
      </w:r>
      <w:r>
        <w:rPr>
          <w:rFonts w:hint="eastAsia"/>
        </w:rPr>
        <w:t>，其中</w:t>
      </w:r>
      <w:r w:rsidR="00946846" w:rsidRPr="00F83E59">
        <w:rPr>
          <w:position w:val="-10"/>
        </w:rPr>
        <w:object w:dxaOrig="780" w:dyaOrig="300">
          <v:shape id="_x0000_i1087" type="#_x0000_t75" style="width:38.8pt;height:15.05pt" o:ole="">
            <v:imagedata r:id="rId134" o:title=""/>
          </v:shape>
          <o:OLEObject Type="Embed" ProgID="Equation.DSMT4" ShapeID="_x0000_i1087" DrawAspect="Content" ObjectID="_1465735004" r:id="rId135"/>
        </w:object>
      </w:r>
      <w:r>
        <w:rPr>
          <w:rFonts w:hint="eastAsia"/>
        </w:rPr>
        <w:t>，</w:t>
      </w:r>
      <w:r w:rsidRPr="00F83E59">
        <w:rPr>
          <w:position w:val="-4"/>
        </w:rPr>
        <w:object w:dxaOrig="240" w:dyaOrig="220">
          <v:shape id="_x0000_i1088" type="#_x0000_t75" style="width:11.9pt;height:11.25pt" o:ole="">
            <v:imagedata r:id="rId136" o:title=""/>
          </v:shape>
          <o:OLEObject Type="Embed" ProgID="Equation.DSMT4" ShapeID="_x0000_i1088" DrawAspect="Content" ObjectID="_1465735005" r:id="rId137"/>
        </w:object>
      </w:r>
      <w:r>
        <w:rPr>
          <w:rFonts w:hint="eastAsia"/>
        </w:rPr>
        <w:t>为某个正交变换矩阵，</w:t>
      </w:r>
      <w:r w:rsidRPr="00F83E59">
        <w:rPr>
          <w:position w:val="-6"/>
        </w:rPr>
        <w:object w:dxaOrig="220" w:dyaOrig="240">
          <v:shape id="_x0000_i1089" type="#_x0000_t75" style="width:11.25pt;height:11.9pt" o:ole="">
            <v:imagedata r:id="rId138" o:title=""/>
          </v:shape>
          <o:OLEObject Type="Embed" ProgID="Equation.DSMT4" ShapeID="_x0000_i1089" DrawAspect="Content" ObjectID="_1465735006" r:id="rId139"/>
        </w:object>
      </w:r>
      <w:r>
        <w:rPr>
          <w:rFonts w:hint="eastAsia"/>
        </w:rPr>
        <w:t>是原信号在变换域</w:t>
      </w:r>
      <w:r w:rsidRPr="00F83E59">
        <w:rPr>
          <w:position w:val="-4"/>
        </w:rPr>
        <w:object w:dxaOrig="240" w:dyaOrig="220">
          <v:shape id="_x0000_i1090" type="#_x0000_t75" style="width:11.9pt;height:11.25pt" o:ole="">
            <v:imagedata r:id="rId136" o:title=""/>
          </v:shape>
          <o:OLEObject Type="Embed" ProgID="Equation.DSMT4" ShapeID="_x0000_i1090" DrawAspect="Content" ObjectID="_1465735007" r:id="rId140"/>
        </w:object>
      </w:r>
      <w:r>
        <w:rPr>
          <w:rFonts w:hint="eastAsia"/>
        </w:rPr>
        <w:t>的系数向量。</w:t>
      </w:r>
    </w:p>
    <w:p w:rsidR="0062371E" w:rsidRDefault="00B64548" w:rsidP="001511FF">
      <w:pPr>
        <w:adjustRightInd w:val="0"/>
        <w:spacing w:beforeLines="50" w:before="156" w:afterLines="50" w:after="156" w:line="240" w:lineRule="atLeast"/>
        <w:rPr>
          <w:rFonts w:eastAsia="黑体"/>
          <w:sz w:val="28"/>
          <w:szCs w:val="28"/>
        </w:rPr>
      </w:pPr>
      <w:r>
        <w:rPr>
          <w:rFonts w:eastAsia="黑体" w:hint="eastAsia"/>
          <w:b/>
          <w:sz w:val="24"/>
        </w:rPr>
        <w:t>3</w:t>
      </w:r>
      <w:r>
        <w:rPr>
          <w:rFonts w:eastAsia="黑体" w:hint="eastAsia"/>
          <w:b/>
          <w:sz w:val="24"/>
        </w:rPr>
        <w:tab/>
      </w:r>
      <w:r w:rsidR="001511FF">
        <w:rPr>
          <w:rFonts w:eastAsia="黑体" w:hint="eastAsia"/>
          <w:sz w:val="28"/>
          <w:szCs w:val="28"/>
        </w:rPr>
        <w:t>时间维度</w:t>
      </w:r>
      <w:r w:rsidR="0062371E">
        <w:rPr>
          <w:rFonts w:eastAsia="黑体" w:hint="eastAsia"/>
          <w:sz w:val="28"/>
          <w:szCs w:val="28"/>
        </w:rPr>
        <w:t>上</w:t>
      </w:r>
      <w:r w:rsidRPr="00B64548">
        <w:rPr>
          <w:rFonts w:eastAsia="黑体" w:hint="eastAsia"/>
          <w:sz w:val="28"/>
          <w:szCs w:val="28"/>
        </w:rPr>
        <w:t>HRTF</w:t>
      </w:r>
      <w:r w:rsidRPr="00B64548">
        <w:rPr>
          <w:rFonts w:eastAsia="黑体" w:hint="eastAsia"/>
          <w:sz w:val="28"/>
          <w:szCs w:val="28"/>
        </w:rPr>
        <w:t>主成分矩阵</w:t>
      </w:r>
    </w:p>
    <w:p w:rsidR="00B64548" w:rsidRPr="00CA3A68" w:rsidRDefault="00B64548" w:rsidP="0062371E">
      <w:pPr>
        <w:adjustRightInd w:val="0"/>
        <w:spacing w:beforeLines="50" w:before="156" w:afterLines="50" w:after="156" w:line="240" w:lineRule="atLeast"/>
        <w:ind w:firstLine="420"/>
        <w:rPr>
          <w:rFonts w:eastAsia="黑体"/>
          <w:b/>
          <w:sz w:val="24"/>
        </w:rPr>
      </w:pPr>
      <w:r w:rsidRPr="00B64548">
        <w:rPr>
          <w:rFonts w:eastAsia="黑体" w:hint="eastAsia"/>
          <w:sz w:val="28"/>
          <w:szCs w:val="28"/>
        </w:rPr>
        <w:t>的压缩</w:t>
      </w:r>
    </w:p>
    <w:p w:rsidR="00B64548" w:rsidRDefault="00B64548" w:rsidP="00B64548">
      <w:pPr>
        <w:ind w:firstLine="420"/>
      </w:pPr>
      <w:r w:rsidRPr="00B64548">
        <w:rPr>
          <w:rFonts w:hint="eastAsia"/>
        </w:rPr>
        <w:t>针对</w:t>
      </w:r>
      <w:r w:rsidRPr="00B64548">
        <w:rPr>
          <w:rFonts w:hint="eastAsia"/>
        </w:rPr>
        <w:t>PCA</w:t>
      </w:r>
      <w:r w:rsidRPr="00B64548">
        <w:rPr>
          <w:rFonts w:hint="eastAsia"/>
        </w:rPr>
        <w:t>处理后的主成分矩阵的稀疏表示，我们采用压缩感知理论</w:t>
      </w:r>
      <w:r w:rsidRPr="00B64548">
        <w:rPr>
          <w:rFonts w:hint="eastAsia"/>
        </w:rPr>
        <w:t>(Compressed S</w:t>
      </w:r>
      <w:r w:rsidRPr="00B64548">
        <w:t>ensing)</w:t>
      </w:r>
      <w:r w:rsidRPr="00F362AE">
        <w:rPr>
          <w:rFonts w:hint="eastAsia"/>
          <w:vertAlign w:val="superscript"/>
        </w:rPr>
        <w:t>[</w:t>
      </w:r>
      <w:hyperlink w:anchor="文献9" w:history="1">
        <w:r w:rsidRPr="00395D2D">
          <w:rPr>
            <w:rStyle w:val="ae"/>
            <w:rFonts w:hint="eastAsia"/>
            <w:u w:val="none"/>
            <w:vertAlign w:val="superscript"/>
          </w:rPr>
          <w:t>9</w:t>
        </w:r>
      </w:hyperlink>
      <w:r w:rsidRPr="00F362AE">
        <w:rPr>
          <w:rFonts w:hint="eastAsia"/>
          <w:vertAlign w:val="superscript"/>
        </w:rPr>
        <w:t>]</w:t>
      </w:r>
      <w:r w:rsidRPr="00B64548">
        <w:rPr>
          <w:rFonts w:hint="eastAsia"/>
        </w:rPr>
        <w:t>在时间维度进行压缩处理。</w:t>
      </w:r>
    </w:p>
    <w:p w:rsidR="00B64548" w:rsidRDefault="00B64548" w:rsidP="00F83E59">
      <w:r>
        <w:rPr>
          <w:rFonts w:hint="eastAsia"/>
        </w:rPr>
        <w:tab/>
      </w:r>
      <w:r w:rsidRPr="00B64548">
        <w:rPr>
          <w:rFonts w:hint="eastAsia"/>
        </w:rPr>
        <w:t>对于稀疏信号</w:t>
      </w:r>
      <w:r w:rsidR="00946846" w:rsidRPr="00B64548">
        <w:rPr>
          <w:position w:val="-10"/>
        </w:rPr>
        <w:object w:dxaOrig="840" w:dyaOrig="320">
          <v:shape id="_x0000_i1091" type="#_x0000_t75" style="width:41.95pt;height:15.65pt" o:ole="">
            <v:imagedata r:id="rId141" o:title=""/>
          </v:shape>
          <o:OLEObject Type="Embed" ProgID="Equation.DSMT4" ShapeID="_x0000_i1091" DrawAspect="Content" ObjectID="_1465735008" r:id="rId142"/>
        </w:object>
      </w:r>
      <w:r>
        <w:rPr>
          <w:rFonts w:hint="eastAsia"/>
        </w:rPr>
        <w:t>，在某一测量矩阵</w:t>
      </w:r>
      <w:r w:rsidRPr="00B64548">
        <w:rPr>
          <w:position w:val="-4"/>
        </w:rPr>
        <w:object w:dxaOrig="880" w:dyaOrig="260">
          <v:shape id="_x0000_i1092" type="#_x0000_t75" style="width:44.45pt;height:12.5pt" o:ole="">
            <v:imagedata r:id="rId143" o:title=""/>
          </v:shape>
          <o:OLEObject Type="Embed" ProgID="Equation.DSMT4" ShapeID="_x0000_i1092" DrawAspect="Content" ObjectID="_1465735009" r:id="rId144"/>
        </w:object>
      </w:r>
      <w:r w:rsidR="004A0756">
        <w:rPr>
          <w:rFonts w:hint="eastAsia"/>
        </w:rPr>
        <w:t>（</w:t>
      </w:r>
      <w:r w:rsidR="004A0756" w:rsidRPr="004A0756">
        <w:rPr>
          <w:position w:val="-4"/>
        </w:rPr>
        <w:object w:dxaOrig="639" w:dyaOrig="220">
          <v:shape id="_x0000_i1093" type="#_x0000_t75" style="width:31.95pt;height:11.25pt" o:ole="">
            <v:imagedata r:id="rId145" o:title=""/>
          </v:shape>
          <o:OLEObject Type="Embed" ProgID="Equation.DSMT4" ShapeID="_x0000_i1093" DrawAspect="Content" ObjectID="_1465735010" r:id="rId146"/>
        </w:object>
      </w:r>
      <w:r w:rsidR="004A0756">
        <w:rPr>
          <w:rFonts w:hint="eastAsia"/>
        </w:rPr>
        <w:t>）的作用下产生一组线性测量值</w:t>
      </w:r>
      <w:r w:rsidR="00946846" w:rsidRPr="004A0756">
        <w:rPr>
          <w:position w:val="-12"/>
        </w:rPr>
        <w:object w:dxaOrig="2020" w:dyaOrig="380">
          <v:shape id="_x0000_i1094" type="#_x0000_t75" style="width:101.45pt;height:18.8pt" o:ole="">
            <v:imagedata r:id="rId147" o:title=""/>
          </v:shape>
          <o:OLEObject Type="Embed" ProgID="Equation.DSMT4" ShapeID="_x0000_i1094" DrawAspect="Content" ObjectID="_1465735011" r:id="rId148"/>
        </w:object>
      </w:r>
      <w:r w:rsidR="004A0756">
        <w:rPr>
          <w:rFonts w:hint="eastAsia"/>
        </w:rPr>
        <w:t>，</w:t>
      </w:r>
    </w:p>
    <w:p w:rsidR="004A0756" w:rsidRPr="004A0756" w:rsidRDefault="004A0756" w:rsidP="004A0756">
      <w:pPr>
        <w:pStyle w:val="MTDisplayEquation"/>
      </w:pPr>
      <w:r>
        <w:tab/>
      </w:r>
      <w:r w:rsidR="00946846" w:rsidRPr="004A0756">
        <w:rPr>
          <w:position w:val="-10"/>
        </w:rPr>
        <w:object w:dxaOrig="700" w:dyaOrig="300">
          <v:shape id="_x0000_i1095" type="#_x0000_t75" style="width:35.05pt;height:15.05pt" o:ole="">
            <v:imagedata r:id="rId149" o:title=""/>
          </v:shape>
          <o:OLEObject Type="Embed" ProgID="Equation.DSMT4" ShapeID="_x0000_i1095" DrawAspect="Content" ObjectID="_1465735012" r:id="rId1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924FC">
          <w:rPr>
            <w:noProof/>
          </w:rPr>
          <w:instrText>6</w:instrText>
        </w:r>
      </w:fldSimple>
      <w:r>
        <w:instrText>)</w:instrText>
      </w:r>
      <w:r>
        <w:fldChar w:fldCharType="end"/>
      </w:r>
    </w:p>
    <w:p w:rsidR="00B64548" w:rsidRDefault="004A0756" w:rsidP="00F83E59">
      <w:r w:rsidRPr="004A0756">
        <w:rPr>
          <w:rFonts w:hint="eastAsia"/>
        </w:rPr>
        <w:t>式（</w:t>
      </w:r>
      <w:r>
        <w:rPr>
          <w:rFonts w:hint="eastAsia"/>
        </w:rPr>
        <w:t>6</w:t>
      </w:r>
      <w:r w:rsidRPr="004A0756">
        <w:rPr>
          <w:rFonts w:hint="eastAsia"/>
        </w:rPr>
        <w:t>）可看做是原信号</w:t>
      </w:r>
      <w:r w:rsidR="00946846" w:rsidRPr="004A0756">
        <w:rPr>
          <w:position w:val="-10"/>
        </w:rPr>
        <w:object w:dxaOrig="240" w:dyaOrig="300">
          <v:shape id="_x0000_i1096" type="#_x0000_t75" style="width:11.9pt;height:15.05pt" o:ole="">
            <v:imagedata r:id="rId151" o:title=""/>
          </v:shape>
          <o:OLEObject Type="Embed" ProgID="Equation.DSMT4" ShapeID="_x0000_i1096" DrawAspect="Content" ObjectID="_1465735013" r:id="rId152"/>
        </w:object>
      </w:r>
      <w:r>
        <w:rPr>
          <w:rFonts w:hint="eastAsia"/>
        </w:rPr>
        <w:t>在</w:t>
      </w:r>
      <w:r w:rsidRPr="004A0756">
        <w:rPr>
          <w:position w:val="-4"/>
        </w:rPr>
        <w:object w:dxaOrig="240" w:dyaOrig="220">
          <v:shape id="_x0000_i1097" type="#_x0000_t75" style="width:11.9pt;height:11.25pt" o:ole="">
            <v:imagedata r:id="rId153" o:title=""/>
          </v:shape>
          <o:OLEObject Type="Embed" ProgID="Equation.DSMT4" ShapeID="_x0000_i1097" DrawAspect="Content" ObjectID="_1465735014" r:id="rId154"/>
        </w:object>
      </w:r>
      <w:r>
        <w:rPr>
          <w:rFonts w:hint="eastAsia"/>
        </w:rPr>
        <w:t>下的线性投影，由于</w:t>
      </w:r>
      <w:r w:rsidR="00946846" w:rsidRPr="004A0756">
        <w:rPr>
          <w:position w:val="-10"/>
        </w:rPr>
        <w:object w:dxaOrig="780" w:dyaOrig="300">
          <v:shape id="_x0000_i1098" type="#_x0000_t75" style="width:38.8pt;height:15.05pt" o:ole="">
            <v:imagedata r:id="rId155" o:title=""/>
          </v:shape>
          <o:OLEObject Type="Embed" ProgID="Equation.DSMT4" ShapeID="_x0000_i1098" DrawAspect="Content" ObjectID="_1465735015" r:id="rId156"/>
        </w:object>
      </w:r>
      <w:r>
        <w:rPr>
          <w:rFonts w:hint="eastAsia"/>
        </w:rPr>
        <w:t>，所以测量值</w:t>
      </w:r>
      <w:r w:rsidRPr="004A0756">
        <w:rPr>
          <w:position w:val="-10"/>
        </w:rPr>
        <w:object w:dxaOrig="180" w:dyaOrig="240">
          <v:shape id="_x0000_i1099" type="#_x0000_t75" style="width:8.75pt;height:11.9pt" o:ole="">
            <v:imagedata r:id="rId157" o:title=""/>
          </v:shape>
          <o:OLEObject Type="Embed" ProgID="Equation.DSMT4" ShapeID="_x0000_i1099" DrawAspect="Content" ObjectID="_1465735016" r:id="rId158"/>
        </w:object>
      </w:r>
      <w:r>
        <w:rPr>
          <w:rFonts w:hint="eastAsia"/>
        </w:rPr>
        <w:t>可以表示为：</w:t>
      </w:r>
    </w:p>
    <w:p w:rsidR="004A0756" w:rsidRDefault="004A0756" w:rsidP="004A0756">
      <w:pPr>
        <w:pStyle w:val="MTDisplayEquation"/>
      </w:pPr>
      <w:r>
        <w:tab/>
      </w:r>
      <w:r w:rsidRPr="004A0756">
        <w:rPr>
          <w:position w:val="-10"/>
        </w:rPr>
        <w:object w:dxaOrig="859" w:dyaOrig="279">
          <v:shape id="_x0000_i1100" type="#_x0000_t75" style="width:42.55pt;height:14.4pt" o:ole="">
            <v:imagedata r:id="rId159" o:title=""/>
          </v:shape>
          <o:OLEObject Type="Embed" ProgID="Equation.DSMT4" ShapeID="_x0000_i1100" DrawAspect="Content" ObjectID="_1465735017"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924FC">
          <w:rPr>
            <w:noProof/>
          </w:rPr>
          <w:instrText>7</w:instrText>
        </w:r>
      </w:fldSimple>
      <w:r>
        <w:instrText>)</w:instrText>
      </w:r>
      <w:r>
        <w:fldChar w:fldCharType="end"/>
      </w:r>
    </w:p>
    <w:p w:rsidR="0071574E" w:rsidRDefault="0071574E" w:rsidP="00B27B24">
      <w:pPr>
        <w:ind w:firstLine="420"/>
        <w:sectPr w:rsidR="0071574E" w:rsidSect="0071574E">
          <w:endnotePr>
            <w:numRestart w:val="eachSect"/>
          </w:endnotePr>
          <w:type w:val="continuous"/>
          <w:pgSz w:w="11906" w:h="16838"/>
          <w:pgMar w:top="1134" w:right="1134" w:bottom="1134" w:left="1134" w:header="851" w:footer="992" w:gutter="0"/>
          <w:cols w:num="2" w:space="425"/>
          <w:docGrid w:type="linesAndChars" w:linePitch="312"/>
        </w:sectPr>
      </w:pPr>
    </w:p>
    <w:p w:rsidR="0071574E" w:rsidRDefault="00554B94" w:rsidP="00B27B24">
      <w:pPr>
        <w:jc w:val="center"/>
      </w:pPr>
      <w:r>
        <w:rPr>
          <w:noProof/>
        </w:rPr>
        <w:lastRenderedPageBreak/>
        <w:drawing>
          <wp:inline distT="0" distB="0" distL="0" distR="0">
            <wp:extent cx="5144770" cy="3037205"/>
            <wp:effectExtent l="0" t="0" r="0" b="0"/>
            <wp:docPr id="1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144770" cy="3037205"/>
                    </a:xfrm>
                    <a:prstGeom prst="rect">
                      <a:avLst/>
                    </a:prstGeom>
                    <a:noFill/>
                    <a:ln>
                      <a:noFill/>
                    </a:ln>
                  </pic:spPr>
                </pic:pic>
              </a:graphicData>
            </a:graphic>
          </wp:inline>
        </w:drawing>
      </w:r>
    </w:p>
    <w:p w:rsidR="0071574E" w:rsidRDefault="0071574E" w:rsidP="0071574E">
      <w:pPr>
        <w:pStyle w:val="af0"/>
        <w:spacing w:after="156"/>
      </w:pPr>
      <w:r w:rsidRPr="00605391">
        <w:rPr>
          <w:rFonts w:hint="eastAsia"/>
        </w:rPr>
        <w:t>图</w:t>
      </w:r>
      <w:r>
        <w:rPr>
          <w:rFonts w:hint="eastAsia"/>
        </w:rPr>
        <w:t xml:space="preserve">2 </w:t>
      </w:r>
      <w:r w:rsidRPr="00605391">
        <w:rPr>
          <w:rFonts w:hint="eastAsia"/>
        </w:rPr>
        <w:t xml:space="preserve"> </w:t>
      </w:r>
      <w:r w:rsidR="00084277">
        <w:rPr>
          <w:rFonts w:hint="eastAsia"/>
        </w:rPr>
        <w:t>不同变换域</w:t>
      </w:r>
      <w:r w:rsidR="00084277">
        <w:rPr>
          <w:rFonts w:hint="eastAsia"/>
        </w:rPr>
        <w:t>PC1</w:t>
      </w:r>
      <w:r w:rsidR="00084277">
        <w:rPr>
          <w:rFonts w:hint="eastAsia"/>
        </w:rPr>
        <w:t>的稀疏度</w:t>
      </w:r>
      <w:r w:rsidR="00395D2D">
        <w:rPr>
          <w:rFonts w:hint="eastAsia"/>
        </w:rPr>
        <w:t>，</w:t>
      </w:r>
      <w:r w:rsidR="00395D2D">
        <w:br/>
      </w:r>
      <w:r w:rsidR="00395D2D">
        <w:rPr>
          <w:rFonts w:hint="eastAsia"/>
        </w:rPr>
        <w:t>（</w:t>
      </w:r>
      <w:r w:rsidR="00395D2D">
        <w:rPr>
          <w:rFonts w:hint="eastAsia"/>
        </w:rPr>
        <w:t>a</w:t>
      </w:r>
      <w:r w:rsidR="008D31D7">
        <w:rPr>
          <w:rFonts w:hint="eastAsia"/>
        </w:rPr>
        <w:t>）</w:t>
      </w:r>
      <w:r w:rsidR="008D31D7">
        <w:rPr>
          <w:rFonts w:hint="eastAsia"/>
        </w:rPr>
        <w:t>PC1</w:t>
      </w:r>
      <w:r w:rsidR="008D31D7">
        <w:rPr>
          <w:rFonts w:hint="eastAsia"/>
        </w:rPr>
        <w:t>的</w:t>
      </w:r>
      <w:r w:rsidR="00395D2D">
        <w:rPr>
          <w:rFonts w:hint="eastAsia"/>
        </w:rPr>
        <w:t>时域波形（</w:t>
      </w:r>
      <w:r w:rsidR="00395D2D">
        <w:rPr>
          <w:rFonts w:hint="eastAsia"/>
        </w:rPr>
        <w:t>b</w:t>
      </w:r>
      <w:r w:rsidR="008D31D7">
        <w:rPr>
          <w:rFonts w:hint="eastAsia"/>
        </w:rPr>
        <w:t>）</w:t>
      </w:r>
      <w:r w:rsidR="008D31D7">
        <w:rPr>
          <w:rFonts w:hint="eastAsia"/>
        </w:rPr>
        <w:t>PC1</w:t>
      </w:r>
      <w:r w:rsidR="008D31D7">
        <w:rPr>
          <w:rFonts w:hint="eastAsia"/>
        </w:rPr>
        <w:t>的</w:t>
      </w:r>
      <w:r w:rsidR="00395D2D">
        <w:rPr>
          <w:rFonts w:hint="eastAsia"/>
        </w:rPr>
        <w:t>DWT</w:t>
      </w:r>
      <w:r w:rsidR="00395D2D">
        <w:rPr>
          <w:rFonts w:hint="eastAsia"/>
        </w:rPr>
        <w:t>域波形（</w:t>
      </w:r>
      <w:r w:rsidR="00395D2D">
        <w:rPr>
          <w:rFonts w:hint="eastAsia"/>
        </w:rPr>
        <w:t>c</w:t>
      </w:r>
      <w:r w:rsidR="008D31D7">
        <w:rPr>
          <w:rFonts w:hint="eastAsia"/>
        </w:rPr>
        <w:t>）</w:t>
      </w:r>
      <w:r w:rsidR="008D31D7">
        <w:rPr>
          <w:rFonts w:hint="eastAsia"/>
        </w:rPr>
        <w:t>PC1</w:t>
      </w:r>
      <w:r w:rsidR="008D31D7">
        <w:rPr>
          <w:rFonts w:hint="eastAsia"/>
        </w:rPr>
        <w:t>的</w:t>
      </w:r>
      <w:r w:rsidR="00395D2D">
        <w:rPr>
          <w:rFonts w:hint="eastAsia"/>
        </w:rPr>
        <w:t>DFT</w:t>
      </w:r>
      <w:r w:rsidR="00395D2D">
        <w:rPr>
          <w:rFonts w:hint="eastAsia"/>
        </w:rPr>
        <w:t>域波形（</w:t>
      </w:r>
      <w:r w:rsidR="00395D2D">
        <w:rPr>
          <w:rFonts w:hint="eastAsia"/>
        </w:rPr>
        <w:t>d</w:t>
      </w:r>
      <w:r w:rsidR="008D31D7">
        <w:rPr>
          <w:rFonts w:hint="eastAsia"/>
        </w:rPr>
        <w:t>）</w:t>
      </w:r>
      <w:r w:rsidR="008D31D7">
        <w:rPr>
          <w:rFonts w:hint="eastAsia"/>
        </w:rPr>
        <w:t>PC1</w:t>
      </w:r>
      <w:r w:rsidR="008D31D7">
        <w:rPr>
          <w:rFonts w:hint="eastAsia"/>
        </w:rPr>
        <w:t>的</w:t>
      </w:r>
      <w:r w:rsidR="00395D2D">
        <w:rPr>
          <w:rFonts w:hint="eastAsia"/>
        </w:rPr>
        <w:t>DCT</w:t>
      </w:r>
      <w:r w:rsidR="00395D2D">
        <w:rPr>
          <w:rFonts w:hint="eastAsia"/>
        </w:rPr>
        <w:t>域波形。</w:t>
      </w:r>
    </w:p>
    <w:p w:rsidR="00B27B24" w:rsidRDefault="00B27B24" w:rsidP="00B27B24">
      <w:pPr>
        <w:sectPr w:rsidR="00B27B24" w:rsidSect="0071574E">
          <w:footnotePr>
            <w:numRestart w:val="eachPage"/>
          </w:footnotePr>
          <w:endnotePr>
            <w:numRestart w:val="eachSect"/>
          </w:endnotePr>
          <w:type w:val="continuous"/>
          <w:pgSz w:w="11906" w:h="16838"/>
          <w:pgMar w:top="1134" w:right="1134" w:bottom="1134" w:left="1134" w:header="851" w:footer="992" w:gutter="0"/>
          <w:cols w:space="720"/>
          <w:docGrid w:type="linesAndChars" w:linePitch="312"/>
        </w:sectPr>
      </w:pPr>
      <w:bookmarkStart w:id="1" w:name="_GoBack"/>
      <w:bookmarkEnd w:id="1"/>
    </w:p>
    <w:p w:rsidR="00B64548" w:rsidRDefault="006C4A9F" w:rsidP="00F83E59">
      <w:r>
        <w:rPr>
          <w:rFonts w:hint="eastAsia"/>
        </w:rPr>
        <w:lastRenderedPageBreak/>
        <w:t>当矩阵</w:t>
      </w:r>
      <w:r w:rsidRPr="004A0756">
        <w:rPr>
          <w:position w:val="-4"/>
        </w:rPr>
        <w:object w:dxaOrig="240" w:dyaOrig="220">
          <v:shape id="_x0000_i1101" type="#_x0000_t75" style="width:11.9pt;height:11.25pt" o:ole="">
            <v:imagedata r:id="rId162" o:title=""/>
          </v:shape>
          <o:OLEObject Type="Embed" ProgID="Equation.DSMT4" ShapeID="_x0000_i1101" DrawAspect="Content" ObjectID="_1465735018" r:id="rId163"/>
        </w:object>
      </w:r>
      <w:r>
        <w:rPr>
          <w:rFonts w:hint="eastAsia"/>
        </w:rPr>
        <w:t>满足约束等距性（</w:t>
      </w:r>
      <w:r>
        <w:rPr>
          <w:rFonts w:hint="eastAsia"/>
        </w:rPr>
        <w:t>RIP</w:t>
      </w:r>
      <w:r>
        <w:rPr>
          <w:rFonts w:hint="eastAsia"/>
        </w:rPr>
        <w:t>）时，可以用以下优化的方法来重构式（</w:t>
      </w:r>
      <w:r>
        <w:rPr>
          <w:rFonts w:hint="eastAsia"/>
        </w:rPr>
        <w:t>7</w:t>
      </w:r>
      <w:r>
        <w:rPr>
          <w:rFonts w:hint="eastAsia"/>
        </w:rPr>
        <w:t>）</w:t>
      </w:r>
    </w:p>
    <w:p w:rsidR="004A0756" w:rsidRPr="004A0756" w:rsidRDefault="004A0756" w:rsidP="004A0756">
      <w:pPr>
        <w:pStyle w:val="MTDisplayEquation"/>
      </w:pPr>
      <w:r>
        <w:tab/>
      </w:r>
      <w:r w:rsidR="0003154D" w:rsidRPr="004A0756">
        <w:rPr>
          <w:position w:val="-12"/>
        </w:rPr>
        <w:object w:dxaOrig="2840" w:dyaOrig="340">
          <v:shape id="_x0000_i1102" type="#_x0000_t75" style="width:142.1pt;height:17.55pt" o:ole="">
            <v:imagedata r:id="rId164" o:title=""/>
          </v:shape>
          <o:OLEObject Type="Embed" ProgID="Equation.DSMT4" ShapeID="_x0000_i1102" DrawAspect="Content" ObjectID="_1465735019" r:id="rId1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924FC">
          <w:rPr>
            <w:noProof/>
          </w:rPr>
          <w:instrText>8</w:instrText>
        </w:r>
      </w:fldSimple>
      <w:r>
        <w:instrText>)</w:instrText>
      </w:r>
      <w:r>
        <w:fldChar w:fldCharType="end"/>
      </w:r>
    </w:p>
    <w:p w:rsidR="00B64548" w:rsidRDefault="004A0756" w:rsidP="00F83E59">
      <w:r>
        <w:rPr>
          <w:rFonts w:hint="eastAsia"/>
        </w:rPr>
        <w:t>在实际中常采用</w:t>
      </w:r>
      <w:r w:rsidRPr="004A0756">
        <w:rPr>
          <w:position w:val="-10"/>
        </w:rPr>
        <w:object w:dxaOrig="160" w:dyaOrig="300">
          <v:shape id="_x0000_i1103" type="#_x0000_t75" style="width:8.15pt;height:15.05pt" o:ole="">
            <v:imagedata r:id="rId166" o:title=""/>
          </v:shape>
          <o:OLEObject Type="Embed" ProgID="Equation.DSMT4" ShapeID="_x0000_i1103" DrawAspect="Content" ObjectID="_1465735020" r:id="rId167"/>
        </w:object>
      </w:r>
      <w:r>
        <w:rPr>
          <w:rFonts w:hint="eastAsia"/>
        </w:rPr>
        <w:t>范数来代替</w:t>
      </w:r>
      <w:r w:rsidRPr="004A0756">
        <w:rPr>
          <w:position w:val="-10"/>
        </w:rPr>
        <w:object w:dxaOrig="180" w:dyaOrig="300">
          <v:shape id="_x0000_i1104" type="#_x0000_t75" style="width:8.75pt;height:15.05pt" o:ole="">
            <v:imagedata r:id="rId168" o:title=""/>
          </v:shape>
          <o:OLEObject Type="Embed" ProgID="Equation.DSMT4" ShapeID="_x0000_i1104" DrawAspect="Content" ObjectID="_1465735021" r:id="rId169"/>
        </w:object>
      </w:r>
      <w:r>
        <w:rPr>
          <w:rFonts w:hint="eastAsia"/>
        </w:rPr>
        <w:t>范数，而且理论上证明当</w:t>
      </w:r>
      <w:r w:rsidRPr="004A0756">
        <w:rPr>
          <w:position w:val="-6"/>
        </w:rPr>
        <w:object w:dxaOrig="220" w:dyaOrig="240">
          <v:shape id="_x0000_i1105" type="#_x0000_t75" style="width:11.25pt;height:11.9pt" o:ole="">
            <v:imagedata r:id="rId170" o:title=""/>
          </v:shape>
          <o:OLEObject Type="Embed" ProgID="Equation.DSMT4" ShapeID="_x0000_i1105" DrawAspect="Content" ObjectID="_1465735022" r:id="rId171"/>
        </w:object>
      </w:r>
      <w:r>
        <w:rPr>
          <w:rFonts w:hint="eastAsia"/>
        </w:rPr>
        <w:t>满足一定条件时，</w:t>
      </w:r>
      <w:r w:rsidRPr="004A0756">
        <w:rPr>
          <w:position w:val="-10"/>
        </w:rPr>
        <w:object w:dxaOrig="180" w:dyaOrig="300">
          <v:shape id="_x0000_i1106" type="#_x0000_t75" style="width:8.75pt;height:15.05pt" o:ole="">
            <v:imagedata r:id="rId168" o:title=""/>
          </v:shape>
          <o:OLEObject Type="Embed" ProgID="Equation.DSMT4" ShapeID="_x0000_i1106" DrawAspect="Content" ObjectID="_1465735023" r:id="rId172"/>
        </w:object>
      </w:r>
      <w:r>
        <w:rPr>
          <w:rFonts w:hint="eastAsia"/>
        </w:rPr>
        <w:t>和</w:t>
      </w:r>
      <w:r w:rsidRPr="004A0756">
        <w:rPr>
          <w:position w:val="-10"/>
        </w:rPr>
        <w:object w:dxaOrig="160" w:dyaOrig="300">
          <v:shape id="_x0000_i1107" type="#_x0000_t75" style="width:8.15pt;height:15.05pt" o:ole="">
            <v:imagedata r:id="rId166" o:title=""/>
          </v:shape>
          <o:OLEObject Type="Embed" ProgID="Equation.DSMT4" ShapeID="_x0000_i1107" DrawAspect="Content" ObjectID="_1465735024" r:id="rId173"/>
        </w:object>
      </w:r>
      <w:r>
        <w:rPr>
          <w:rFonts w:hint="eastAsia"/>
        </w:rPr>
        <w:t>优化问题同解。</w:t>
      </w:r>
    </w:p>
    <w:p w:rsidR="004A0756" w:rsidRPr="004A0756" w:rsidRDefault="004A0756" w:rsidP="004A0756">
      <w:pPr>
        <w:pStyle w:val="MTDisplayEquation"/>
      </w:pPr>
      <w:r>
        <w:tab/>
      </w:r>
      <w:r w:rsidR="0003154D" w:rsidRPr="004A0756">
        <w:rPr>
          <w:position w:val="-12"/>
        </w:rPr>
        <w:object w:dxaOrig="2820" w:dyaOrig="340">
          <v:shape id="_x0000_i1108" type="#_x0000_t75" style="width:140.85pt;height:17.55pt" o:ole="">
            <v:imagedata r:id="rId174" o:title=""/>
          </v:shape>
          <o:OLEObject Type="Embed" ProgID="Equation.DSMT4" ShapeID="_x0000_i1108" DrawAspect="Content" ObjectID="_1465735025" r:id="rId1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924FC">
          <w:rPr>
            <w:noProof/>
          </w:rPr>
          <w:instrText>9</w:instrText>
        </w:r>
      </w:fldSimple>
      <w:r>
        <w:instrText>)</w:instrText>
      </w:r>
      <w:r>
        <w:fldChar w:fldCharType="end"/>
      </w:r>
    </w:p>
    <w:p w:rsidR="00605391" w:rsidRDefault="009A74AC" w:rsidP="0071574E">
      <w:r w:rsidRPr="009A74AC">
        <w:rPr>
          <w:rFonts w:hint="eastAsia"/>
        </w:rPr>
        <w:t>式（</w:t>
      </w:r>
      <w:r>
        <w:rPr>
          <w:rFonts w:hint="eastAsia"/>
        </w:rPr>
        <w:t>7</w:t>
      </w:r>
      <w:r w:rsidRPr="009A74AC">
        <w:rPr>
          <w:rFonts w:hint="eastAsia"/>
        </w:rPr>
        <w:t>）可以通过</w:t>
      </w:r>
      <w:r w:rsidRPr="009A74AC">
        <w:rPr>
          <w:rFonts w:hint="eastAsia"/>
        </w:rPr>
        <w:t>LP</w:t>
      </w:r>
      <w:r w:rsidRPr="009A74AC">
        <w:rPr>
          <w:rFonts w:hint="eastAsia"/>
        </w:rPr>
        <w:t>（</w:t>
      </w:r>
      <w:r w:rsidRPr="009A74AC">
        <w:rPr>
          <w:rFonts w:hint="eastAsia"/>
        </w:rPr>
        <w:t>Linear Programming</w:t>
      </w:r>
      <w:r w:rsidR="0071574E">
        <w:rPr>
          <w:rFonts w:hint="eastAsia"/>
        </w:rPr>
        <w:t>）求解。</w:t>
      </w:r>
    </w:p>
    <w:p w:rsidR="00084277" w:rsidRPr="00084277" w:rsidRDefault="00084277" w:rsidP="00084277">
      <w:r>
        <w:rPr>
          <w:rFonts w:hint="eastAsia"/>
        </w:rPr>
        <w:tab/>
      </w:r>
      <w:r w:rsidRPr="00084277">
        <w:rPr>
          <w:rFonts w:hint="eastAsia"/>
        </w:rPr>
        <w:t>测量矩阵</w:t>
      </w:r>
      <w:r w:rsidRPr="004A0756">
        <w:rPr>
          <w:position w:val="-4"/>
        </w:rPr>
        <w:object w:dxaOrig="240" w:dyaOrig="220">
          <v:shape id="_x0000_i1109" type="#_x0000_t75" style="width:11.9pt;height:11.25pt" o:ole="">
            <v:imagedata r:id="rId162" o:title=""/>
          </v:shape>
          <o:OLEObject Type="Embed" ProgID="Equation.DSMT4" ShapeID="_x0000_i1109" DrawAspect="Content" ObjectID="_1465735026" r:id="rId176"/>
        </w:object>
      </w:r>
      <w:r w:rsidRPr="00084277">
        <w:rPr>
          <w:rFonts w:hint="eastAsia"/>
        </w:rPr>
        <w:t>使用高斯随机矩阵，因为高斯随机矩阵可以以很大的概率满足</w:t>
      </w:r>
      <w:r w:rsidRPr="00084277">
        <w:rPr>
          <w:rFonts w:hint="eastAsia"/>
        </w:rPr>
        <w:t>RIP</w:t>
      </w:r>
      <w:r w:rsidRPr="00084277">
        <w:rPr>
          <w:rFonts w:hint="eastAsia"/>
        </w:rPr>
        <w:t>性质，这一性质决定了其与大多数固定正交基构成的变换矩阵不相关。重构算法采用块稀疏贝叶斯学习（</w:t>
      </w:r>
      <w:r w:rsidRPr="00084277">
        <w:t>Block sparse Bayesian learning</w:t>
      </w:r>
      <w:r w:rsidRPr="00084277">
        <w:rPr>
          <w:rFonts w:hint="eastAsia"/>
        </w:rPr>
        <w:t>，</w:t>
      </w:r>
      <w:r w:rsidRPr="00084277">
        <w:rPr>
          <w:rFonts w:hint="eastAsia"/>
        </w:rPr>
        <w:t>BSBL</w:t>
      </w:r>
      <w:r w:rsidRPr="00084277">
        <w:rPr>
          <w:rFonts w:hint="eastAsia"/>
        </w:rPr>
        <w:t>）算法</w:t>
      </w:r>
      <w:r w:rsidRPr="00084277">
        <w:rPr>
          <w:rFonts w:hint="eastAsia"/>
          <w:vertAlign w:val="superscript"/>
        </w:rPr>
        <w:t>[</w:t>
      </w:r>
      <w:hyperlink w:anchor="文献10" w:history="1">
        <w:r w:rsidRPr="00395D2D">
          <w:rPr>
            <w:rStyle w:val="ae"/>
            <w:rFonts w:hint="eastAsia"/>
            <w:u w:val="none"/>
            <w:vertAlign w:val="superscript"/>
          </w:rPr>
          <w:t>10</w:t>
        </w:r>
      </w:hyperlink>
      <w:r w:rsidRPr="00084277">
        <w:rPr>
          <w:rFonts w:hint="eastAsia"/>
          <w:vertAlign w:val="superscript"/>
        </w:rPr>
        <w:t>]</w:t>
      </w:r>
      <w:r w:rsidRPr="00084277">
        <w:rPr>
          <w:rFonts w:hint="eastAsia"/>
        </w:rPr>
        <w:t>。因为从</w:t>
      </w:r>
      <w:r w:rsidRPr="00084277">
        <w:rPr>
          <w:rFonts w:hint="eastAsia"/>
        </w:rPr>
        <w:t>PC1</w:t>
      </w:r>
      <w:r w:rsidRPr="00084277">
        <w:rPr>
          <w:rFonts w:hint="eastAsia"/>
        </w:rPr>
        <w:t>分量的时域特别是</w:t>
      </w:r>
      <w:r w:rsidRPr="00084277">
        <w:rPr>
          <w:rFonts w:hint="eastAsia"/>
        </w:rPr>
        <w:t>DWT</w:t>
      </w:r>
      <w:r w:rsidRPr="00084277">
        <w:rPr>
          <w:rFonts w:hint="eastAsia"/>
        </w:rPr>
        <w:t>域系数可以看出，幅值较大的系数可以看成是成块出现的，某些区块内的系数是稀疏的，某些区块内的系数是不稀疏的，所以满足信号的块稀疏特性，采用针对块稀疏信号的重构算法会有较好的性能。</w:t>
      </w:r>
    </w:p>
    <w:p w:rsidR="00084277" w:rsidRDefault="00084277" w:rsidP="00084277">
      <w:pPr>
        <w:ind w:firstLine="420"/>
        <w:rPr>
          <w:noProof/>
        </w:rPr>
      </w:pPr>
      <w:r w:rsidRPr="00084277">
        <w:rPr>
          <w:rFonts w:hint="eastAsia"/>
          <w:noProof/>
        </w:rPr>
        <w:t>所以</w:t>
      </w:r>
      <w:r w:rsidRPr="00084277">
        <w:rPr>
          <w:rFonts w:hint="eastAsia"/>
          <w:noProof/>
        </w:rPr>
        <w:t>PCA</w:t>
      </w:r>
      <w:r w:rsidRPr="00084277">
        <w:rPr>
          <w:rFonts w:hint="eastAsia"/>
          <w:noProof/>
        </w:rPr>
        <w:t>和压缩感知结合的</w:t>
      </w:r>
      <w:r w:rsidRPr="00084277">
        <w:rPr>
          <w:rFonts w:hint="eastAsia"/>
          <w:noProof/>
        </w:rPr>
        <w:t>HRTF</w:t>
      </w:r>
      <w:r w:rsidRPr="00084277">
        <w:rPr>
          <w:rFonts w:hint="eastAsia"/>
          <w:noProof/>
        </w:rPr>
        <w:t>压缩方法步骤如下：</w:t>
      </w:r>
    </w:p>
    <w:p w:rsidR="00084277" w:rsidRDefault="00084277" w:rsidP="00084277">
      <w:pPr>
        <w:ind w:firstLine="420"/>
        <w:rPr>
          <w:noProof/>
        </w:rPr>
      </w:pPr>
      <w:r w:rsidRPr="00084277">
        <w:rPr>
          <w:rFonts w:hint="eastAsia"/>
          <w:noProof/>
        </w:rPr>
        <w:t>①</w:t>
      </w:r>
      <w:r w:rsidRPr="00084277">
        <w:rPr>
          <w:rFonts w:hint="eastAsia"/>
          <w:noProof/>
        </w:rPr>
        <w:t xml:space="preserve"> </w:t>
      </w:r>
      <w:r w:rsidRPr="00084277">
        <w:rPr>
          <w:rFonts w:hint="eastAsia"/>
          <w:noProof/>
        </w:rPr>
        <w:t>对</w:t>
      </w:r>
      <w:r w:rsidRPr="00084277">
        <w:rPr>
          <w:rFonts w:hint="eastAsia"/>
          <w:noProof/>
        </w:rPr>
        <w:t>HRIR</w:t>
      </w:r>
      <w:r w:rsidRPr="00084277">
        <w:rPr>
          <w:rFonts w:hint="eastAsia"/>
          <w:noProof/>
        </w:rPr>
        <w:t>数据进行</w:t>
      </w:r>
      <w:r w:rsidRPr="00084277">
        <w:rPr>
          <w:rFonts w:hint="eastAsia"/>
          <w:noProof/>
        </w:rPr>
        <w:t>PCA</w:t>
      </w:r>
      <w:r w:rsidRPr="00084277">
        <w:rPr>
          <w:rFonts w:hint="eastAsia"/>
          <w:noProof/>
        </w:rPr>
        <w:t>处理，得到主成分矩阵</w:t>
      </w:r>
      <w:r w:rsidRPr="00084277">
        <w:rPr>
          <w:noProof/>
          <w:position w:val="-8"/>
        </w:rPr>
        <w:object w:dxaOrig="240" w:dyaOrig="260">
          <v:shape id="_x0000_i1110" type="#_x0000_t75" style="width:11.9pt;height:12.5pt" o:ole="">
            <v:imagedata r:id="rId177" o:title=""/>
          </v:shape>
          <o:OLEObject Type="Embed" ProgID="Equation.DSMT4" ShapeID="_x0000_i1110" DrawAspect="Content" ObjectID="_1465735027" r:id="rId178"/>
        </w:object>
      </w:r>
      <w:r>
        <w:rPr>
          <w:rFonts w:hint="eastAsia"/>
          <w:noProof/>
        </w:rPr>
        <w:t>和方向权向量矩阵</w:t>
      </w:r>
      <w:r w:rsidRPr="00084277">
        <w:rPr>
          <w:noProof/>
          <w:position w:val="-6"/>
        </w:rPr>
        <w:object w:dxaOrig="279" w:dyaOrig="240">
          <v:shape id="_x0000_i1111" type="#_x0000_t75" style="width:14.4pt;height:11.9pt" o:ole="">
            <v:imagedata r:id="rId179" o:title=""/>
          </v:shape>
          <o:OLEObject Type="Embed" ProgID="Equation.DSMT4" ShapeID="_x0000_i1111" DrawAspect="Content" ObjectID="_1465735028" r:id="rId180"/>
        </w:object>
      </w:r>
      <w:r>
        <w:rPr>
          <w:rFonts w:hint="eastAsia"/>
          <w:noProof/>
        </w:rPr>
        <w:t>。</w:t>
      </w:r>
    </w:p>
    <w:p w:rsidR="00084277" w:rsidRDefault="00084277" w:rsidP="00084277">
      <w:pPr>
        <w:ind w:firstLine="420"/>
        <w:rPr>
          <w:noProof/>
        </w:rPr>
      </w:pPr>
      <w:r w:rsidRPr="00084277">
        <w:rPr>
          <w:rFonts w:hint="eastAsia"/>
          <w:noProof/>
        </w:rPr>
        <w:t>②</w:t>
      </w:r>
      <w:r w:rsidRPr="00084277">
        <w:rPr>
          <w:rFonts w:hint="eastAsia"/>
          <w:noProof/>
        </w:rPr>
        <w:t xml:space="preserve"> </w:t>
      </w:r>
      <w:r w:rsidRPr="00084277">
        <w:rPr>
          <w:rFonts w:hint="eastAsia"/>
          <w:noProof/>
        </w:rPr>
        <w:t>将主成分矩阵</w:t>
      </w:r>
      <w:r w:rsidRPr="00084277">
        <w:rPr>
          <w:noProof/>
          <w:position w:val="-8"/>
        </w:rPr>
        <w:object w:dxaOrig="240" w:dyaOrig="260">
          <v:shape id="_x0000_i1112" type="#_x0000_t75" style="width:11.9pt;height:12.5pt" o:ole="">
            <v:imagedata r:id="rId177" o:title=""/>
          </v:shape>
          <o:OLEObject Type="Embed" ProgID="Equation.DSMT4" ShapeID="_x0000_i1112" DrawAspect="Content" ObjectID="_1465735029" r:id="rId181"/>
        </w:object>
      </w:r>
      <w:r w:rsidRPr="00084277">
        <w:rPr>
          <w:rFonts w:hint="eastAsia"/>
          <w:noProof/>
        </w:rPr>
        <w:t>进行离散小波变换，得到</w:t>
      </w:r>
      <w:r w:rsidR="0003154D" w:rsidRPr="00084277">
        <w:rPr>
          <w:noProof/>
          <w:position w:val="-12"/>
        </w:rPr>
        <w:object w:dxaOrig="1600" w:dyaOrig="380">
          <v:shape id="_x0000_i1113" type="#_x0000_t75" style="width:80.15pt;height:18.8pt" o:ole="">
            <v:imagedata r:id="rId182" o:title=""/>
          </v:shape>
          <o:OLEObject Type="Embed" ProgID="Equation.DSMT4" ShapeID="_x0000_i1113" DrawAspect="Content" ObjectID="_1465735030" r:id="rId183"/>
        </w:object>
      </w:r>
      <w:r>
        <w:rPr>
          <w:rFonts w:hint="eastAsia"/>
          <w:noProof/>
        </w:rPr>
        <w:t>。</w:t>
      </w:r>
    </w:p>
    <w:p w:rsidR="00084277" w:rsidRDefault="00084277" w:rsidP="00084277">
      <w:pPr>
        <w:ind w:firstLine="420"/>
      </w:pPr>
      <w:r w:rsidRPr="00084277">
        <w:rPr>
          <w:rFonts w:hint="eastAsia"/>
          <w:noProof/>
        </w:rPr>
        <w:t>③</w:t>
      </w:r>
      <w:r w:rsidRPr="00084277">
        <w:rPr>
          <w:rFonts w:hint="eastAsia"/>
          <w:noProof/>
        </w:rPr>
        <w:t xml:space="preserve"> </w:t>
      </w:r>
      <w:r w:rsidRPr="00084277">
        <w:rPr>
          <w:rFonts w:hint="eastAsia"/>
          <w:noProof/>
        </w:rPr>
        <w:t>将高斯随机矩阵</w:t>
      </w:r>
      <w:r w:rsidRPr="004A0756">
        <w:rPr>
          <w:position w:val="-4"/>
        </w:rPr>
        <w:object w:dxaOrig="240" w:dyaOrig="220">
          <v:shape id="_x0000_i1114" type="#_x0000_t75" style="width:11.9pt;height:11.25pt" o:ole="">
            <v:imagedata r:id="rId162" o:title=""/>
          </v:shape>
          <o:OLEObject Type="Embed" ProgID="Equation.DSMT4" ShapeID="_x0000_i1114" DrawAspect="Content" ObjectID="_1465735031" r:id="rId184"/>
        </w:object>
      </w:r>
      <w:r>
        <w:rPr>
          <w:rFonts w:hint="eastAsia"/>
        </w:rPr>
        <w:t>分别与</w:t>
      </w:r>
      <w:r w:rsidR="0003154D" w:rsidRPr="00084277">
        <w:rPr>
          <w:position w:val="-10"/>
        </w:rPr>
        <w:object w:dxaOrig="1020" w:dyaOrig="300">
          <v:shape id="_x0000_i1115" type="#_x0000_t75" style="width:50.7pt;height:15.05pt" o:ole="">
            <v:imagedata r:id="rId185" o:title=""/>
          </v:shape>
          <o:OLEObject Type="Embed" ProgID="Equation.DSMT4" ShapeID="_x0000_i1115" DrawAspect="Content" ObjectID="_1465735032" r:id="rId186"/>
        </w:object>
      </w:r>
      <w:r>
        <w:rPr>
          <w:rFonts w:hint="eastAsia"/>
        </w:rPr>
        <w:t>相乘，得到测量值</w:t>
      </w:r>
      <w:r w:rsidR="0003154D" w:rsidRPr="00084277">
        <w:rPr>
          <w:position w:val="-10"/>
        </w:rPr>
        <w:object w:dxaOrig="1040" w:dyaOrig="300">
          <v:shape id="_x0000_i1116" type="#_x0000_t75" style="width:51.95pt;height:15.05pt" o:ole="">
            <v:imagedata r:id="rId187" o:title=""/>
          </v:shape>
          <o:OLEObject Type="Embed" ProgID="Equation.DSMT4" ShapeID="_x0000_i1116" DrawAspect="Content" ObjectID="_1465735033" r:id="rId188"/>
        </w:object>
      </w:r>
      <w:r>
        <w:rPr>
          <w:rFonts w:hint="eastAsia"/>
        </w:rPr>
        <w:t>。</w:t>
      </w:r>
    </w:p>
    <w:p w:rsidR="00084277" w:rsidRDefault="00084277" w:rsidP="00084277">
      <w:pPr>
        <w:ind w:firstLine="420"/>
      </w:pPr>
      <w:r w:rsidRPr="00084277">
        <w:rPr>
          <w:rFonts w:hint="eastAsia"/>
          <w:noProof/>
        </w:rPr>
        <w:t>④</w:t>
      </w:r>
      <w:r w:rsidRPr="00084277">
        <w:rPr>
          <w:rFonts w:hint="eastAsia"/>
          <w:noProof/>
        </w:rPr>
        <w:t xml:space="preserve"> </w:t>
      </w:r>
      <w:r w:rsidRPr="00084277">
        <w:rPr>
          <w:rFonts w:hint="eastAsia"/>
          <w:noProof/>
        </w:rPr>
        <w:t>用重构算法分别对测量值</w:t>
      </w:r>
      <w:r w:rsidR="0003154D" w:rsidRPr="00084277">
        <w:rPr>
          <w:position w:val="-10"/>
        </w:rPr>
        <w:object w:dxaOrig="1040" w:dyaOrig="300">
          <v:shape id="_x0000_i1117" type="#_x0000_t75" style="width:51.95pt;height:15.05pt" o:ole="">
            <v:imagedata r:id="rId189" o:title=""/>
          </v:shape>
          <o:OLEObject Type="Embed" ProgID="Equation.DSMT4" ShapeID="_x0000_i1117" DrawAspect="Content" ObjectID="_1465735034" r:id="rId190"/>
        </w:object>
      </w:r>
      <w:r w:rsidRPr="00084277">
        <w:rPr>
          <w:rFonts w:hint="eastAsia"/>
        </w:rPr>
        <w:t>进行重构，并对其进行离散小波反变换，重构出的主成分矩阵记为</w:t>
      </w:r>
      <w:r w:rsidRPr="00084277">
        <w:rPr>
          <w:position w:val="-8"/>
        </w:rPr>
        <w:object w:dxaOrig="240" w:dyaOrig="320">
          <v:shape id="_x0000_i1118" type="#_x0000_t75" style="width:11.9pt;height:15.65pt" o:ole="">
            <v:imagedata r:id="rId191" o:title=""/>
          </v:shape>
          <o:OLEObject Type="Embed" ProgID="Equation.DSMT4" ShapeID="_x0000_i1118" DrawAspect="Content" ObjectID="_1465735035" r:id="rId192"/>
        </w:object>
      </w:r>
      <w:r>
        <w:rPr>
          <w:rFonts w:hint="eastAsia"/>
        </w:rPr>
        <w:t>。</w:t>
      </w:r>
    </w:p>
    <w:p w:rsidR="00084277" w:rsidRDefault="00084277" w:rsidP="00084277">
      <w:pPr>
        <w:ind w:firstLine="420"/>
        <w:rPr>
          <w:noProof/>
        </w:rPr>
      </w:pPr>
      <w:r w:rsidRPr="00084277">
        <w:rPr>
          <w:rFonts w:hint="eastAsia"/>
          <w:noProof/>
        </w:rPr>
        <w:t>⑤</w:t>
      </w:r>
      <w:r w:rsidRPr="00084277">
        <w:rPr>
          <w:rFonts w:hint="eastAsia"/>
          <w:noProof/>
        </w:rPr>
        <w:t xml:space="preserve"> </w:t>
      </w:r>
      <w:r w:rsidRPr="00084277">
        <w:rPr>
          <w:rFonts w:hint="eastAsia"/>
          <w:noProof/>
        </w:rPr>
        <w:t>利用</w:t>
      </w:r>
      <w:r w:rsidRPr="00084277">
        <w:rPr>
          <w:noProof/>
          <w:position w:val="-18"/>
        </w:rPr>
        <w:object w:dxaOrig="2220" w:dyaOrig="440">
          <v:shape id="_x0000_i1119" type="#_x0000_t75" style="width:110.8pt;height:21.9pt" o:ole="">
            <v:imagedata r:id="rId193" o:title=""/>
          </v:shape>
          <o:OLEObject Type="Embed" ProgID="Equation.DSMT4" ShapeID="_x0000_i1119" DrawAspect="Content" ObjectID="_1465735036" r:id="rId194"/>
        </w:object>
      </w:r>
      <w:r>
        <w:rPr>
          <w:rFonts w:hint="eastAsia"/>
          <w:noProof/>
        </w:rPr>
        <w:t>重构出原始的</w:t>
      </w:r>
      <w:r>
        <w:rPr>
          <w:rFonts w:hint="eastAsia"/>
          <w:noProof/>
        </w:rPr>
        <w:t>HRIR</w:t>
      </w:r>
      <w:r>
        <w:rPr>
          <w:rFonts w:hint="eastAsia"/>
          <w:noProof/>
        </w:rPr>
        <w:t>数据。</w:t>
      </w:r>
    </w:p>
    <w:p w:rsidR="00084277" w:rsidRDefault="00084277" w:rsidP="00084277">
      <w:pPr>
        <w:ind w:firstLine="420"/>
        <w:rPr>
          <w:noProof/>
        </w:rPr>
      </w:pPr>
      <w:r w:rsidRPr="00084277">
        <w:rPr>
          <w:rFonts w:hint="eastAsia"/>
          <w:noProof/>
        </w:rPr>
        <w:t>在对主成分矩阵在时间上利用压缩感知进行压缩的过程中，会有或多或少的数据损失，所以重构的数据会有一定的误差。由上所述的压缩方法可知，原始数据是通过两次重构后得出的，每次的重构都会有一定的重构误差，最终的重构误差并不是压缩感知重构误差和</w:t>
      </w:r>
      <w:r w:rsidRPr="00084277">
        <w:rPr>
          <w:rFonts w:hint="eastAsia"/>
          <w:noProof/>
        </w:rPr>
        <w:t>PCA</w:t>
      </w:r>
      <w:r w:rsidRPr="00084277">
        <w:rPr>
          <w:rFonts w:hint="eastAsia"/>
          <w:noProof/>
        </w:rPr>
        <w:t>重构误差的简单叠加，而是一个非线性过程。由后面的实验可以得出，当压缩感知重构误差小于某个阈值时，其对整体重构误差的影响很小，但是一旦压缩感知重构误差超过某个阈值，其对整体重构误差的影响就很大。</w:t>
      </w:r>
    </w:p>
    <w:p w:rsidR="00084277" w:rsidRDefault="00084277" w:rsidP="00084277">
      <w:pPr>
        <w:adjustRightInd w:val="0"/>
        <w:spacing w:beforeLines="50" w:before="156" w:afterLines="50" w:after="156" w:line="240" w:lineRule="atLeast"/>
        <w:rPr>
          <w:rFonts w:eastAsia="黑体"/>
          <w:sz w:val="28"/>
          <w:szCs w:val="28"/>
        </w:rPr>
      </w:pPr>
      <w:r>
        <w:rPr>
          <w:rFonts w:eastAsia="黑体" w:hint="eastAsia"/>
          <w:b/>
          <w:sz w:val="24"/>
        </w:rPr>
        <w:lastRenderedPageBreak/>
        <w:t>4</w:t>
      </w:r>
      <w:r>
        <w:rPr>
          <w:rFonts w:eastAsia="黑体" w:hint="eastAsia"/>
          <w:b/>
          <w:sz w:val="24"/>
        </w:rPr>
        <w:tab/>
      </w:r>
      <w:r>
        <w:rPr>
          <w:rFonts w:eastAsia="黑体" w:hint="eastAsia"/>
          <w:sz w:val="28"/>
          <w:szCs w:val="28"/>
        </w:rPr>
        <w:t>实验结果及分析</w:t>
      </w:r>
    </w:p>
    <w:p w:rsidR="00084277" w:rsidRDefault="00084277" w:rsidP="00084277">
      <w:pPr>
        <w:ind w:firstLine="420"/>
        <w:rPr>
          <w:noProof/>
        </w:rPr>
      </w:pPr>
      <w:r w:rsidRPr="00084277">
        <w:rPr>
          <w:rFonts w:hint="eastAsia"/>
          <w:noProof/>
        </w:rPr>
        <w:t>为了判断不同位置的</w:t>
      </w:r>
      <w:r w:rsidRPr="00084277">
        <w:rPr>
          <w:rFonts w:hint="eastAsia"/>
          <w:noProof/>
        </w:rPr>
        <w:t>HRIR</w:t>
      </w:r>
      <w:r w:rsidRPr="00084277">
        <w:rPr>
          <w:rFonts w:hint="eastAsia"/>
          <w:noProof/>
        </w:rPr>
        <w:t>的重构效果，引入均方根误差（</w:t>
      </w:r>
      <w:r w:rsidRPr="00084277">
        <w:rPr>
          <w:rFonts w:hint="eastAsia"/>
          <w:noProof/>
        </w:rPr>
        <w:t>RMSE</w:t>
      </w:r>
      <w:r w:rsidRPr="00084277">
        <w:rPr>
          <w:rFonts w:hint="eastAsia"/>
          <w:noProof/>
        </w:rPr>
        <w:t>）</w:t>
      </w:r>
    </w:p>
    <w:p w:rsidR="00084277" w:rsidRDefault="00084277" w:rsidP="00084277">
      <w:pPr>
        <w:pStyle w:val="MTDisplayEquation"/>
        <w:rPr>
          <w:noProof/>
        </w:rPr>
      </w:pPr>
      <w:r>
        <w:rPr>
          <w:noProof/>
        </w:rPr>
        <w:tab/>
      </w:r>
      <w:r w:rsidR="0003154D" w:rsidRPr="0091352E">
        <w:rPr>
          <w:noProof/>
          <w:position w:val="-28"/>
        </w:rPr>
        <w:object w:dxaOrig="1520" w:dyaOrig="740">
          <v:shape id="_x0000_i1120" type="#_x0000_t75" style="width:76.4pt;height:36.95pt" o:ole="">
            <v:imagedata r:id="rId195" o:title=""/>
          </v:shape>
          <o:OLEObject Type="Embed" ProgID="Equation.DSMT4" ShapeID="_x0000_i1120" DrawAspect="Content" ObjectID="_1465735037" r:id="rId196"/>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B924FC">
        <w:rPr>
          <w:noProof/>
        </w:rPr>
        <w:instrText>10</w:instrText>
      </w:r>
      <w:r>
        <w:rPr>
          <w:noProof/>
        </w:rPr>
        <w:fldChar w:fldCharType="end"/>
      </w:r>
      <w:r>
        <w:rPr>
          <w:noProof/>
        </w:rPr>
        <w:instrText>)</w:instrText>
      </w:r>
      <w:r>
        <w:rPr>
          <w:noProof/>
        </w:rPr>
        <w:fldChar w:fldCharType="end"/>
      </w:r>
    </w:p>
    <w:p w:rsidR="00084277" w:rsidRDefault="0091352E" w:rsidP="00084277">
      <w:pPr>
        <w:rPr>
          <w:noProof/>
        </w:rPr>
      </w:pPr>
      <w:r>
        <w:rPr>
          <w:rFonts w:hint="eastAsia"/>
          <w:noProof/>
        </w:rPr>
        <w:t>其中</w:t>
      </w:r>
      <w:r w:rsidR="0003154D" w:rsidRPr="0091352E">
        <w:rPr>
          <w:noProof/>
          <w:position w:val="-10"/>
        </w:rPr>
        <w:object w:dxaOrig="240" w:dyaOrig="340">
          <v:shape id="_x0000_i1121" type="#_x0000_t75" style="width:12.5pt;height:17.55pt" o:ole="">
            <v:imagedata r:id="rId197" o:title=""/>
          </v:shape>
          <o:OLEObject Type="Embed" ProgID="Equation.DSMT4" ShapeID="_x0000_i1121" DrawAspect="Content" ObjectID="_1465735038" r:id="rId198"/>
        </w:object>
      </w:r>
      <w:r>
        <w:rPr>
          <w:rFonts w:hint="eastAsia"/>
          <w:noProof/>
        </w:rPr>
        <w:t>为</w:t>
      </w:r>
      <w:r w:rsidR="0003154D">
        <w:rPr>
          <w:rFonts w:hint="eastAsia"/>
          <w:noProof/>
        </w:rPr>
        <w:t>第</w:t>
      </w:r>
      <w:r w:rsidR="0003154D" w:rsidRPr="0003154D">
        <w:rPr>
          <w:noProof/>
          <w:position w:val="-6"/>
        </w:rPr>
        <w:object w:dxaOrig="139" w:dyaOrig="260">
          <v:shape id="_x0000_i1122" type="#_x0000_t75" style="width:6.9pt;height:13.15pt" o:ole="">
            <v:imagedata r:id="rId199" o:title=""/>
          </v:shape>
          <o:OLEObject Type="Embed" ProgID="Equation.DSMT4" ShapeID="_x0000_i1122" DrawAspect="Content" ObjectID="_1465735039" r:id="rId200"/>
        </w:object>
      </w:r>
      <w:r w:rsidR="0003154D">
        <w:rPr>
          <w:rFonts w:hint="eastAsia"/>
          <w:noProof/>
        </w:rPr>
        <w:t>次试验的重构</w:t>
      </w:r>
      <w:r>
        <w:rPr>
          <w:rFonts w:hint="eastAsia"/>
          <w:noProof/>
        </w:rPr>
        <w:t>信号，</w:t>
      </w:r>
      <w:r w:rsidRPr="0091352E">
        <w:rPr>
          <w:noProof/>
          <w:position w:val="-4"/>
        </w:rPr>
        <w:object w:dxaOrig="180" w:dyaOrig="220">
          <v:shape id="_x0000_i1123" type="#_x0000_t75" style="width:8.75pt;height:11.25pt" o:ole="">
            <v:imagedata r:id="rId201" o:title=""/>
          </v:shape>
          <o:OLEObject Type="Embed" ProgID="Equation.DSMT4" ShapeID="_x0000_i1123" DrawAspect="Content" ObjectID="_1465735040" r:id="rId202"/>
        </w:object>
      </w:r>
      <w:r>
        <w:rPr>
          <w:rFonts w:hint="eastAsia"/>
          <w:noProof/>
        </w:rPr>
        <w:t>为原始信号，</w:t>
      </w:r>
      <w:r w:rsidRPr="0091352E">
        <w:rPr>
          <w:noProof/>
          <w:position w:val="-4"/>
        </w:rPr>
        <w:object w:dxaOrig="200" w:dyaOrig="220">
          <v:shape id="_x0000_i1124" type="#_x0000_t75" style="width:9.4pt;height:11.25pt" o:ole="">
            <v:imagedata r:id="rId203" o:title=""/>
          </v:shape>
          <o:OLEObject Type="Embed" ProgID="Equation.DSMT4" ShapeID="_x0000_i1124" DrawAspect="Content" ObjectID="_1465735041" r:id="rId204"/>
        </w:object>
      </w:r>
      <w:r>
        <w:rPr>
          <w:rFonts w:hint="eastAsia"/>
          <w:noProof/>
        </w:rPr>
        <w:t>是实验的次数。</w:t>
      </w:r>
    </w:p>
    <w:p w:rsidR="0091352E" w:rsidRDefault="0091352E" w:rsidP="00084277">
      <w:pPr>
        <w:rPr>
          <w:noProof/>
        </w:rPr>
      </w:pPr>
      <w:r>
        <w:rPr>
          <w:rFonts w:hint="eastAsia"/>
          <w:noProof/>
        </w:rPr>
        <w:tab/>
      </w:r>
      <w:r>
        <w:rPr>
          <w:rFonts w:hint="eastAsia"/>
          <w:noProof/>
        </w:rPr>
        <w:t>定义压缩比为</w:t>
      </w:r>
    </w:p>
    <w:p w:rsidR="0091352E" w:rsidRDefault="0091352E" w:rsidP="0091352E">
      <w:pPr>
        <w:pStyle w:val="MTDisplayEquation"/>
        <w:rPr>
          <w:noProof/>
        </w:rPr>
      </w:pPr>
      <w:r>
        <w:rPr>
          <w:noProof/>
        </w:rPr>
        <w:tab/>
      </w:r>
      <w:r w:rsidRPr="0091352E">
        <w:rPr>
          <w:noProof/>
          <w:position w:val="-20"/>
        </w:rPr>
        <w:object w:dxaOrig="780" w:dyaOrig="540">
          <v:shape id="_x0000_i1125" type="#_x0000_t75" style="width:38.8pt;height:26.9pt" o:ole="">
            <v:imagedata r:id="rId205" o:title=""/>
          </v:shape>
          <o:OLEObject Type="Embed" ProgID="Equation.DSMT4" ShapeID="_x0000_i1125" DrawAspect="Content" ObjectID="_1465735042" r:id="rId206"/>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B924FC">
        <w:rPr>
          <w:noProof/>
        </w:rPr>
        <w:instrText>11</w:instrText>
      </w:r>
      <w:r>
        <w:rPr>
          <w:noProof/>
        </w:rPr>
        <w:fldChar w:fldCharType="end"/>
      </w:r>
      <w:r>
        <w:rPr>
          <w:noProof/>
        </w:rPr>
        <w:instrText>)</w:instrText>
      </w:r>
      <w:r>
        <w:rPr>
          <w:noProof/>
        </w:rPr>
        <w:fldChar w:fldCharType="end"/>
      </w:r>
    </w:p>
    <w:p w:rsidR="0091352E" w:rsidRDefault="0091352E" w:rsidP="0091352E">
      <w:pPr>
        <w:ind w:firstLine="420"/>
        <w:rPr>
          <w:noProof/>
        </w:rPr>
      </w:pPr>
      <w:r w:rsidRPr="0091352E">
        <w:rPr>
          <w:rFonts w:hint="eastAsia"/>
          <w:noProof/>
        </w:rPr>
        <w:t>本实验主要研究的是压缩感知的重构误差对整体重构误差的影响，压缩感知的重构误差与稀疏变换矩阵，压缩比（测量矩阵的维数）和重构算法有关。所以本实验就从这三个方面来分析重构误差影响。稀疏变换矩阵采用</w:t>
      </w:r>
      <w:r w:rsidRPr="0091352E">
        <w:rPr>
          <w:rFonts w:hint="eastAsia"/>
          <w:noProof/>
        </w:rPr>
        <w:t>DWT</w:t>
      </w:r>
      <w:r w:rsidRPr="0091352E">
        <w:rPr>
          <w:rFonts w:hint="eastAsia"/>
          <w:noProof/>
        </w:rPr>
        <w:t>变换和时域对比；压缩比的变化直接影响着压缩感知重构误差的大小，压缩比越小代表着经过压缩感知方法处理后的数据量越小，同时压缩感知的重构误差也就会越大，所以压缩比对整体重构误差的影响就代表着压缩感知重构误差对整体重构误差的影响；重构算法为</w:t>
      </w:r>
      <w:r w:rsidRPr="0091352E">
        <w:rPr>
          <w:rFonts w:hint="eastAsia"/>
          <w:noProof/>
        </w:rPr>
        <w:t>OMP</w:t>
      </w:r>
      <w:r w:rsidRPr="0091352E">
        <w:rPr>
          <w:rFonts w:hint="eastAsia"/>
          <w:noProof/>
        </w:rPr>
        <w:t>算法、</w:t>
      </w:r>
      <w:r w:rsidRPr="0091352E">
        <w:rPr>
          <w:rFonts w:hint="eastAsia"/>
          <w:noProof/>
        </w:rPr>
        <w:t>CoSaMP</w:t>
      </w:r>
      <w:r w:rsidRPr="0091352E">
        <w:rPr>
          <w:rFonts w:hint="eastAsia"/>
          <w:noProof/>
        </w:rPr>
        <w:t>算法、</w:t>
      </w:r>
      <w:r w:rsidRPr="0091352E">
        <w:rPr>
          <w:rFonts w:hint="eastAsia"/>
          <w:noProof/>
        </w:rPr>
        <w:t>BP</w:t>
      </w:r>
      <w:r w:rsidRPr="0091352E">
        <w:rPr>
          <w:rFonts w:hint="eastAsia"/>
          <w:noProof/>
        </w:rPr>
        <w:t>算法和</w:t>
      </w:r>
      <w:r w:rsidRPr="0091352E">
        <w:rPr>
          <w:rFonts w:hint="eastAsia"/>
          <w:noProof/>
        </w:rPr>
        <w:t>BSBL-BO</w:t>
      </w:r>
      <w:r w:rsidRPr="0091352E">
        <w:rPr>
          <w:rFonts w:hint="eastAsia"/>
          <w:noProof/>
        </w:rPr>
        <w:t>算法的对比。实验选取的信号是</w:t>
      </w:r>
      <w:r w:rsidRPr="0091352E">
        <w:rPr>
          <w:rFonts w:hint="eastAsia"/>
          <w:noProof/>
        </w:rPr>
        <w:t>HRIR</w:t>
      </w:r>
      <w:r w:rsidRPr="0091352E">
        <w:rPr>
          <w:rFonts w:hint="eastAsia"/>
          <w:noProof/>
        </w:rPr>
        <w:t>水平面上的数据进行</w:t>
      </w:r>
      <w:r w:rsidRPr="0091352E">
        <w:rPr>
          <w:rFonts w:hint="eastAsia"/>
          <w:noProof/>
        </w:rPr>
        <w:t>PCA</w:t>
      </w:r>
      <w:r w:rsidRPr="0091352E">
        <w:rPr>
          <w:rFonts w:hint="eastAsia"/>
          <w:noProof/>
        </w:rPr>
        <w:t>处理后得到的主成分矩阵的第一个主成分向量</w:t>
      </w:r>
      <w:r w:rsidRPr="0091352E">
        <w:rPr>
          <w:rFonts w:hint="eastAsia"/>
          <w:noProof/>
        </w:rPr>
        <w:t>PC1</w:t>
      </w:r>
      <w:r w:rsidRPr="0091352E">
        <w:rPr>
          <w:rFonts w:hint="eastAsia"/>
          <w:noProof/>
        </w:rPr>
        <w:t>，信号长度</w:t>
      </w:r>
      <w:r w:rsidRPr="0091352E">
        <w:rPr>
          <w:noProof/>
          <w:position w:val="-6"/>
        </w:rPr>
        <w:object w:dxaOrig="780" w:dyaOrig="240">
          <v:shape id="_x0000_i1126" type="#_x0000_t75" style="width:38.8pt;height:11.9pt" o:ole="">
            <v:imagedata r:id="rId207" o:title=""/>
          </v:shape>
          <o:OLEObject Type="Embed" ProgID="Equation.DSMT4" ShapeID="_x0000_i1126" DrawAspect="Content" ObjectID="_1465735043" r:id="rId208"/>
        </w:object>
      </w:r>
      <w:r>
        <w:rPr>
          <w:rFonts w:hint="eastAsia"/>
          <w:noProof/>
        </w:rPr>
        <w:t>。</w:t>
      </w:r>
    </w:p>
    <w:p w:rsidR="0091352E" w:rsidRDefault="0091352E" w:rsidP="0091352E">
      <w:pPr>
        <w:ind w:firstLine="420"/>
        <w:rPr>
          <w:noProof/>
        </w:rPr>
      </w:pPr>
      <w:r w:rsidRPr="0091352E">
        <w:rPr>
          <w:rFonts w:hint="eastAsia"/>
          <w:noProof/>
        </w:rPr>
        <w:t>当压缩比和重构算法一定时，对比时域信号和经过</w:t>
      </w:r>
      <w:r w:rsidRPr="0091352E">
        <w:rPr>
          <w:rFonts w:hint="eastAsia"/>
          <w:noProof/>
        </w:rPr>
        <w:t>DWT</w:t>
      </w:r>
      <w:r w:rsidRPr="0091352E">
        <w:rPr>
          <w:rFonts w:hint="eastAsia"/>
          <w:noProof/>
        </w:rPr>
        <w:t>域稀疏变换后的信号的重构误差。由图</w:t>
      </w:r>
      <w:r>
        <w:rPr>
          <w:rFonts w:hint="eastAsia"/>
          <w:noProof/>
        </w:rPr>
        <w:t>3</w:t>
      </w:r>
      <w:r w:rsidRPr="0091352E">
        <w:rPr>
          <w:rFonts w:hint="eastAsia"/>
          <w:noProof/>
        </w:rPr>
        <w:t>所示，蓝色曲线是时域信号的整体重构误差和压缩比的变化图，红色曲线是经过</w:t>
      </w:r>
      <w:r w:rsidRPr="0091352E">
        <w:rPr>
          <w:rFonts w:hint="eastAsia"/>
          <w:noProof/>
        </w:rPr>
        <w:t>DWT</w:t>
      </w:r>
      <w:r w:rsidRPr="0091352E">
        <w:rPr>
          <w:rFonts w:hint="eastAsia"/>
          <w:noProof/>
        </w:rPr>
        <w:t>变换后的整体误差和压缩比的变化图，可以看出经过</w:t>
      </w:r>
      <w:r w:rsidRPr="0091352E">
        <w:rPr>
          <w:rFonts w:hint="eastAsia"/>
          <w:noProof/>
        </w:rPr>
        <w:t>DWT</w:t>
      </w:r>
      <w:r w:rsidRPr="0091352E">
        <w:rPr>
          <w:rFonts w:hint="eastAsia"/>
          <w:noProof/>
        </w:rPr>
        <w:t>稀疏变换后的重构误差要比没有经过变换的重构误差低；还可以看出，</w:t>
      </w:r>
      <w:r w:rsidRPr="0091352E">
        <w:rPr>
          <w:rFonts w:hint="eastAsia"/>
          <w:noProof/>
        </w:rPr>
        <w:t>BSBL-BO</w:t>
      </w:r>
      <w:r w:rsidRPr="0091352E">
        <w:rPr>
          <w:rFonts w:hint="eastAsia"/>
          <w:noProof/>
        </w:rPr>
        <w:t>算法相比其他三种算法对稀疏变换的敏感程度要低，这说明了这种算法具有很好的鲁棒性。</w:t>
      </w:r>
    </w:p>
    <w:p w:rsidR="00821FEE" w:rsidRDefault="0091352E" w:rsidP="0091352E">
      <w:pPr>
        <w:ind w:firstLine="420"/>
        <w:rPr>
          <w:noProof/>
        </w:rPr>
        <w:sectPr w:rsidR="00821FEE" w:rsidSect="00084277">
          <w:footnotePr>
            <w:numRestart w:val="eachPage"/>
          </w:footnotePr>
          <w:endnotePr>
            <w:numRestart w:val="eachSect"/>
          </w:endnotePr>
          <w:type w:val="continuous"/>
          <w:pgSz w:w="11906" w:h="16838"/>
          <w:pgMar w:top="1134" w:right="1134" w:bottom="1134" w:left="1134" w:header="851" w:footer="992" w:gutter="0"/>
          <w:cols w:num="2" w:space="425"/>
          <w:docGrid w:type="linesAndChars" w:linePitch="312"/>
        </w:sectPr>
      </w:pPr>
      <w:r w:rsidRPr="0091352E">
        <w:rPr>
          <w:rFonts w:hint="eastAsia"/>
          <w:noProof/>
        </w:rPr>
        <w:t>压缩比和重构算法对整体重构误差的影响可以从图</w:t>
      </w:r>
      <w:r>
        <w:rPr>
          <w:rFonts w:hint="eastAsia"/>
          <w:noProof/>
        </w:rPr>
        <w:t>4</w:t>
      </w:r>
      <w:r w:rsidRPr="0091352E">
        <w:rPr>
          <w:rFonts w:hint="eastAsia"/>
          <w:noProof/>
        </w:rPr>
        <w:t>得出。从图中可以看出，随着压缩比的增大，也就是随着压缩感知重构误差的减小，整体重构误差呈减小的趋势，最终趋近于只用</w:t>
      </w:r>
      <w:r w:rsidRPr="0091352E">
        <w:rPr>
          <w:rFonts w:hint="eastAsia"/>
          <w:noProof/>
        </w:rPr>
        <w:t>PCA</w:t>
      </w:r>
      <w:r w:rsidRPr="0091352E">
        <w:rPr>
          <w:rFonts w:hint="eastAsia"/>
          <w:noProof/>
        </w:rPr>
        <w:t>方法的重构误差。当主元数为</w:t>
      </w:r>
      <w:r w:rsidRPr="0091352E">
        <w:rPr>
          <w:rFonts w:hint="eastAsia"/>
          <w:noProof/>
        </w:rPr>
        <w:t>20</w:t>
      </w:r>
      <w:r w:rsidRPr="0091352E">
        <w:rPr>
          <w:rFonts w:hint="eastAsia"/>
          <w:noProof/>
        </w:rPr>
        <w:t>时，只用</w:t>
      </w:r>
      <w:r w:rsidRPr="0091352E">
        <w:rPr>
          <w:rFonts w:hint="eastAsia"/>
          <w:noProof/>
        </w:rPr>
        <w:t>PCA</w:t>
      </w:r>
      <w:r w:rsidRPr="0091352E">
        <w:rPr>
          <w:rFonts w:hint="eastAsia"/>
          <w:noProof/>
        </w:rPr>
        <w:t>方法的重构误差为</w:t>
      </w:r>
      <w:r w:rsidRPr="0091352E">
        <w:rPr>
          <w:rFonts w:hint="eastAsia"/>
          <w:noProof/>
        </w:rPr>
        <w:t>0.072</w:t>
      </w:r>
      <w:r w:rsidRPr="0091352E">
        <w:rPr>
          <w:rFonts w:hint="eastAsia"/>
          <w:noProof/>
        </w:rPr>
        <w:t>，当压缩比在</w:t>
      </w:r>
      <w:r w:rsidRPr="0091352E">
        <w:rPr>
          <w:rFonts w:hint="eastAsia"/>
          <w:noProof/>
        </w:rPr>
        <w:t>0.6~0.9</w:t>
      </w:r>
      <w:r w:rsidRPr="0091352E">
        <w:rPr>
          <w:rFonts w:hint="eastAsia"/>
          <w:noProof/>
        </w:rPr>
        <w:t>时，</w:t>
      </w:r>
      <w:r w:rsidRPr="0091352E">
        <w:rPr>
          <w:rFonts w:hint="eastAsia"/>
          <w:noProof/>
        </w:rPr>
        <w:t>BSBL-BO</w:t>
      </w:r>
      <w:r w:rsidRPr="0091352E">
        <w:rPr>
          <w:rFonts w:hint="eastAsia"/>
          <w:noProof/>
        </w:rPr>
        <w:t>算法的整体重构误差最小，其值在</w:t>
      </w:r>
      <w:r w:rsidRPr="0091352E">
        <w:rPr>
          <w:rFonts w:hint="eastAsia"/>
          <w:noProof/>
        </w:rPr>
        <w:t>0.079~0.072</w:t>
      </w:r>
      <w:r w:rsidRPr="0091352E">
        <w:rPr>
          <w:rFonts w:hint="eastAsia"/>
          <w:noProof/>
        </w:rPr>
        <w:t>之间，与</w:t>
      </w:r>
      <w:r w:rsidRPr="0091352E">
        <w:rPr>
          <w:rFonts w:hint="eastAsia"/>
          <w:noProof/>
        </w:rPr>
        <w:t>PCA</w:t>
      </w:r>
      <w:r w:rsidRPr="0091352E">
        <w:rPr>
          <w:rFonts w:hint="eastAsia"/>
          <w:noProof/>
        </w:rPr>
        <w:t>方法的重构误差相差无几。</w:t>
      </w:r>
      <w:r w:rsidR="00821FEE">
        <w:rPr>
          <w:rFonts w:hint="eastAsia"/>
          <w:noProof/>
        </w:rPr>
        <w:t xml:space="preserve"> </w:t>
      </w:r>
      <w:r w:rsidRPr="0091352E">
        <w:rPr>
          <w:rFonts w:hint="eastAsia"/>
          <w:noProof/>
        </w:rPr>
        <w:t>但是当压缩比小于</w:t>
      </w:r>
      <w:r w:rsidRPr="0091352E">
        <w:rPr>
          <w:rFonts w:hint="eastAsia"/>
          <w:noProof/>
        </w:rPr>
        <w:t>0.4</w:t>
      </w:r>
      <w:r w:rsidRPr="0091352E">
        <w:rPr>
          <w:rFonts w:hint="eastAsia"/>
          <w:noProof/>
        </w:rPr>
        <w:t>时，四种方法的整</w:t>
      </w:r>
    </w:p>
    <w:p w:rsidR="00821FEE" w:rsidRDefault="00554B94" w:rsidP="003B1C03">
      <w:pPr>
        <w:jc w:val="center"/>
        <w:rPr>
          <w:noProof/>
        </w:rPr>
      </w:pPr>
      <w:r>
        <w:rPr>
          <w:noProof/>
        </w:rPr>
        <w:lastRenderedPageBreak/>
        <w:drawing>
          <wp:inline distT="0" distB="0" distL="0" distR="0">
            <wp:extent cx="5343525" cy="3307715"/>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343525" cy="3307715"/>
                    </a:xfrm>
                    <a:prstGeom prst="rect">
                      <a:avLst/>
                    </a:prstGeom>
                    <a:noFill/>
                    <a:ln>
                      <a:noFill/>
                    </a:ln>
                  </pic:spPr>
                </pic:pic>
              </a:graphicData>
            </a:graphic>
          </wp:inline>
        </w:drawing>
      </w:r>
    </w:p>
    <w:p w:rsidR="00821FEE" w:rsidRDefault="00821FEE" w:rsidP="00D84A9F">
      <w:pPr>
        <w:pStyle w:val="af0"/>
        <w:spacing w:after="156" w:line="240" w:lineRule="atLeast"/>
      </w:pPr>
      <w:r w:rsidRPr="00605391">
        <w:rPr>
          <w:rFonts w:hint="eastAsia"/>
        </w:rPr>
        <w:t>图</w:t>
      </w:r>
      <w:r>
        <w:rPr>
          <w:rFonts w:hint="eastAsia"/>
        </w:rPr>
        <w:t xml:space="preserve">3 </w:t>
      </w:r>
      <w:r w:rsidRPr="00605391">
        <w:rPr>
          <w:rFonts w:hint="eastAsia"/>
        </w:rPr>
        <w:t xml:space="preserve"> </w:t>
      </w:r>
      <w:r>
        <w:rPr>
          <w:rFonts w:hint="eastAsia"/>
        </w:rPr>
        <w:t>稀疏变换域对整体重构误差的影响</w:t>
      </w:r>
      <w:r w:rsidR="00395D2D">
        <w:rPr>
          <w:rFonts w:hint="eastAsia"/>
        </w:rPr>
        <w:t>，</w:t>
      </w:r>
      <w:r w:rsidR="00395D2D">
        <w:br/>
      </w:r>
      <w:r w:rsidR="00395D2D">
        <w:rPr>
          <w:rFonts w:hint="eastAsia"/>
        </w:rPr>
        <w:t>（</w:t>
      </w:r>
      <w:r w:rsidR="00D84A9F">
        <w:rPr>
          <w:rFonts w:hint="eastAsia"/>
        </w:rPr>
        <w:t>a</w:t>
      </w:r>
      <w:r w:rsidR="008D31D7">
        <w:rPr>
          <w:rFonts w:hint="eastAsia"/>
        </w:rPr>
        <w:t>）</w:t>
      </w:r>
      <w:r w:rsidR="00D84A9F">
        <w:rPr>
          <w:rFonts w:hint="eastAsia"/>
        </w:rPr>
        <w:t>OMP</w:t>
      </w:r>
      <w:r w:rsidR="00D84A9F">
        <w:rPr>
          <w:rFonts w:hint="eastAsia"/>
        </w:rPr>
        <w:t>算法的</w:t>
      </w:r>
      <w:r w:rsidR="00D84A9F">
        <w:rPr>
          <w:rFonts w:hint="eastAsia"/>
        </w:rPr>
        <w:t>RMSE</w:t>
      </w:r>
      <w:r w:rsidR="00D84A9F">
        <w:rPr>
          <w:rFonts w:hint="eastAsia"/>
        </w:rPr>
        <w:t>（</w:t>
      </w:r>
      <w:r w:rsidR="00D84A9F">
        <w:rPr>
          <w:rFonts w:hint="eastAsia"/>
        </w:rPr>
        <w:t>b</w:t>
      </w:r>
      <w:r w:rsidR="008D31D7">
        <w:rPr>
          <w:rFonts w:hint="eastAsia"/>
        </w:rPr>
        <w:t>）</w:t>
      </w:r>
      <w:proofErr w:type="spellStart"/>
      <w:r w:rsidR="00D84A9F">
        <w:rPr>
          <w:rFonts w:hint="eastAsia"/>
        </w:rPr>
        <w:t>CaSaMP</w:t>
      </w:r>
      <w:proofErr w:type="spellEnd"/>
      <w:r w:rsidR="00D84A9F">
        <w:rPr>
          <w:rFonts w:hint="eastAsia"/>
        </w:rPr>
        <w:t>算法的</w:t>
      </w:r>
      <w:r w:rsidR="00D84A9F">
        <w:rPr>
          <w:rFonts w:hint="eastAsia"/>
        </w:rPr>
        <w:t>RMSE</w:t>
      </w:r>
      <w:r w:rsidR="00D84A9F">
        <w:rPr>
          <w:rFonts w:hint="eastAsia"/>
        </w:rPr>
        <w:t>（</w:t>
      </w:r>
      <w:r w:rsidR="00D84A9F">
        <w:rPr>
          <w:rFonts w:hint="eastAsia"/>
        </w:rPr>
        <w:t>c</w:t>
      </w:r>
      <w:r w:rsidR="008D31D7">
        <w:rPr>
          <w:rFonts w:hint="eastAsia"/>
        </w:rPr>
        <w:t>）</w:t>
      </w:r>
      <w:r w:rsidR="00D84A9F">
        <w:rPr>
          <w:rFonts w:hint="eastAsia"/>
        </w:rPr>
        <w:t>BP</w:t>
      </w:r>
      <w:r w:rsidR="00D84A9F">
        <w:rPr>
          <w:rFonts w:hint="eastAsia"/>
        </w:rPr>
        <w:t>算法的</w:t>
      </w:r>
      <w:r w:rsidR="00D84A9F">
        <w:rPr>
          <w:rFonts w:hint="eastAsia"/>
        </w:rPr>
        <w:t>RMSE</w:t>
      </w:r>
      <w:r w:rsidR="00D84A9F">
        <w:rPr>
          <w:rFonts w:hint="eastAsia"/>
        </w:rPr>
        <w:t>（</w:t>
      </w:r>
      <w:r w:rsidR="00D84A9F">
        <w:rPr>
          <w:rFonts w:hint="eastAsia"/>
        </w:rPr>
        <w:t>d</w:t>
      </w:r>
      <w:r w:rsidR="008D31D7">
        <w:rPr>
          <w:rFonts w:hint="eastAsia"/>
        </w:rPr>
        <w:t>）</w:t>
      </w:r>
      <w:r w:rsidR="00D84A9F">
        <w:rPr>
          <w:rFonts w:hint="eastAsia"/>
        </w:rPr>
        <w:t>BSBL-BO</w:t>
      </w:r>
      <w:r w:rsidR="00D84A9F">
        <w:rPr>
          <w:rFonts w:hint="eastAsia"/>
        </w:rPr>
        <w:t>算法的</w:t>
      </w:r>
      <w:r w:rsidR="00D84A9F">
        <w:rPr>
          <w:rFonts w:hint="eastAsia"/>
        </w:rPr>
        <w:t>RMSE</w:t>
      </w:r>
      <w:r w:rsidR="00D84A9F">
        <w:rPr>
          <w:rFonts w:hint="eastAsia"/>
        </w:rPr>
        <w:t>。</w:t>
      </w:r>
    </w:p>
    <w:p w:rsidR="00821FEE" w:rsidRPr="00D84A9F" w:rsidRDefault="00821FEE" w:rsidP="0091352E">
      <w:pPr>
        <w:ind w:firstLine="420"/>
        <w:rPr>
          <w:noProof/>
        </w:rPr>
        <w:sectPr w:rsidR="00821FEE" w:rsidRPr="00D84A9F" w:rsidSect="00821FEE">
          <w:footnotePr>
            <w:numRestart w:val="eachPage"/>
          </w:footnotePr>
          <w:endnotePr>
            <w:numRestart w:val="eachSect"/>
          </w:endnotePr>
          <w:type w:val="continuous"/>
          <w:pgSz w:w="11906" w:h="16838"/>
          <w:pgMar w:top="1134" w:right="1134" w:bottom="1134" w:left="1134" w:header="851" w:footer="992" w:gutter="0"/>
          <w:cols w:space="720"/>
          <w:docGrid w:type="linesAndChars" w:linePitch="312"/>
        </w:sectPr>
      </w:pPr>
    </w:p>
    <w:p w:rsidR="0091352E" w:rsidRPr="0091352E" w:rsidRDefault="0091352E" w:rsidP="00821FEE">
      <w:pPr>
        <w:rPr>
          <w:noProof/>
        </w:rPr>
      </w:pPr>
      <w:r w:rsidRPr="0091352E">
        <w:rPr>
          <w:rFonts w:hint="eastAsia"/>
          <w:noProof/>
        </w:rPr>
        <w:lastRenderedPageBreak/>
        <w:t>体重构误差都在</w:t>
      </w:r>
      <w:r w:rsidRPr="0091352E">
        <w:rPr>
          <w:rFonts w:hint="eastAsia"/>
          <w:noProof/>
        </w:rPr>
        <w:t>0.1</w:t>
      </w:r>
      <w:r w:rsidRPr="0091352E">
        <w:rPr>
          <w:rFonts w:hint="eastAsia"/>
          <w:noProof/>
        </w:rPr>
        <w:t>以上，比</w:t>
      </w:r>
      <w:r w:rsidRPr="0091352E">
        <w:rPr>
          <w:rFonts w:hint="eastAsia"/>
          <w:noProof/>
        </w:rPr>
        <w:t>PCA</w:t>
      </w:r>
      <w:r w:rsidRPr="0091352E">
        <w:rPr>
          <w:rFonts w:hint="eastAsia"/>
          <w:noProof/>
        </w:rPr>
        <w:t>方法的重构误差增大了</w:t>
      </w:r>
      <w:r w:rsidRPr="0091352E">
        <w:rPr>
          <w:rFonts w:hint="eastAsia"/>
          <w:noProof/>
        </w:rPr>
        <w:t>38%</w:t>
      </w:r>
      <w:r w:rsidRPr="0091352E">
        <w:rPr>
          <w:rFonts w:hint="eastAsia"/>
          <w:noProof/>
        </w:rPr>
        <w:t>以上，这是由于</w:t>
      </w:r>
      <w:r w:rsidRPr="0091352E">
        <w:rPr>
          <w:rFonts w:hint="eastAsia"/>
          <w:noProof/>
        </w:rPr>
        <w:t>PCA</w:t>
      </w:r>
      <w:r w:rsidRPr="0091352E">
        <w:rPr>
          <w:rFonts w:hint="eastAsia"/>
          <w:noProof/>
        </w:rPr>
        <w:t>重构时对压缩感知重构误差有放大作用，这种放大作用就导致了压缩比不能无限的小，当压缩比小到一定程度时（即压缩感知重构误差大到一定程度时），</w:t>
      </w:r>
      <w:r w:rsidRPr="0091352E">
        <w:rPr>
          <w:rFonts w:hint="eastAsia"/>
          <w:noProof/>
        </w:rPr>
        <w:t>PCA</w:t>
      </w:r>
      <w:r w:rsidRPr="0091352E">
        <w:rPr>
          <w:rFonts w:hint="eastAsia"/>
          <w:noProof/>
        </w:rPr>
        <w:t>重构出的信号就会有很大的误差，导致数据不可用。</w:t>
      </w:r>
    </w:p>
    <w:p w:rsidR="0091352E" w:rsidRDefault="0091352E" w:rsidP="0091352E">
      <w:pPr>
        <w:ind w:firstLine="420"/>
        <w:rPr>
          <w:noProof/>
        </w:rPr>
      </w:pPr>
      <w:r w:rsidRPr="0091352E">
        <w:rPr>
          <w:rFonts w:hint="eastAsia"/>
          <w:noProof/>
        </w:rPr>
        <w:t>当压缩比一定时可以看出，四种算法中</w:t>
      </w:r>
      <w:r w:rsidRPr="0091352E">
        <w:rPr>
          <w:rFonts w:hint="eastAsia"/>
          <w:noProof/>
        </w:rPr>
        <w:t>BSBL-BO</w:t>
      </w:r>
      <w:r w:rsidRPr="0091352E">
        <w:rPr>
          <w:rFonts w:hint="eastAsia"/>
          <w:noProof/>
        </w:rPr>
        <w:t>算法的</w:t>
      </w:r>
      <w:r w:rsidRPr="0091352E">
        <w:rPr>
          <w:rFonts w:hint="eastAsia"/>
          <w:noProof/>
        </w:rPr>
        <w:t>RMSE</w:t>
      </w:r>
      <w:r w:rsidRPr="0091352E">
        <w:rPr>
          <w:rFonts w:hint="eastAsia"/>
          <w:noProof/>
        </w:rPr>
        <w:t>曲线最低，重构误差最小，这也验证了</w:t>
      </w:r>
      <w:r w:rsidRPr="0091352E">
        <w:rPr>
          <w:rFonts w:hint="eastAsia"/>
          <w:noProof/>
        </w:rPr>
        <w:t>PC1</w:t>
      </w:r>
      <w:r w:rsidRPr="0091352E">
        <w:rPr>
          <w:rFonts w:hint="eastAsia"/>
          <w:noProof/>
        </w:rPr>
        <w:t>信号的块稀疏性，所以针对块稀疏信号重构的</w:t>
      </w:r>
      <w:r w:rsidRPr="0091352E">
        <w:rPr>
          <w:rFonts w:hint="eastAsia"/>
          <w:noProof/>
        </w:rPr>
        <w:t>BSBL-BO</w:t>
      </w:r>
      <w:r w:rsidRPr="0091352E">
        <w:rPr>
          <w:rFonts w:hint="eastAsia"/>
          <w:noProof/>
        </w:rPr>
        <w:t>算法的效果才最好。对比图</w:t>
      </w:r>
      <w:r>
        <w:rPr>
          <w:rFonts w:hint="eastAsia"/>
          <w:noProof/>
        </w:rPr>
        <w:t>4</w:t>
      </w:r>
      <w:r w:rsidRPr="0091352E">
        <w:rPr>
          <w:rFonts w:hint="eastAsia"/>
          <w:noProof/>
        </w:rPr>
        <w:t>的四条曲线可以发现，</w:t>
      </w:r>
      <w:r w:rsidRPr="0091352E">
        <w:rPr>
          <w:rFonts w:hint="eastAsia"/>
          <w:noProof/>
        </w:rPr>
        <w:t>BSBL-BO</w:t>
      </w:r>
      <w:r w:rsidRPr="0091352E">
        <w:rPr>
          <w:rFonts w:hint="eastAsia"/>
          <w:noProof/>
        </w:rPr>
        <w:t>算法的重构误差也是最低的，并且和不经过稀疏变换的</w:t>
      </w:r>
      <w:r w:rsidRPr="0091352E">
        <w:rPr>
          <w:rFonts w:hint="eastAsia"/>
          <w:noProof/>
        </w:rPr>
        <w:t>RMSE</w:t>
      </w:r>
      <w:r w:rsidRPr="0091352E">
        <w:rPr>
          <w:rFonts w:hint="eastAsia"/>
          <w:noProof/>
        </w:rPr>
        <w:t>曲线基本一致，这说明</w:t>
      </w:r>
      <w:r w:rsidRPr="0091352E">
        <w:rPr>
          <w:rFonts w:hint="eastAsia"/>
          <w:noProof/>
        </w:rPr>
        <w:t>BSBL-BO</w:t>
      </w:r>
      <w:r w:rsidRPr="0091352E">
        <w:rPr>
          <w:rFonts w:hint="eastAsia"/>
          <w:noProof/>
        </w:rPr>
        <w:t>算法可以很好的克服信号稀疏度的影响。</w:t>
      </w:r>
    </w:p>
    <w:p w:rsidR="00821FEE" w:rsidRDefault="00554B94" w:rsidP="00821FEE">
      <w:pPr>
        <w:jc w:val="center"/>
        <w:rPr>
          <w:noProof/>
          <w:sz w:val="24"/>
        </w:rPr>
      </w:pPr>
      <w:r>
        <w:rPr>
          <w:noProof/>
          <w:sz w:val="24"/>
        </w:rPr>
        <w:drawing>
          <wp:inline distT="0" distB="0" distL="0" distR="0">
            <wp:extent cx="2767330" cy="2067560"/>
            <wp:effectExtent l="0" t="0" r="0" b="0"/>
            <wp:docPr id="1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767330" cy="2067560"/>
                    </a:xfrm>
                    <a:prstGeom prst="rect">
                      <a:avLst/>
                    </a:prstGeom>
                    <a:noFill/>
                    <a:ln>
                      <a:noFill/>
                    </a:ln>
                  </pic:spPr>
                </pic:pic>
              </a:graphicData>
            </a:graphic>
          </wp:inline>
        </w:drawing>
      </w:r>
    </w:p>
    <w:p w:rsidR="00821FEE" w:rsidRPr="00821FEE" w:rsidRDefault="00821FEE" w:rsidP="00821FEE">
      <w:pPr>
        <w:pStyle w:val="af0"/>
        <w:spacing w:after="156"/>
      </w:pPr>
      <w:r w:rsidRPr="00605391">
        <w:rPr>
          <w:rFonts w:hint="eastAsia"/>
        </w:rPr>
        <w:t>图</w:t>
      </w:r>
      <w:r>
        <w:rPr>
          <w:rFonts w:hint="eastAsia"/>
        </w:rPr>
        <w:t xml:space="preserve">4 </w:t>
      </w:r>
      <w:r w:rsidRPr="00605391">
        <w:rPr>
          <w:rFonts w:hint="eastAsia"/>
        </w:rPr>
        <w:t xml:space="preserve"> </w:t>
      </w:r>
      <w:r w:rsidRPr="00821FEE">
        <w:rPr>
          <w:rFonts w:hint="eastAsia"/>
        </w:rPr>
        <w:t>压缩比和重构算法对整体重构误差的影响</w:t>
      </w:r>
    </w:p>
    <w:p w:rsidR="0091352E" w:rsidRDefault="0091352E" w:rsidP="0091352E">
      <w:pPr>
        <w:ind w:firstLine="420"/>
        <w:rPr>
          <w:noProof/>
        </w:rPr>
      </w:pPr>
      <w:r w:rsidRPr="0091352E">
        <w:rPr>
          <w:rFonts w:hint="eastAsia"/>
          <w:noProof/>
        </w:rPr>
        <w:lastRenderedPageBreak/>
        <w:t>经过以上的实验可以得出当压缩比为</w:t>
      </w:r>
      <w:r w:rsidRPr="0091352E">
        <w:rPr>
          <w:rFonts w:hint="eastAsia"/>
          <w:noProof/>
        </w:rPr>
        <w:t>0.6</w:t>
      </w:r>
      <w:r w:rsidRPr="0091352E">
        <w:rPr>
          <w:rFonts w:hint="eastAsia"/>
          <w:noProof/>
        </w:rPr>
        <w:t>时，整体重构误差为</w:t>
      </w:r>
      <w:r w:rsidRPr="0091352E">
        <w:rPr>
          <w:rFonts w:hint="eastAsia"/>
          <w:noProof/>
        </w:rPr>
        <w:t>0.079</w:t>
      </w:r>
      <w:r w:rsidRPr="0091352E">
        <w:rPr>
          <w:rFonts w:hint="eastAsia"/>
          <w:noProof/>
        </w:rPr>
        <w:t>，此时的压缩比和整体重构误差有着很好的平衡。这种情况下所压缩出的数据量为</w:t>
      </w:r>
      <w:r w:rsidRPr="0091352E">
        <w:rPr>
          <w:noProof/>
          <w:position w:val="-10"/>
        </w:rPr>
        <w:object w:dxaOrig="3580" w:dyaOrig="300">
          <v:shape id="_x0000_i1127" type="#_x0000_t75" style="width:179.05pt;height:15.05pt" o:ole="">
            <v:imagedata r:id="rId211" o:title=""/>
          </v:shape>
          <o:OLEObject Type="Embed" ProgID="Equation.DSMT4" ShapeID="_x0000_i1127" DrawAspect="Content" ObjectID="_1465735044" r:id="rId212"/>
        </w:object>
      </w:r>
      <w:r>
        <w:rPr>
          <w:rFonts w:hint="eastAsia"/>
          <w:noProof/>
        </w:rPr>
        <w:t>，压缩率为</w:t>
      </w:r>
      <w:r w:rsidRPr="0091352E">
        <w:rPr>
          <w:noProof/>
          <w:position w:val="-6"/>
        </w:rPr>
        <w:object w:dxaOrig="1760" w:dyaOrig="260">
          <v:shape id="_x0000_i1128" type="#_x0000_t75" style="width:87.65pt;height:12.5pt" o:ole="">
            <v:imagedata r:id="rId213" o:title=""/>
          </v:shape>
          <o:OLEObject Type="Embed" ProgID="Equation.DSMT4" ShapeID="_x0000_i1128" DrawAspect="Content" ObjectID="_1465735045" r:id="rId214"/>
        </w:object>
      </w:r>
      <w:r>
        <w:rPr>
          <w:rFonts w:hint="eastAsia"/>
          <w:noProof/>
        </w:rPr>
        <w:t>，比</w:t>
      </w:r>
      <w:r w:rsidRPr="0091352E">
        <w:rPr>
          <w:rFonts w:hint="eastAsia"/>
          <w:noProof/>
        </w:rPr>
        <w:t>PCA</w:t>
      </w:r>
      <w:r w:rsidRPr="0091352E">
        <w:rPr>
          <w:rFonts w:hint="eastAsia"/>
          <w:noProof/>
        </w:rPr>
        <w:t>算法压缩率提高了</w:t>
      </w:r>
      <w:r w:rsidRPr="0091352E">
        <w:rPr>
          <w:rFonts w:hint="eastAsia"/>
          <w:noProof/>
        </w:rPr>
        <w:t>11%</w:t>
      </w:r>
      <w:r w:rsidRPr="0091352E">
        <w:rPr>
          <w:rFonts w:hint="eastAsia"/>
          <w:noProof/>
        </w:rPr>
        <w:t>左右。</w:t>
      </w:r>
    </w:p>
    <w:p w:rsidR="0091352E" w:rsidRDefault="0091352E" w:rsidP="0091352E">
      <w:pPr>
        <w:adjustRightInd w:val="0"/>
        <w:spacing w:beforeLines="50" w:before="156" w:afterLines="50" w:after="156" w:line="240" w:lineRule="atLeast"/>
        <w:rPr>
          <w:rFonts w:eastAsia="黑体"/>
          <w:sz w:val="28"/>
          <w:szCs w:val="28"/>
        </w:rPr>
      </w:pPr>
      <w:r>
        <w:rPr>
          <w:rFonts w:eastAsia="黑体" w:hint="eastAsia"/>
          <w:b/>
          <w:sz w:val="24"/>
        </w:rPr>
        <w:t>5</w:t>
      </w:r>
      <w:r>
        <w:rPr>
          <w:rFonts w:eastAsia="黑体" w:hint="eastAsia"/>
          <w:b/>
          <w:sz w:val="24"/>
        </w:rPr>
        <w:tab/>
      </w:r>
      <w:r>
        <w:rPr>
          <w:rFonts w:eastAsia="黑体" w:hint="eastAsia"/>
          <w:sz w:val="28"/>
          <w:szCs w:val="28"/>
        </w:rPr>
        <w:t>结论</w:t>
      </w:r>
    </w:p>
    <w:p w:rsidR="0091352E" w:rsidRPr="0091352E" w:rsidRDefault="0091352E" w:rsidP="0091352E">
      <w:pPr>
        <w:ind w:firstLine="420"/>
        <w:rPr>
          <w:noProof/>
        </w:rPr>
      </w:pPr>
      <w:r w:rsidRPr="0091352E">
        <w:rPr>
          <w:rFonts w:hint="eastAsia"/>
          <w:noProof/>
        </w:rPr>
        <w:t>为了克服合成三维音频时</w:t>
      </w:r>
      <w:r w:rsidRPr="0091352E">
        <w:rPr>
          <w:rFonts w:hint="eastAsia"/>
          <w:noProof/>
        </w:rPr>
        <w:t>HRTF</w:t>
      </w:r>
      <w:r w:rsidRPr="0091352E">
        <w:rPr>
          <w:rFonts w:hint="eastAsia"/>
          <w:noProof/>
        </w:rPr>
        <w:t>数据量过大的缺点，本文从方向和时间两个方面，将新兴的压缩感知理论与经典的主成分分析方法相结合，用于</w:t>
      </w:r>
      <w:r w:rsidRPr="0091352E">
        <w:rPr>
          <w:rFonts w:hint="eastAsia"/>
          <w:noProof/>
        </w:rPr>
        <w:t>HRTF</w:t>
      </w:r>
      <w:r w:rsidRPr="0091352E">
        <w:rPr>
          <w:rFonts w:hint="eastAsia"/>
          <w:noProof/>
        </w:rPr>
        <w:t>数据的压缩降维。仿真实验表明：和以往的单独用主成分分析法对</w:t>
      </w:r>
      <w:r w:rsidRPr="0091352E">
        <w:rPr>
          <w:rFonts w:hint="eastAsia"/>
          <w:noProof/>
        </w:rPr>
        <w:t>HRTF</w:t>
      </w:r>
      <w:r w:rsidRPr="0091352E">
        <w:rPr>
          <w:rFonts w:hint="eastAsia"/>
          <w:noProof/>
        </w:rPr>
        <w:t>数据进行降维相比，该方法可以在重构误差只增加</w:t>
      </w:r>
      <w:r w:rsidRPr="0091352E">
        <w:rPr>
          <w:rFonts w:hint="eastAsia"/>
          <w:noProof/>
        </w:rPr>
        <w:t>0.2%</w:t>
      </w:r>
      <w:r w:rsidRPr="0091352E">
        <w:rPr>
          <w:rFonts w:hint="eastAsia"/>
          <w:noProof/>
        </w:rPr>
        <w:t>的前提下，将</w:t>
      </w:r>
      <w:r w:rsidRPr="0091352E">
        <w:rPr>
          <w:rFonts w:hint="eastAsia"/>
          <w:noProof/>
        </w:rPr>
        <w:t>HRTF</w:t>
      </w:r>
      <w:r w:rsidRPr="0091352E">
        <w:rPr>
          <w:rFonts w:hint="eastAsia"/>
          <w:noProof/>
        </w:rPr>
        <w:t>数据压缩率提高了</w:t>
      </w:r>
      <w:r w:rsidRPr="0091352E">
        <w:rPr>
          <w:rFonts w:hint="eastAsia"/>
          <w:noProof/>
        </w:rPr>
        <w:t>11%</w:t>
      </w:r>
      <w:r w:rsidRPr="0091352E">
        <w:rPr>
          <w:rFonts w:hint="eastAsia"/>
          <w:noProof/>
        </w:rPr>
        <w:t>左右，使其更好的应用于移动便携平台上。</w:t>
      </w:r>
    </w:p>
    <w:p w:rsidR="0091352E" w:rsidRDefault="0091352E" w:rsidP="00821FEE">
      <w:pPr>
        <w:rPr>
          <w:noProof/>
        </w:rPr>
      </w:pPr>
    </w:p>
    <w:p w:rsidR="00821FEE" w:rsidRDefault="00821FEE" w:rsidP="00821FEE">
      <w:pPr>
        <w:rPr>
          <w:noProof/>
        </w:rPr>
      </w:pPr>
    </w:p>
    <w:p w:rsidR="00821FEE" w:rsidRDefault="00821FEE" w:rsidP="00821FEE">
      <w:pPr>
        <w:adjustRightInd w:val="0"/>
        <w:spacing w:line="360" w:lineRule="auto"/>
        <w:jc w:val="left"/>
        <w:rPr>
          <w:rFonts w:eastAsia="黑体"/>
          <w:b/>
        </w:rPr>
      </w:pPr>
      <w:r>
        <w:rPr>
          <w:rFonts w:eastAsia="黑体" w:hint="eastAsia"/>
          <w:b/>
        </w:rPr>
        <w:t>参考文献：</w:t>
      </w:r>
    </w:p>
    <w:p w:rsidR="00F40203" w:rsidRPr="0087280D" w:rsidRDefault="00F40203" w:rsidP="0087280D">
      <w:pPr>
        <w:numPr>
          <w:ilvl w:val="0"/>
          <w:numId w:val="5"/>
        </w:numPr>
        <w:adjustRightInd w:val="0"/>
        <w:spacing w:line="240" w:lineRule="auto"/>
        <w:rPr>
          <w:rFonts w:ascii="宋体" w:hAnsi="宋体"/>
        </w:rPr>
      </w:pPr>
      <w:bookmarkStart w:id="2" w:name="文献1"/>
      <w:proofErr w:type="spellStart"/>
      <w:r w:rsidRPr="00F40203">
        <w:rPr>
          <w:sz w:val="20"/>
          <w:szCs w:val="20"/>
        </w:rPr>
        <w:t>Spors</w:t>
      </w:r>
      <w:proofErr w:type="spellEnd"/>
      <w:r w:rsidRPr="00F40203">
        <w:rPr>
          <w:sz w:val="20"/>
          <w:szCs w:val="20"/>
        </w:rPr>
        <w:t xml:space="preserve"> S, </w:t>
      </w:r>
      <w:proofErr w:type="spellStart"/>
      <w:r w:rsidRPr="00F40203">
        <w:rPr>
          <w:sz w:val="20"/>
          <w:szCs w:val="20"/>
        </w:rPr>
        <w:t>Wierstorf</w:t>
      </w:r>
      <w:proofErr w:type="spellEnd"/>
      <w:r w:rsidRPr="00F40203">
        <w:rPr>
          <w:sz w:val="20"/>
          <w:szCs w:val="20"/>
        </w:rPr>
        <w:t xml:space="preserve"> H, </w:t>
      </w:r>
      <w:proofErr w:type="spellStart"/>
      <w:r w:rsidRPr="00F40203">
        <w:rPr>
          <w:sz w:val="20"/>
          <w:szCs w:val="20"/>
        </w:rPr>
        <w:t>Raake</w:t>
      </w:r>
      <w:proofErr w:type="spellEnd"/>
      <w:r w:rsidRPr="00F40203">
        <w:rPr>
          <w:sz w:val="20"/>
          <w:szCs w:val="20"/>
        </w:rPr>
        <w:t xml:space="preserve"> A, et al. Spatial sound with loudspeakers and its perception: A review of the current </w:t>
      </w:r>
      <w:proofErr w:type="gramStart"/>
      <w:r w:rsidRPr="00F40203">
        <w:rPr>
          <w:sz w:val="20"/>
          <w:szCs w:val="20"/>
        </w:rPr>
        <w:t>state[</w:t>
      </w:r>
      <w:proofErr w:type="gramEnd"/>
      <w:r w:rsidRPr="00F40203">
        <w:rPr>
          <w:sz w:val="20"/>
          <w:szCs w:val="20"/>
        </w:rPr>
        <w:t>J]. Proceedings of the IEEE, 2013, 101(9): 1920-1938.</w:t>
      </w:r>
    </w:p>
    <w:p w:rsidR="00F40203" w:rsidRPr="0087280D" w:rsidRDefault="0087280D" w:rsidP="0087280D">
      <w:pPr>
        <w:numPr>
          <w:ilvl w:val="0"/>
          <w:numId w:val="5"/>
        </w:numPr>
        <w:adjustRightInd w:val="0"/>
        <w:spacing w:line="240" w:lineRule="auto"/>
        <w:rPr>
          <w:rFonts w:ascii="宋体" w:hAnsi="宋体"/>
        </w:rPr>
      </w:pPr>
      <w:bookmarkStart w:id="3" w:name="文献2"/>
      <w:bookmarkEnd w:id="2"/>
      <w:proofErr w:type="spellStart"/>
      <w:r w:rsidRPr="00F40203">
        <w:rPr>
          <w:sz w:val="20"/>
          <w:szCs w:val="20"/>
        </w:rPr>
        <w:t>Algazi</w:t>
      </w:r>
      <w:proofErr w:type="spellEnd"/>
      <w:r w:rsidRPr="00F40203">
        <w:rPr>
          <w:sz w:val="20"/>
          <w:szCs w:val="20"/>
        </w:rPr>
        <w:t xml:space="preserve"> V R, </w:t>
      </w:r>
      <w:proofErr w:type="spellStart"/>
      <w:r w:rsidRPr="00F40203">
        <w:rPr>
          <w:sz w:val="20"/>
          <w:szCs w:val="20"/>
        </w:rPr>
        <w:t>Duda</w:t>
      </w:r>
      <w:proofErr w:type="spellEnd"/>
      <w:r w:rsidRPr="00F40203">
        <w:rPr>
          <w:sz w:val="20"/>
          <w:szCs w:val="20"/>
        </w:rPr>
        <w:t xml:space="preserve"> R O. Headphone-based spatial </w:t>
      </w:r>
      <w:proofErr w:type="gramStart"/>
      <w:r w:rsidRPr="00F40203">
        <w:rPr>
          <w:sz w:val="20"/>
          <w:szCs w:val="20"/>
        </w:rPr>
        <w:t>sound[</w:t>
      </w:r>
      <w:proofErr w:type="gramEnd"/>
      <w:r w:rsidRPr="00F40203">
        <w:rPr>
          <w:sz w:val="20"/>
          <w:szCs w:val="20"/>
        </w:rPr>
        <w:t>J]. Signal Processing Magazine, IEEE, 2011, 28(1): 33-42.</w:t>
      </w:r>
    </w:p>
    <w:p w:rsidR="0087280D" w:rsidRPr="0087280D" w:rsidRDefault="0087280D" w:rsidP="0087280D">
      <w:pPr>
        <w:numPr>
          <w:ilvl w:val="0"/>
          <w:numId w:val="5"/>
        </w:numPr>
        <w:adjustRightInd w:val="0"/>
        <w:spacing w:line="240" w:lineRule="auto"/>
        <w:rPr>
          <w:rFonts w:ascii="宋体" w:hAnsi="宋体"/>
        </w:rPr>
      </w:pPr>
      <w:bookmarkStart w:id="4" w:name="文献3"/>
      <w:bookmarkEnd w:id="3"/>
      <w:proofErr w:type="spellStart"/>
      <w:r w:rsidRPr="00F40203">
        <w:rPr>
          <w:sz w:val="20"/>
          <w:szCs w:val="20"/>
        </w:rPr>
        <w:t>Algazi</w:t>
      </w:r>
      <w:proofErr w:type="spellEnd"/>
      <w:r w:rsidRPr="00F40203">
        <w:rPr>
          <w:sz w:val="20"/>
          <w:szCs w:val="20"/>
        </w:rPr>
        <w:t xml:space="preserve"> V R, </w:t>
      </w:r>
      <w:proofErr w:type="spellStart"/>
      <w:r w:rsidRPr="00F40203">
        <w:rPr>
          <w:sz w:val="20"/>
          <w:szCs w:val="20"/>
        </w:rPr>
        <w:t>Duda</w:t>
      </w:r>
      <w:proofErr w:type="spellEnd"/>
      <w:r w:rsidRPr="00F40203">
        <w:rPr>
          <w:sz w:val="20"/>
          <w:szCs w:val="20"/>
        </w:rPr>
        <w:t xml:space="preserve"> R O, </w:t>
      </w:r>
      <w:proofErr w:type="spellStart"/>
      <w:r w:rsidRPr="00F40203">
        <w:rPr>
          <w:sz w:val="20"/>
          <w:szCs w:val="20"/>
        </w:rPr>
        <w:t>Duraiswami</w:t>
      </w:r>
      <w:proofErr w:type="spellEnd"/>
      <w:r w:rsidRPr="00F40203">
        <w:rPr>
          <w:sz w:val="20"/>
          <w:szCs w:val="20"/>
        </w:rPr>
        <w:t xml:space="preserve"> R, et al. Approximating the head-related transfer function using simple geometric models of the head and </w:t>
      </w:r>
      <w:r w:rsidRPr="00F40203">
        <w:rPr>
          <w:sz w:val="20"/>
          <w:szCs w:val="20"/>
        </w:rPr>
        <w:lastRenderedPageBreak/>
        <w:t>torso[J]. The Journal of the Acoustical Society of America, 2002, 112(5): 2053-2064.</w:t>
      </w:r>
    </w:p>
    <w:p w:rsidR="0087280D" w:rsidRPr="0087280D" w:rsidRDefault="0087280D" w:rsidP="0087280D">
      <w:pPr>
        <w:numPr>
          <w:ilvl w:val="0"/>
          <w:numId w:val="5"/>
        </w:numPr>
        <w:adjustRightInd w:val="0"/>
        <w:spacing w:line="240" w:lineRule="auto"/>
        <w:rPr>
          <w:rFonts w:ascii="宋体" w:hAnsi="宋体"/>
        </w:rPr>
      </w:pPr>
      <w:bookmarkStart w:id="5" w:name="文献4"/>
      <w:bookmarkEnd w:id="4"/>
      <w:r w:rsidRPr="00F40203">
        <w:rPr>
          <w:sz w:val="20"/>
          <w:szCs w:val="20"/>
        </w:rPr>
        <w:t xml:space="preserve">Xiao T, Liu Q H. Finite difference computation of head-related transfer function for human </w:t>
      </w:r>
      <w:proofErr w:type="gramStart"/>
      <w:r w:rsidRPr="00F40203">
        <w:rPr>
          <w:sz w:val="20"/>
          <w:szCs w:val="20"/>
        </w:rPr>
        <w:t>hearing[</w:t>
      </w:r>
      <w:proofErr w:type="gramEnd"/>
      <w:r w:rsidRPr="00F40203">
        <w:rPr>
          <w:sz w:val="20"/>
          <w:szCs w:val="20"/>
        </w:rPr>
        <w:t>J]. The Journal of the Acoustical Society of America, 2003, 113(5): 2434-2441.</w:t>
      </w:r>
    </w:p>
    <w:p w:rsidR="0087280D" w:rsidRPr="0087280D" w:rsidRDefault="0087280D" w:rsidP="0087280D">
      <w:pPr>
        <w:numPr>
          <w:ilvl w:val="0"/>
          <w:numId w:val="5"/>
        </w:numPr>
        <w:adjustRightInd w:val="0"/>
        <w:spacing w:line="240" w:lineRule="auto"/>
        <w:rPr>
          <w:rFonts w:ascii="宋体" w:hAnsi="宋体"/>
        </w:rPr>
      </w:pPr>
      <w:bookmarkStart w:id="6" w:name="文献5"/>
      <w:bookmarkEnd w:id="5"/>
      <w:proofErr w:type="spellStart"/>
      <w:r w:rsidRPr="00F40203">
        <w:rPr>
          <w:sz w:val="20"/>
          <w:szCs w:val="20"/>
        </w:rPr>
        <w:t>Kulkarni</w:t>
      </w:r>
      <w:proofErr w:type="spellEnd"/>
      <w:r w:rsidRPr="00F40203">
        <w:rPr>
          <w:sz w:val="20"/>
          <w:szCs w:val="20"/>
        </w:rPr>
        <w:t xml:space="preserve"> A, Colburn H S. Infinite-impulse-response models of the head-related transfer </w:t>
      </w:r>
      <w:proofErr w:type="gramStart"/>
      <w:r w:rsidRPr="00F40203">
        <w:rPr>
          <w:sz w:val="20"/>
          <w:szCs w:val="20"/>
        </w:rPr>
        <w:t>function[</w:t>
      </w:r>
      <w:proofErr w:type="gramEnd"/>
      <w:r w:rsidRPr="00F40203">
        <w:rPr>
          <w:sz w:val="20"/>
          <w:szCs w:val="20"/>
        </w:rPr>
        <w:t>J]. The Journal of the Acoustical Society of America, 2004, 115(4): 1714-1728.</w:t>
      </w:r>
    </w:p>
    <w:p w:rsidR="0087280D" w:rsidRPr="0087280D" w:rsidRDefault="0087280D" w:rsidP="0087280D">
      <w:pPr>
        <w:numPr>
          <w:ilvl w:val="0"/>
          <w:numId w:val="5"/>
        </w:numPr>
        <w:adjustRightInd w:val="0"/>
        <w:spacing w:line="240" w:lineRule="auto"/>
        <w:rPr>
          <w:rFonts w:ascii="宋体" w:hAnsi="宋体"/>
        </w:rPr>
      </w:pPr>
      <w:bookmarkStart w:id="7" w:name="文献6"/>
      <w:bookmarkEnd w:id="6"/>
      <w:proofErr w:type="spellStart"/>
      <w:r w:rsidRPr="0087280D">
        <w:rPr>
          <w:sz w:val="20"/>
          <w:szCs w:val="20"/>
        </w:rPr>
        <w:t>Kistler</w:t>
      </w:r>
      <w:proofErr w:type="spellEnd"/>
      <w:r w:rsidRPr="0087280D">
        <w:rPr>
          <w:sz w:val="20"/>
          <w:szCs w:val="20"/>
        </w:rPr>
        <w:t xml:space="preserve"> D J, Wightman F L. A model of head</w:t>
      </w:r>
      <w:r>
        <w:rPr>
          <w:rFonts w:hint="eastAsia"/>
          <w:sz w:val="20"/>
          <w:szCs w:val="20"/>
        </w:rPr>
        <w:t>-</w:t>
      </w:r>
      <w:r w:rsidRPr="0087280D">
        <w:rPr>
          <w:sz w:val="20"/>
          <w:szCs w:val="20"/>
        </w:rPr>
        <w:t>related transfer</w:t>
      </w:r>
      <w:r>
        <w:rPr>
          <w:rFonts w:hint="eastAsia"/>
          <w:sz w:val="20"/>
          <w:szCs w:val="20"/>
        </w:rPr>
        <w:t xml:space="preserve"> </w:t>
      </w:r>
      <w:r w:rsidRPr="0087280D">
        <w:rPr>
          <w:sz w:val="20"/>
          <w:szCs w:val="20"/>
        </w:rPr>
        <w:t>functions based on principal components analysis and minimum</w:t>
      </w:r>
      <w:r>
        <w:rPr>
          <w:rFonts w:ascii="宋体" w:hAnsi="宋体" w:cs="宋体" w:hint="eastAsia"/>
          <w:sz w:val="20"/>
          <w:szCs w:val="20"/>
        </w:rPr>
        <w:t>-</w:t>
      </w:r>
      <w:r w:rsidRPr="0087280D">
        <w:rPr>
          <w:sz w:val="20"/>
          <w:szCs w:val="20"/>
        </w:rPr>
        <w:t xml:space="preserve">phase </w:t>
      </w:r>
      <w:proofErr w:type="gramStart"/>
      <w:r w:rsidRPr="0087280D">
        <w:rPr>
          <w:sz w:val="20"/>
          <w:szCs w:val="20"/>
        </w:rPr>
        <w:t>reconstruction[</w:t>
      </w:r>
      <w:proofErr w:type="gramEnd"/>
      <w:r w:rsidRPr="0087280D">
        <w:rPr>
          <w:sz w:val="20"/>
          <w:szCs w:val="20"/>
        </w:rPr>
        <w:t>J]. The Journal of the Acoustical Society of America, 1992, 91(3): 1637-1647.</w:t>
      </w:r>
    </w:p>
    <w:p w:rsidR="0087280D" w:rsidRPr="0087280D" w:rsidRDefault="0087280D" w:rsidP="00D84A9F">
      <w:pPr>
        <w:numPr>
          <w:ilvl w:val="0"/>
          <w:numId w:val="5"/>
        </w:numPr>
        <w:adjustRightInd w:val="0"/>
        <w:spacing w:line="240" w:lineRule="auto"/>
        <w:rPr>
          <w:rFonts w:ascii="宋体" w:hAnsi="宋体"/>
        </w:rPr>
      </w:pPr>
      <w:bookmarkStart w:id="8" w:name="文献7"/>
      <w:bookmarkEnd w:id="7"/>
      <w:r w:rsidRPr="0087280D">
        <w:rPr>
          <w:sz w:val="20"/>
          <w:szCs w:val="20"/>
        </w:rPr>
        <w:t>Gardner B, Martin K. HRTF measurements of a KEMAR</w:t>
      </w:r>
      <w:r w:rsidR="00D84A9F">
        <w:rPr>
          <w:rFonts w:hint="eastAsia"/>
          <w:sz w:val="20"/>
          <w:szCs w:val="20"/>
        </w:rPr>
        <w:t xml:space="preserve"> </w:t>
      </w:r>
      <w:r w:rsidRPr="0087280D">
        <w:rPr>
          <w:sz w:val="20"/>
          <w:szCs w:val="20"/>
        </w:rPr>
        <w:t xml:space="preserve">dummy-head </w:t>
      </w:r>
      <w:proofErr w:type="gramStart"/>
      <w:r w:rsidRPr="0087280D">
        <w:rPr>
          <w:sz w:val="20"/>
          <w:szCs w:val="20"/>
        </w:rPr>
        <w:t>microphone[</w:t>
      </w:r>
      <w:proofErr w:type="gramEnd"/>
      <w:r w:rsidRPr="0087280D">
        <w:rPr>
          <w:sz w:val="20"/>
          <w:szCs w:val="20"/>
        </w:rPr>
        <w:t>J]. Massachusetts Institute of Technology, 1994, 280(280): 1-7.</w:t>
      </w:r>
    </w:p>
    <w:p w:rsidR="0087280D" w:rsidRPr="0087280D" w:rsidRDefault="0087280D" w:rsidP="0087280D">
      <w:pPr>
        <w:numPr>
          <w:ilvl w:val="0"/>
          <w:numId w:val="5"/>
        </w:numPr>
        <w:adjustRightInd w:val="0"/>
        <w:spacing w:line="240" w:lineRule="auto"/>
        <w:rPr>
          <w:rFonts w:ascii="宋体" w:hAnsi="宋体"/>
        </w:rPr>
      </w:pPr>
      <w:bookmarkStart w:id="9" w:name="文献8"/>
      <w:bookmarkEnd w:id="8"/>
      <w:proofErr w:type="spellStart"/>
      <w:r w:rsidRPr="0087280D">
        <w:rPr>
          <w:color w:val="222222"/>
          <w:sz w:val="20"/>
          <w:szCs w:val="20"/>
          <w:shd w:val="clear" w:color="auto" w:fill="FFFFFF"/>
        </w:rPr>
        <w:t>Rao</w:t>
      </w:r>
      <w:proofErr w:type="spellEnd"/>
      <w:r w:rsidRPr="0087280D">
        <w:rPr>
          <w:color w:val="222222"/>
          <w:sz w:val="20"/>
          <w:szCs w:val="20"/>
          <w:shd w:val="clear" w:color="auto" w:fill="FFFFFF"/>
        </w:rPr>
        <w:t xml:space="preserve"> D, </w:t>
      </w:r>
      <w:proofErr w:type="spellStart"/>
      <w:r w:rsidRPr="0087280D">
        <w:rPr>
          <w:color w:val="222222"/>
          <w:sz w:val="20"/>
          <w:szCs w:val="20"/>
          <w:shd w:val="clear" w:color="auto" w:fill="FFFFFF"/>
        </w:rPr>
        <w:t>Xie</w:t>
      </w:r>
      <w:proofErr w:type="spellEnd"/>
      <w:r w:rsidRPr="0087280D">
        <w:rPr>
          <w:color w:val="222222"/>
          <w:sz w:val="20"/>
          <w:szCs w:val="20"/>
          <w:shd w:val="clear" w:color="auto" w:fill="FFFFFF"/>
        </w:rPr>
        <w:t xml:space="preserve"> B. The equivalence between principal components analysis of head-related transfer functions in the time domain and frequency domain[C]//Image and Signal Processing (CISP), 2010 3rd International Congress on. IEEE, 2010, 8: 3895-3898.</w:t>
      </w:r>
    </w:p>
    <w:p w:rsidR="0087280D" w:rsidRPr="0087280D" w:rsidRDefault="0087280D" w:rsidP="0087280D">
      <w:pPr>
        <w:numPr>
          <w:ilvl w:val="0"/>
          <w:numId w:val="5"/>
        </w:numPr>
        <w:adjustRightInd w:val="0"/>
        <w:spacing w:line="240" w:lineRule="auto"/>
        <w:rPr>
          <w:rFonts w:ascii="宋体" w:hAnsi="宋体"/>
        </w:rPr>
      </w:pPr>
      <w:bookmarkStart w:id="10" w:name="文献9"/>
      <w:bookmarkEnd w:id="9"/>
      <w:proofErr w:type="spellStart"/>
      <w:r w:rsidRPr="0087280D">
        <w:rPr>
          <w:color w:val="222222"/>
          <w:sz w:val="20"/>
          <w:szCs w:val="20"/>
          <w:shd w:val="clear" w:color="auto" w:fill="FFFFFF"/>
        </w:rPr>
        <w:t>Donoho</w:t>
      </w:r>
      <w:proofErr w:type="spellEnd"/>
      <w:r w:rsidRPr="0087280D">
        <w:rPr>
          <w:color w:val="222222"/>
          <w:sz w:val="20"/>
          <w:szCs w:val="20"/>
          <w:shd w:val="clear" w:color="auto" w:fill="FFFFFF"/>
        </w:rPr>
        <w:t xml:space="preserve"> D L. Compressed </w:t>
      </w:r>
      <w:proofErr w:type="gramStart"/>
      <w:r w:rsidRPr="0087280D">
        <w:rPr>
          <w:color w:val="222222"/>
          <w:sz w:val="20"/>
          <w:szCs w:val="20"/>
          <w:shd w:val="clear" w:color="auto" w:fill="FFFFFF"/>
        </w:rPr>
        <w:t>sensing[</w:t>
      </w:r>
      <w:proofErr w:type="gramEnd"/>
      <w:r w:rsidRPr="0087280D">
        <w:rPr>
          <w:color w:val="222222"/>
          <w:sz w:val="20"/>
          <w:szCs w:val="20"/>
          <w:shd w:val="clear" w:color="auto" w:fill="FFFFFF"/>
        </w:rPr>
        <w:t>J]. Information Theory, IEEE Transactions on, 2006, 52(4): 1289-1306.</w:t>
      </w:r>
    </w:p>
    <w:p w:rsidR="0087280D" w:rsidRPr="006C4A9F" w:rsidRDefault="0087280D" w:rsidP="0087280D">
      <w:pPr>
        <w:numPr>
          <w:ilvl w:val="0"/>
          <w:numId w:val="5"/>
        </w:numPr>
        <w:adjustRightInd w:val="0"/>
        <w:spacing w:line="240" w:lineRule="auto"/>
        <w:rPr>
          <w:rFonts w:ascii="宋体" w:hAnsi="宋体"/>
        </w:rPr>
      </w:pPr>
      <w:bookmarkStart w:id="11" w:name="文献10"/>
      <w:bookmarkEnd w:id="10"/>
      <w:r w:rsidRPr="0087280D">
        <w:rPr>
          <w:color w:val="222222"/>
          <w:sz w:val="20"/>
          <w:szCs w:val="20"/>
          <w:shd w:val="clear" w:color="auto" w:fill="FFFFFF"/>
        </w:rPr>
        <w:t xml:space="preserve">Zhang Z, Jung T P, </w:t>
      </w:r>
      <w:proofErr w:type="spellStart"/>
      <w:r w:rsidRPr="0087280D">
        <w:rPr>
          <w:color w:val="222222"/>
          <w:sz w:val="20"/>
          <w:szCs w:val="20"/>
          <w:shd w:val="clear" w:color="auto" w:fill="FFFFFF"/>
        </w:rPr>
        <w:t>Makeig</w:t>
      </w:r>
      <w:proofErr w:type="spellEnd"/>
      <w:r w:rsidRPr="0087280D">
        <w:rPr>
          <w:color w:val="222222"/>
          <w:sz w:val="20"/>
          <w:szCs w:val="20"/>
          <w:shd w:val="clear" w:color="auto" w:fill="FFFFFF"/>
        </w:rPr>
        <w:t xml:space="preserve"> S, et al. Compressed sensing for energy-efficient wireless </w:t>
      </w:r>
      <w:proofErr w:type="spellStart"/>
      <w:r w:rsidRPr="0087280D">
        <w:rPr>
          <w:color w:val="222222"/>
          <w:sz w:val="20"/>
          <w:szCs w:val="20"/>
          <w:shd w:val="clear" w:color="auto" w:fill="FFFFFF"/>
        </w:rPr>
        <w:t>telemonitoring</w:t>
      </w:r>
      <w:proofErr w:type="spellEnd"/>
      <w:r w:rsidRPr="0087280D">
        <w:rPr>
          <w:color w:val="222222"/>
          <w:sz w:val="20"/>
          <w:szCs w:val="20"/>
          <w:shd w:val="clear" w:color="auto" w:fill="FFFFFF"/>
        </w:rPr>
        <w:t xml:space="preserve"> of noninvasive fetal ECG via block sparse Bayesian learning[J]. Biomedical Engineering, IEEE Transactions on, 2013, 60(2): 300-309.</w:t>
      </w:r>
      <w:bookmarkEnd w:id="11"/>
    </w:p>
    <w:sectPr w:rsidR="0087280D" w:rsidRPr="006C4A9F" w:rsidSect="00084277">
      <w:footnotePr>
        <w:numRestart w:val="eachPage"/>
      </w:footnotePr>
      <w:endnotePr>
        <w:numRestart w:val="eachSect"/>
      </w:endnotePr>
      <w:type w:val="continuous"/>
      <w:pgSz w:w="11906" w:h="16838"/>
      <w:pgMar w:top="1134" w:right="1134" w:bottom="1134" w:left="1134" w:header="851" w:footer="992" w:gutter="0"/>
      <w:cols w:num="2"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F3A" w:rsidRDefault="00C33F3A">
      <w:r>
        <w:separator/>
      </w:r>
    </w:p>
  </w:endnote>
  <w:endnote w:type="continuationSeparator" w:id="0">
    <w:p w:rsidR="00C33F3A" w:rsidRDefault="00C33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F3A" w:rsidRDefault="00C33F3A">
      <w:r>
        <w:separator/>
      </w:r>
    </w:p>
  </w:footnote>
  <w:footnote w:type="continuationSeparator" w:id="0">
    <w:p w:rsidR="00C33F3A" w:rsidRDefault="00C33F3A">
      <w:r>
        <w:continuationSeparator/>
      </w:r>
    </w:p>
  </w:footnote>
  <w:footnote w:id="1">
    <w:p w:rsidR="003B1C03" w:rsidRDefault="003B1C03">
      <w:pPr>
        <w:pStyle w:val="a7"/>
      </w:pPr>
      <w:r w:rsidRPr="00B27B24">
        <w:rPr>
          <w:rStyle w:val="a8"/>
        </w:rPr>
        <w:sym w:font="Symbol" w:char="F020"/>
      </w:r>
      <w:bookmarkStart w:id="0" w:name="项目信息"/>
      <w:r>
        <w:rPr>
          <w:rFonts w:hint="eastAsia"/>
        </w:rPr>
        <w:t>*</w:t>
      </w:r>
      <w:r w:rsidRPr="00B27B24">
        <w:rPr>
          <w:rFonts w:hint="eastAsia"/>
        </w:rPr>
        <w:t>金华市科技计划重点项目</w:t>
      </w:r>
      <w:r w:rsidRPr="00B27B24">
        <w:rPr>
          <w:rFonts w:hint="eastAsia"/>
        </w:rPr>
        <w:t>(2013-1-007)</w:t>
      </w:r>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C03" w:rsidRDefault="003B1C03" w:rsidP="00101493">
    <w:pPr>
      <w:pStyle w:val="ad"/>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97C77"/>
    <w:multiLevelType w:val="multilevel"/>
    <w:tmpl w:val="64BAAB64"/>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24877F14"/>
    <w:multiLevelType w:val="hybridMultilevel"/>
    <w:tmpl w:val="A6741E60"/>
    <w:lvl w:ilvl="0" w:tplc="DD3284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C2B18EC"/>
    <w:multiLevelType w:val="hybridMultilevel"/>
    <w:tmpl w:val="2CC02094"/>
    <w:lvl w:ilvl="0" w:tplc="21B236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DA51345"/>
    <w:multiLevelType w:val="hybridMultilevel"/>
    <w:tmpl w:val="C382E39A"/>
    <w:lvl w:ilvl="0" w:tplc="CC06BBC4">
      <w:start w:val="1"/>
      <w:numFmt w:val="decimal"/>
      <w:lvlText w:val="[%1]"/>
      <w:lvlJc w:val="left"/>
      <w:pPr>
        <w:ind w:left="420" w:hanging="420"/>
      </w:pPr>
      <w:rPr>
        <w:rFonts w:ascii="Times New Roman" w:eastAsia="宋体" w:hAnsi="Times New Roman" w:hint="default"/>
        <w:b w:val="0"/>
        <w:i w:val="0"/>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934317"/>
    <w:multiLevelType w:val="hybridMultilevel"/>
    <w:tmpl w:val="C4ACA6DA"/>
    <w:lvl w:ilvl="0" w:tplc="AD9EF5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pos w:val="beneathText"/>
    <w:numRestart w:val="eachPage"/>
    <w:footnote w:id="-1"/>
    <w:footnote w:id="0"/>
  </w:footnotePr>
  <w:endnotePr>
    <w:pos w:val="sectEnd"/>
    <w:numRestart w:val="eachSect"/>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687"/>
    <w:rsid w:val="00002593"/>
    <w:rsid w:val="0000261B"/>
    <w:rsid w:val="00004D99"/>
    <w:rsid w:val="000063D5"/>
    <w:rsid w:val="00013AC9"/>
    <w:rsid w:val="00015DA4"/>
    <w:rsid w:val="00025AF6"/>
    <w:rsid w:val="0003154D"/>
    <w:rsid w:val="00032EF3"/>
    <w:rsid w:val="00042901"/>
    <w:rsid w:val="00045FC1"/>
    <w:rsid w:val="0004605F"/>
    <w:rsid w:val="000470A6"/>
    <w:rsid w:val="000475B2"/>
    <w:rsid w:val="0005164C"/>
    <w:rsid w:val="00053085"/>
    <w:rsid w:val="00060792"/>
    <w:rsid w:val="00067727"/>
    <w:rsid w:val="00070658"/>
    <w:rsid w:val="00070D76"/>
    <w:rsid w:val="00071DC3"/>
    <w:rsid w:val="000760F5"/>
    <w:rsid w:val="0008161D"/>
    <w:rsid w:val="00081A86"/>
    <w:rsid w:val="00083D62"/>
    <w:rsid w:val="00084277"/>
    <w:rsid w:val="0009500A"/>
    <w:rsid w:val="00097F66"/>
    <w:rsid w:val="000A16A2"/>
    <w:rsid w:val="000B3384"/>
    <w:rsid w:val="000B6B43"/>
    <w:rsid w:val="000C052B"/>
    <w:rsid w:val="000C37D6"/>
    <w:rsid w:val="000D16BF"/>
    <w:rsid w:val="000D70A9"/>
    <w:rsid w:val="000D79F0"/>
    <w:rsid w:val="000E076D"/>
    <w:rsid w:val="000E2186"/>
    <w:rsid w:val="000F31C3"/>
    <w:rsid w:val="000F3410"/>
    <w:rsid w:val="000F47A6"/>
    <w:rsid w:val="00100AD2"/>
    <w:rsid w:val="00101493"/>
    <w:rsid w:val="00103617"/>
    <w:rsid w:val="00107193"/>
    <w:rsid w:val="001132F2"/>
    <w:rsid w:val="001178E2"/>
    <w:rsid w:val="00122687"/>
    <w:rsid w:val="001304DB"/>
    <w:rsid w:val="00130E35"/>
    <w:rsid w:val="0013695C"/>
    <w:rsid w:val="00137479"/>
    <w:rsid w:val="00137AD3"/>
    <w:rsid w:val="00140D82"/>
    <w:rsid w:val="001420A8"/>
    <w:rsid w:val="00142CAE"/>
    <w:rsid w:val="00144A50"/>
    <w:rsid w:val="00144EF9"/>
    <w:rsid w:val="001511FF"/>
    <w:rsid w:val="00152798"/>
    <w:rsid w:val="00155932"/>
    <w:rsid w:val="00156290"/>
    <w:rsid w:val="00161075"/>
    <w:rsid w:val="0016197F"/>
    <w:rsid w:val="00162FFF"/>
    <w:rsid w:val="00165493"/>
    <w:rsid w:val="00165E00"/>
    <w:rsid w:val="00166172"/>
    <w:rsid w:val="00167E46"/>
    <w:rsid w:val="00170D74"/>
    <w:rsid w:val="00177A57"/>
    <w:rsid w:val="00180D01"/>
    <w:rsid w:val="0018556E"/>
    <w:rsid w:val="00186508"/>
    <w:rsid w:val="00190BB6"/>
    <w:rsid w:val="00196872"/>
    <w:rsid w:val="001B425A"/>
    <w:rsid w:val="001C07C5"/>
    <w:rsid w:val="001C15E9"/>
    <w:rsid w:val="001C1B22"/>
    <w:rsid w:val="001C3F64"/>
    <w:rsid w:val="001C6622"/>
    <w:rsid w:val="001D374E"/>
    <w:rsid w:val="001D517F"/>
    <w:rsid w:val="001D71A8"/>
    <w:rsid w:val="001E295B"/>
    <w:rsid w:val="001E3FD9"/>
    <w:rsid w:val="00210DE8"/>
    <w:rsid w:val="002121AB"/>
    <w:rsid w:val="0021269D"/>
    <w:rsid w:val="00213E22"/>
    <w:rsid w:val="0021416C"/>
    <w:rsid w:val="00214D78"/>
    <w:rsid w:val="002262D2"/>
    <w:rsid w:val="00230D32"/>
    <w:rsid w:val="00237AD7"/>
    <w:rsid w:val="00242C77"/>
    <w:rsid w:val="002435B0"/>
    <w:rsid w:val="00252247"/>
    <w:rsid w:val="00252B45"/>
    <w:rsid w:val="00280798"/>
    <w:rsid w:val="00287FC4"/>
    <w:rsid w:val="00295A09"/>
    <w:rsid w:val="00296F5A"/>
    <w:rsid w:val="00297CED"/>
    <w:rsid w:val="002A06A8"/>
    <w:rsid w:val="002A1344"/>
    <w:rsid w:val="002A18FD"/>
    <w:rsid w:val="002A21B0"/>
    <w:rsid w:val="002A3BCE"/>
    <w:rsid w:val="002A5212"/>
    <w:rsid w:val="002A59EE"/>
    <w:rsid w:val="002A6C20"/>
    <w:rsid w:val="002A7415"/>
    <w:rsid w:val="002B1C70"/>
    <w:rsid w:val="002C0563"/>
    <w:rsid w:val="002C05AB"/>
    <w:rsid w:val="002C50E9"/>
    <w:rsid w:val="002C6C05"/>
    <w:rsid w:val="002D1461"/>
    <w:rsid w:val="002D5B91"/>
    <w:rsid w:val="002D704F"/>
    <w:rsid w:val="002E5421"/>
    <w:rsid w:val="002E6349"/>
    <w:rsid w:val="00300871"/>
    <w:rsid w:val="00306E13"/>
    <w:rsid w:val="00314249"/>
    <w:rsid w:val="003146F5"/>
    <w:rsid w:val="00325DC3"/>
    <w:rsid w:val="0032609C"/>
    <w:rsid w:val="003270A0"/>
    <w:rsid w:val="00330EC2"/>
    <w:rsid w:val="00332A68"/>
    <w:rsid w:val="0033348A"/>
    <w:rsid w:val="00335A2A"/>
    <w:rsid w:val="00336E9E"/>
    <w:rsid w:val="003375DD"/>
    <w:rsid w:val="00340745"/>
    <w:rsid w:val="00362DA1"/>
    <w:rsid w:val="00364001"/>
    <w:rsid w:val="003664DA"/>
    <w:rsid w:val="00367DA1"/>
    <w:rsid w:val="00375371"/>
    <w:rsid w:val="0038087F"/>
    <w:rsid w:val="00395D2D"/>
    <w:rsid w:val="003A009C"/>
    <w:rsid w:val="003A5AFB"/>
    <w:rsid w:val="003B048D"/>
    <w:rsid w:val="003B1049"/>
    <w:rsid w:val="003B1C03"/>
    <w:rsid w:val="003B1DCA"/>
    <w:rsid w:val="003B4AEA"/>
    <w:rsid w:val="003B63C3"/>
    <w:rsid w:val="003C4C87"/>
    <w:rsid w:val="003D3D2F"/>
    <w:rsid w:val="003F7AF8"/>
    <w:rsid w:val="003F7E10"/>
    <w:rsid w:val="00400EF3"/>
    <w:rsid w:val="00403428"/>
    <w:rsid w:val="004056FF"/>
    <w:rsid w:val="00405C9C"/>
    <w:rsid w:val="004077A7"/>
    <w:rsid w:val="00410556"/>
    <w:rsid w:val="00410ED8"/>
    <w:rsid w:val="00412B3D"/>
    <w:rsid w:val="00417913"/>
    <w:rsid w:val="00421830"/>
    <w:rsid w:val="004266E8"/>
    <w:rsid w:val="00437032"/>
    <w:rsid w:val="00437076"/>
    <w:rsid w:val="00441ECC"/>
    <w:rsid w:val="00442BA0"/>
    <w:rsid w:val="0044517B"/>
    <w:rsid w:val="00447466"/>
    <w:rsid w:val="004475FB"/>
    <w:rsid w:val="00450782"/>
    <w:rsid w:val="0045474E"/>
    <w:rsid w:val="0046652E"/>
    <w:rsid w:val="004675F7"/>
    <w:rsid w:val="004829F8"/>
    <w:rsid w:val="00482C89"/>
    <w:rsid w:val="00493971"/>
    <w:rsid w:val="00493C7D"/>
    <w:rsid w:val="0049791E"/>
    <w:rsid w:val="004A0756"/>
    <w:rsid w:val="004B2243"/>
    <w:rsid w:val="004B3AF4"/>
    <w:rsid w:val="004C1209"/>
    <w:rsid w:val="004D0626"/>
    <w:rsid w:val="004D576A"/>
    <w:rsid w:val="004D622E"/>
    <w:rsid w:val="004E45CA"/>
    <w:rsid w:val="004E4866"/>
    <w:rsid w:val="004F6364"/>
    <w:rsid w:val="005041E9"/>
    <w:rsid w:val="00513546"/>
    <w:rsid w:val="00516A11"/>
    <w:rsid w:val="00525978"/>
    <w:rsid w:val="00525C92"/>
    <w:rsid w:val="00533DE5"/>
    <w:rsid w:val="00554B94"/>
    <w:rsid w:val="005570C5"/>
    <w:rsid w:val="0055753B"/>
    <w:rsid w:val="00561D8B"/>
    <w:rsid w:val="00564E1A"/>
    <w:rsid w:val="005718CB"/>
    <w:rsid w:val="00577AE0"/>
    <w:rsid w:val="005902AA"/>
    <w:rsid w:val="00591E0E"/>
    <w:rsid w:val="005A767F"/>
    <w:rsid w:val="005B0CE5"/>
    <w:rsid w:val="005C699A"/>
    <w:rsid w:val="005D078B"/>
    <w:rsid w:val="005D2D08"/>
    <w:rsid w:val="005D3431"/>
    <w:rsid w:val="005D5016"/>
    <w:rsid w:val="005D5500"/>
    <w:rsid w:val="005D5506"/>
    <w:rsid w:val="005D6DDC"/>
    <w:rsid w:val="005E37B1"/>
    <w:rsid w:val="005F41A4"/>
    <w:rsid w:val="006010EB"/>
    <w:rsid w:val="0060279B"/>
    <w:rsid w:val="006032A1"/>
    <w:rsid w:val="00605391"/>
    <w:rsid w:val="00610E68"/>
    <w:rsid w:val="00614035"/>
    <w:rsid w:val="00615D5E"/>
    <w:rsid w:val="0062371E"/>
    <w:rsid w:val="00626612"/>
    <w:rsid w:val="006275F3"/>
    <w:rsid w:val="006318A6"/>
    <w:rsid w:val="00641B42"/>
    <w:rsid w:val="006427F8"/>
    <w:rsid w:val="00643985"/>
    <w:rsid w:val="0065154B"/>
    <w:rsid w:val="00655360"/>
    <w:rsid w:val="00660328"/>
    <w:rsid w:val="00660FAF"/>
    <w:rsid w:val="00671917"/>
    <w:rsid w:val="00673D94"/>
    <w:rsid w:val="006758E2"/>
    <w:rsid w:val="00684D5E"/>
    <w:rsid w:val="006966CE"/>
    <w:rsid w:val="00697457"/>
    <w:rsid w:val="00697CA5"/>
    <w:rsid w:val="006A140A"/>
    <w:rsid w:val="006A3F80"/>
    <w:rsid w:val="006B128C"/>
    <w:rsid w:val="006B3123"/>
    <w:rsid w:val="006C2256"/>
    <w:rsid w:val="006C4A9F"/>
    <w:rsid w:val="006D2653"/>
    <w:rsid w:val="006D5FD5"/>
    <w:rsid w:val="006E040A"/>
    <w:rsid w:val="006E500A"/>
    <w:rsid w:val="006E75BA"/>
    <w:rsid w:val="006F209F"/>
    <w:rsid w:val="006F2DB2"/>
    <w:rsid w:val="006F4308"/>
    <w:rsid w:val="00703A07"/>
    <w:rsid w:val="00712BC3"/>
    <w:rsid w:val="0071574E"/>
    <w:rsid w:val="00717629"/>
    <w:rsid w:val="00721EC2"/>
    <w:rsid w:val="00727E87"/>
    <w:rsid w:val="00730D04"/>
    <w:rsid w:val="0073181E"/>
    <w:rsid w:val="00734D8F"/>
    <w:rsid w:val="00740A16"/>
    <w:rsid w:val="00746632"/>
    <w:rsid w:val="0075004D"/>
    <w:rsid w:val="00752587"/>
    <w:rsid w:val="0076520F"/>
    <w:rsid w:val="00766BDC"/>
    <w:rsid w:val="007700F8"/>
    <w:rsid w:val="00770C85"/>
    <w:rsid w:val="007726E4"/>
    <w:rsid w:val="00773445"/>
    <w:rsid w:val="00774AA0"/>
    <w:rsid w:val="007901E6"/>
    <w:rsid w:val="0079598A"/>
    <w:rsid w:val="007A14C0"/>
    <w:rsid w:val="007B1929"/>
    <w:rsid w:val="007B3367"/>
    <w:rsid w:val="007B4BDB"/>
    <w:rsid w:val="007B533B"/>
    <w:rsid w:val="007B5E42"/>
    <w:rsid w:val="007B6FEB"/>
    <w:rsid w:val="007C612F"/>
    <w:rsid w:val="007D4053"/>
    <w:rsid w:val="007D54E3"/>
    <w:rsid w:val="007E3545"/>
    <w:rsid w:val="007E578C"/>
    <w:rsid w:val="007F550B"/>
    <w:rsid w:val="00803232"/>
    <w:rsid w:val="00803A4F"/>
    <w:rsid w:val="008062A5"/>
    <w:rsid w:val="00812C4B"/>
    <w:rsid w:val="00816C21"/>
    <w:rsid w:val="00821AB5"/>
    <w:rsid w:val="00821FEE"/>
    <w:rsid w:val="00823D3F"/>
    <w:rsid w:val="0082737A"/>
    <w:rsid w:val="00836169"/>
    <w:rsid w:val="008421FB"/>
    <w:rsid w:val="00843179"/>
    <w:rsid w:val="00857353"/>
    <w:rsid w:val="0087280D"/>
    <w:rsid w:val="008764F8"/>
    <w:rsid w:val="00880A63"/>
    <w:rsid w:val="008817AE"/>
    <w:rsid w:val="00883B2B"/>
    <w:rsid w:val="00886554"/>
    <w:rsid w:val="00886ABE"/>
    <w:rsid w:val="008A1EC7"/>
    <w:rsid w:val="008A5D40"/>
    <w:rsid w:val="008A7634"/>
    <w:rsid w:val="008B6F0B"/>
    <w:rsid w:val="008C33A3"/>
    <w:rsid w:val="008C4768"/>
    <w:rsid w:val="008C5165"/>
    <w:rsid w:val="008C6A86"/>
    <w:rsid w:val="008D2221"/>
    <w:rsid w:val="008D31D7"/>
    <w:rsid w:val="008E6F15"/>
    <w:rsid w:val="008F44B0"/>
    <w:rsid w:val="008F574D"/>
    <w:rsid w:val="008F6F03"/>
    <w:rsid w:val="009025DE"/>
    <w:rsid w:val="00904196"/>
    <w:rsid w:val="00910548"/>
    <w:rsid w:val="00911836"/>
    <w:rsid w:val="00912DB4"/>
    <w:rsid w:val="0091352E"/>
    <w:rsid w:val="009227C8"/>
    <w:rsid w:val="00922E81"/>
    <w:rsid w:val="00926BA1"/>
    <w:rsid w:val="009312D5"/>
    <w:rsid w:val="009320D2"/>
    <w:rsid w:val="009335F6"/>
    <w:rsid w:val="00946846"/>
    <w:rsid w:val="00955EEC"/>
    <w:rsid w:val="009563BB"/>
    <w:rsid w:val="00957BB4"/>
    <w:rsid w:val="0096023A"/>
    <w:rsid w:val="00960333"/>
    <w:rsid w:val="00970711"/>
    <w:rsid w:val="00972002"/>
    <w:rsid w:val="009778A8"/>
    <w:rsid w:val="00980C94"/>
    <w:rsid w:val="00982B9F"/>
    <w:rsid w:val="00985C71"/>
    <w:rsid w:val="0099561E"/>
    <w:rsid w:val="009A012B"/>
    <w:rsid w:val="009A0588"/>
    <w:rsid w:val="009A6559"/>
    <w:rsid w:val="009A74AC"/>
    <w:rsid w:val="009B4C30"/>
    <w:rsid w:val="009C217A"/>
    <w:rsid w:val="009D1B15"/>
    <w:rsid w:val="009D1F6E"/>
    <w:rsid w:val="009D3DA4"/>
    <w:rsid w:val="009E5CC2"/>
    <w:rsid w:val="009F0237"/>
    <w:rsid w:val="009F0FC2"/>
    <w:rsid w:val="009F3CA9"/>
    <w:rsid w:val="00A00612"/>
    <w:rsid w:val="00A14324"/>
    <w:rsid w:val="00A17FE8"/>
    <w:rsid w:val="00A21F54"/>
    <w:rsid w:val="00A26152"/>
    <w:rsid w:val="00A264C1"/>
    <w:rsid w:val="00A52D78"/>
    <w:rsid w:val="00A6210D"/>
    <w:rsid w:val="00A65122"/>
    <w:rsid w:val="00A66F89"/>
    <w:rsid w:val="00A71675"/>
    <w:rsid w:val="00A71C6A"/>
    <w:rsid w:val="00A77AA9"/>
    <w:rsid w:val="00A81D8A"/>
    <w:rsid w:val="00A85F59"/>
    <w:rsid w:val="00A90554"/>
    <w:rsid w:val="00A910CB"/>
    <w:rsid w:val="00A910FD"/>
    <w:rsid w:val="00A93D1B"/>
    <w:rsid w:val="00AB1FC5"/>
    <w:rsid w:val="00AC0091"/>
    <w:rsid w:val="00AC505A"/>
    <w:rsid w:val="00AD27E9"/>
    <w:rsid w:val="00AD345F"/>
    <w:rsid w:val="00AD3987"/>
    <w:rsid w:val="00AD6051"/>
    <w:rsid w:val="00AD6A4E"/>
    <w:rsid w:val="00AD701C"/>
    <w:rsid w:val="00AE08AC"/>
    <w:rsid w:val="00AE3B39"/>
    <w:rsid w:val="00AE4BE2"/>
    <w:rsid w:val="00AE7AF2"/>
    <w:rsid w:val="00AF22D2"/>
    <w:rsid w:val="00B055CC"/>
    <w:rsid w:val="00B10759"/>
    <w:rsid w:val="00B11430"/>
    <w:rsid w:val="00B14683"/>
    <w:rsid w:val="00B1468E"/>
    <w:rsid w:val="00B15290"/>
    <w:rsid w:val="00B167B7"/>
    <w:rsid w:val="00B27B24"/>
    <w:rsid w:val="00B3408A"/>
    <w:rsid w:val="00B36E6E"/>
    <w:rsid w:val="00B4330F"/>
    <w:rsid w:val="00B45B7E"/>
    <w:rsid w:val="00B47FAD"/>
    <w:rsid w:val="00B50F5E"/>
    <w:rsid w:val="00B517F0"/>
    <w:rsid w:val="00B51AFA"/>
    <w:rsid w:val="00B51BFA"/>
    <w:rsid w:val="00B60FF1"/>
    <w:rsid w:val="00B62571"/>
    <w:rsid w:val="00B64548"/>
    <w:rsid w:val="00B67CE4"/>
    <w:rsid w:val="00B74383"/>
    <w:rsid w:val="00B80231"/>
    <w:rsid w:val="00B826E7"/>
    <w:rsid w:val="00B856B5"/>
    <w:rsid w:val="00B86206"/>
    <w:rsid w:val="00B8655D"/>
    <w:rsid w:val="00B924FC"/>
    <w:rsid w:val="00BA0EF3"/>
    <w:rsid w:val="00BA2AEB"/>
    <w:rsid w:val="00BA2F84"/>
    <w:rsid w:val="00BA4110"/>
    <w:rsid w:val="00BC4577"/>
    <w:rsid w:val="00BC4735"/>
    <w:rsid w:val="00BC544B"/>
    <w:rsid w:val="00BC558F"/>
    <w:rsid w:val="00BD1A21"/>
    <w:rsid w:val="00BE7E67"/>
    <w:rsid w:val="00BF66CB"/>
    <w:rsid w:val="00C0788E"/>
    <w:rsid w:val="00C275B0"/>
    <w:rsid w:val="00C33F3A"/>
    <w:rsid w:val="00C36BFE"/>
    <w:rsid w:val="00C37B9F"/>
    <w:rsid w:val="00C37D64"/>
    <w:rsid w:val="00C406F8"/>
    <w:rsid w:val="00C41C09"/>
    <w:rsid w:val="00C427EF"/>
    <w:rsid w:val="00C45ADE"/>
    <w:rsid w:val="00C45E7C"/>
    <w:rsid w:val="00C57546"/>
    <w:rsid w:val="00C616FF"/>
    <w:rsid w:val="00C61F98"/>
    <w:rsid w:val="00C62E35"/>
    <w:rsid w:val="00C6333B"/>
    <w:rsid w:val="00C63960"/>
    <w:rsid w:val="00C70ABE"/>
    <w:rsid w:val="00C7513D"/>
    <w:rsid w:val="00C751B3"/>
    <w:rsid w:val="00C76490"/>
    <w:rsid w:val="00C769C9"/>
    <w:rsid w:val="00C7787F"/>
    <w:rsid w:val="00C7795B"/>
    <w:rsid w:val="00CA34F1"/>
    <w:rsid w:val="00CA5A02"/>
    <w:rsid w:val="00CA7B96"/>
    <w:rsid w:val="00CB14C8"/>
    <w:rsid w:val="00CB2099"/>
    <w:rsid w:val="00CB3940"/>
    <w:rsid w:val="00CB733D"/>
    <w:rsid w:val="00CC41C2"/>
    <w:rsid w:val="00CC7EF0"/>
    <w:rsid w:val="00CD3C7C"/>
    <w:rsid w:val="00CD447D"/>
    <w:rsid w:val="00CD7E13"/>
    <w:rsid w:val="00CE4886"/>
    <w:rsid w:val="00CE4FEC"/>
    <w:rsid w:val="00D02369"/>
    <w:rsid w:val="00D05DCA"/>
    <w:rsid w:val="00D10B09"/>
    <w:rsid w:val="00D13DAA"/>
    <w:rsid w:val="00D14F8B"/>
    <w:rsid w:val="00D16DA1"/>
    <w:rsid w:val="00D207EE"/>
    <w:rsid w:val="00D211D5"/>
    <w:rsid w:val="00D3103A"/>
    <w:rsid w:val="00D36CFF"/>
    <w:rsid w:val="00D37EB3"/>
    <w:rsid w:val="00D46753"/>
    <w:rsid w:val="00D475BE"/>
    <w:rsid w:val="00D477D8"/>
    <w:rsid w:val="00D55CC4"/>
    <w:rsid w:val="00D636C9"/>
    <w:rsid w:val="00D63F00"/>
    <w:rsid w:val="00D84A9F"/>
    <w:rsid w:val="00D924D6"/>
    <w:rsid w:val="00D953D2"/>
    <w:rsid w:val="00D95E37"/>
    <w:rsid w:val="00DA0A74"/>
    <w:rsid w:val="00DA39AF"/>
    <w:rsid w:val="00DA3AB5"/>
    <w:rsid w:val="00DA7117"/>
    <w:rsid w:val="00DC0398"/>
    <w:rsid w:val="00DC255D"/>
    <w:rsid w:val="00DC4F62"/>
    <w:rsid w:val="00DD0A19"/>
    <w:rsid w:val="00DD381A"/>
    <w:rsid w:val="00DF512F"/>
    <w:rsid w:val="00E20EE6"/>
    <w:rsid w:val="00E21161"/>
    <w:rsid w:val="00E21848"/>
    <w:rsid w:val="00E219F0"/>
    <w:rsid w:val="00E23095"/>
    <w:rsid w:val="00E23A08"/>
    <w:rsid w:val="00E27E5A"/>
    <w:rsid w:val="00E322D4"/>
    <w:rsid w:val="00E37D8A"/>
    <w:rsid w:val="00E42222"/>
    <w:rsid w:val="00E438CE"/>
    <w:rsid w:val="00E44EB7"/>
    <w:rsid w:val="00E46283"/>
    <w:rsid w:val="00E50915"/>
    <w:rsid w:val="00E5206F"/>
    <w:rsid w:val="00E573E5"/>
    <w:rsid w:val="00E72DF3"/>
    <w:rsid w:val="00E75C9F"/>
    <w:rsid w:val="00E83785"/>
    <w:rsid w:val="00E914B8"/>
    <w:rsid w:val="00E97EBF"/>
    <w:rsid w:val="00EA1509"/>
    <w:rsid w:val="00EB0DCA"/>
    <w:rsid w:val="00EB2827"/>
    <w:rsid w:val="00EB4C59"/>
    <w:rsid w:val="00EC13C6"/>
    <w:rsid w:val="00EC2602"/>
    <w:rsid w:val="00ED45B0"/>
    <w:rsid w:val="00ED537B"/>
    <w:rsid w:val="00ED75CC"/>
    <w:rsid w:val="00EE0FC0"/>
    <w:rsid w:val="00EE4F5A"/>
    <w:rsid w:val="00EF4E8A"/>
    <w:rsid w:val="00F04298"/>
    <w:rsid w:val="00F04603"/>
    <w:rsid w:val="00F17183"/>
    <w:rsid w:val="00F22199"/>
    <w:rsid w:val="00F362AE"/>
    <w:rsid w:val="00F40203"/>
    <w:rsid w:val="00F43724"/>
    <w:rsid w:val="00F47AB5"/>
    <w:rsid w:val="00F47BBA"/>
    <w:rsid w:val="00F6222F"/>
    <w:rsid w:val="00F63C39"/>
    <w:rsid w:val="00F64A77"/>
    <w:rsid w:val="00F82ED3"/>
    <w:rsid w:val="00F83B35"/>
    <w:rsid w:val="00F83E59"/>
    <w:rsid w:val="00F84B71"/>
    <w:rsid w:val="00F9072E"/>
    <w:rsid w:val="00F91AC1"/>
    <w:rsid w:val="00F9456D"/>
    <w:rsid w:val="00F94764"/>
    <w:rsid w:val="00FB3A2A"/>
    <w:rsid w:val="00FD4E4B"/>
    <w:rsid w:val="00FF2E54"/>
    <w:rsid w:val="00FF361B"/>
    <w:rsid w:val="00FF4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561E"/>
    <w:pPr>
      <w:widowControl w:val="0"/>
      <w:snapToGrid w:val="0"/>
      <w:spacing w:line="288" w:lineRule="auto"/>
      <w:jc w:val="both"/>
    </w:pPr>
    <w:rPr>
      <w:kern w:val="2"/>
      <w:sz w:val="21"/>
      <w:szCs w:val="24"/>
    </w:rPr>
  </w:style>
  <w:style w:type="paragraph" w:styleId="1">
    <w:name w:val="heading 1"/>
    <w:basedOn w:val="a"/>
    <w:next w:val="a"/>
    <w:qFormat/>
    <w:rsid w:val="001C15E9"/>
    <w:pPr>
      <w:keepNext/>
      <w:spacing w:line="960" w:lineRule="auto"/>
      <w:jc w:val="center"/>
      <w:outlineLvl w:val="0"/>
    </w:pPr>
    <w:rPr>
      <w:rFonts w:eastAsia="黑体"/>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2268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semiHidden/>
    <w:rsid w:val="00122687"/>
    <w:rPr>
      <w:sz w:val="21"/>
      <w:szCs w:val="21"/>
    </w:rPr>
  </w:style>
  <w:style w:type="paragraph" w:styleId="a5">
    <w:name w:val="annotation text"/>
    <w:basedOn w:val="a"/>
    <w:semiHidden/>
    <w:rsid w:val="00122687"/>
    <w:pPr>
      <w:jc w:val="left"/>
    </w:pPr>
  </w:style>
  <w:style w:type="paragraph" w:styleId="a6">
    <w:name w:val="Balloon Text"/>
    <w:basedOn w:val="a"/>
    <w:semiHidden/>
    <w:rsid w:val="00122687"/>
    <w:rPr>
      <w:sz w:val="18"/>
      <w:szCs w:val="18"/>
    </w:rPr>
  </w:style>
  <w:style w:type="paragraph" w:styleId="a7">
    <w:name w:val="footnote text"/>
    <w:basedOn w:val="a"/>
    <w:semiHidden/>
    <w:rsid w:val="00CA5A02"/>
    <w:pPr>
      <w:jc w:val="left"/>
    </w:pPr>
    <w:rPr>
      <w:sz w:val="18"/>
      <w:szCs w:val="18"/>
    </w:rPr>
  </w:style>
  <w:style w:type="character" w:styleId="a8">
    <w:name w:val="footnote reference"/>
    <w:semiHidden/>
    <w:rsid w:val="00CA5A02"/>
    <w:rPr>
      <w:vertAlign w:val="superscript"/>
    </w:rPr>
  </w:style>
  <w:style w:type="paragraph" w:styleId="a9">
    <w:name w:val="footer"/>
    <w:basedOn w:val="a"/>
    <w:rsid w:val="001C15E9"/>
    <w:pPr>
      <w:tabs>
        <w:tab w:val="center" w:pos="4153"/>
        <w:tab w:val="right" w:pos="8306"/>
      </w:tabs>
      <w:jc w:val="left"/>
    </w:pPr>
    <w:rPr>
      <w:sz w:val="18"/>
      <w:szCs w:val="18"/>
    </w:rPr>
  </w:style>
  <w:style w:type="paragraph" w:customStyle="1" w:styleId="aa">
    <w:name w:val="作者"/>
    <w:basedOn w:val="a"/>
    <w:rsid w:val="001C15E9"/>
    <w:pPr>
      <w:adjustRightInd w:val="0"/>
      <w:spacing w:line="313" w:lineRule="atLeast"/>
      <w:jc w:val="center"/>
    </w:pPr>
    <w:rPr>
      <w:rFonts w:eastAsia="仿宋_GB2312"/>
      <w:sz w:val="28"/>
      <w:szCs w:val="20"/>
    </w:rPr>
  </w:style>
  <w:style w:type="character" w:customStyle="1" w:styleId="10">
    <w:name w:val="标题1"/>
    <w:basedOn w:val="a0"/>
    <w:rsid w:val="001C15E9"/>
  </w:style>
  <w:style w:type="paragraph" w:styleId="ab">
    <w:name w:val="annotation subject"/>
    <w:basedOn w:val="a5"/>
    <w:next w:val="a5"/>
    <w:semiHidden/>
    <w:rsid w:val="00E50915"/>
    <w:rPr>
      <w:b/>
      <w:bCs/>
    </w:rPr>
  </w:style>
  <w:style w:type="paragraph" w:styleId="ac">
    <w:name w:val="Normal Indent"/>
    <w:basedOn w:val="a"/>
    <w:rsid w:val="004266E8"/>
    <w:pPr>
      <w:ind w:firstLine="420"/>
    </w:pPr>
    <w:rPr>
      <w:szCs w:val="20"/>
    </w:rPr>
  </w:style>
  <w:style w:type="paragraph" w:customStyle="1" w:styleId="References">
    <w:name w:val="References"/>
    <w:basedOn w:val="a"/>
    <w:rsid w:val="00A93D1B"/>
    <w:pPr>
      <w:widowControl/>
    </w:pPr>
    <w:rPr>
      <w:rFonts w:eastAsia="MS Mincho"/>
      <w:kern w:val="0"/>
      <w:sz w:val="18"/>
      <w:szCs w:val="20"/>
      <w:lang w:eastAsia="en-US"/>
    </w:rPr>
  </w:style>
  <w:style w:type="paragraph" w:styleId="ad">
    <w:name w:val="header"/>
    <w:basedOn w:val="a"/>
    <w:link w:val="Char"/>
    <w:rsid w:val="00101493"/>
    <w:pPr>
      <w:pBdr>
        <w:bottom w:val="single" w:sz="6" w:space="1" w:color="auto"/>
      </w:pBdr>
      <w:tabs>
        <w:tab w:val="center" w:pos="4153"/>
        <w:tab w:val="right" w:pos="8306"/>
      </w:tabs>
      <w:jc w:val="center"/>
    </w:pPr>
    <w:rPr>
      <w:sz w:val="18"/>
      <w:szCs w:val="18"/>
    </w:rPr>
  </w:style>
  <w:style w:type="character" w:customStyle="1" w:styleId="Char">
    <w:name w:val="页眉 Char"/>
    <w:link w:val="ad"/>
    <w:rsid w:val="00101493"/>
    <w:rPr>
      <w:kern w:val="2"/>
      <w:sz w:val="18"/>
      <w:szCs w:val="18"/>
    </w:rPr>
  </w:style>
  <w:style w:type="character" w:customStyle="1" w:styleId="MTEquationSection">
    <w:name w:val="MTEquationSection"/>
    <w:rsid w:val="00B51BFA"/>
    <w:rPr>
      <w:vanish/>
      <w:color w:val="FF0000"/>
      <w:sz w:val="30"/>
      <w:szCs w:val="30"/>
    </w:rPr>
  </w:style>
  <w:style w:type="paragraph" w:customStyle="1" w:styleId="MTDisplayEquation">
    <w:name w:val="MTDisplayEquation"/>
    <w:basedOn w:val="a"/>
    <w:next w:val="a"/>
    <w:link w:val="MTDisplayEquationChar"/>
    <w:rsid w:val="00B51BFA"/>
    <w:pPr>
      <w:tabs>
        <w:tab w:val="center" w:pos="2300"/>
        <w:tab w:val="right" w:pos="4600"/>
      </w:tabs>
    </w:pPr>
  </w:style>
  <w:style w:type="character" w:customStyle="1" w:styleId="MTDisplayEquationChar">
    <w:name w:val="MTDisplayEquation Char"/>
    <w:link w:val="MTDisplayEquation"/>
    <w:rsid w:val="00B51BFA"/>
    <w:rPr>
      <w:kern w:val="2"/>
      <w:sz w:val="21"/>
      <w:szCs w:val="24"/>
    </w:rPr>
  </w:style>
  <w:style w:type="character" w:styleId="ae">
    <w:name w:val="Hyperlink"/>
    <w:rsid w:val="0099561E"/>
    <w:rPr>
      <w:color w:val="0000FF"/>
      <w:u w:val="single"/>
    </w:rPr>
  </w:style>
  <w:style w:type="paragraph" w:styleId="af">
    <w:name w:val="Title"/>
    <w:basedOn w:val="a"/>
    <w:next w:val="a"/>
    <w:link w:val="Char0"/>
    <w:qFormat/>
    <w:rsid w:val="00605391"/>
    <w:pPr>
      <w:spacing w:line="480" w:lineRule="auto"/>
      <w:jc w:val="left"/>
      <w:outlineLvl w:val="0"/>
    </w:pPr>
    <w:rPr>
      <w:rFonts w:eastAsia="黑体"/>
      <w:b/>
      <w:bCs/>
      <w:sz w:val="28"/>
      <w:szCs w:val="32"/>
    </w:rPr>
  </w:style>
  <w:style w:type="character" w:customStyle="1" w:styleId="Char0">
    <w:name w:val="标题 Char"/>
    <w:link w:val="af"/>
    <w:rsid w:val="00605391"/>
    <w:rPr>
      <w:rFonts w:eastAsia="黑体" w:cs="Times New Roman"/>
      <w:b/>
      <w:bCs/>
      <w:kern w:val="2"/>
      <w:sz w:val="28"/>
      <w:szCs w:val="32"/>
    </w:rPr>
  </w:style>
  <w:style w:type="paragraph" w:styleId="af0">
    <w:name w:val="Subtitle"/>
    <w:basedOn w:val="a"/>
    <w:next w:val="a"/>
    <w:link w:val="Char1"/>
    <w:qFormat/>
    <w:rsid w:val="00605391"/>
    <w:pPr>
      <w:spacing w:afterLines="50" w:after="50"/>
      <w:jc w:val="center"/>
      <w:outlineLvl w:val="1"/>
    </w:pPr>
    <w:rPr>
      <w:bCs/>
      <w:kern w:val="28"/>
      <w:sz w:val="15"/>
      <w:szCs w:val="32"/>
    </w:rPr>
  </w:style>
  <w:style w:type="character" w:customStyle="1" w:styleId="Char1">
    <w:name w:val="副标题 Char"/>
    <w:link w:val="af0"/>
    <w:rsid w:val="00605391"/>
    <w:rPr>
      <w:rFonts w:cs="Times New Roman"/>
      <w:bCs/>
      <w:kern w:val="28"/>
      <w:sz w:val="15"/>
      <w:szCs w:val="32"/>
    </w:rPr>
  </w:style>
  <w:style w:type="paragraph" w:styleId="af1">
    <w:name w:val="endnote text"/>
    <w:basedOn w:val="a"/>
    <w:link w:val="Char2"/>
    <w:rsid w:val="008C4768"/>
    <w:pPr>
      <w:jc w:val="left"/>
    </w:pPr>
  </w:style>
  <w:style w:type="character" w:customStyle="1" w:styleId="Char2">
    <w:name w:val="尾注文本 Char"/>
    <w:link w:val="af1"/>
    <w:rsid w:val="008C4768"/>
    <w:rPr>
      <w:kern w:val="2"/>
      <w:sz w:val="21"/>
      <w:szCs w:val="24"/>
    </w:rPr>
  </w:style>
  <w:style w:type="character" w:styleId="af2">
    <w:name w:val="endnote reference"/>
    <w:rsid w:val="008C47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561E"/>
    <w:pPr>
      <w:widowControl w:val="0"/>
      <w:snapToGrid w:val="0"/>
      <w:spacing w:line="288" w:lineRule="auto"/>
      <w:jc w:val="both"/>
    </w:pPr>
    <w:rPr>
      <w:kern w:val="2"/>
      <w:sz w:val="21"/>
      <w:szCs w:val="24"/>
    </w:rPr>
  </w:style>
  <w:style w:type="paragraph" w:styleId="1">
    <w:name w:val="heading 1"/>
    <w:basedOn w:val="a"/>
    <w:next w:val="a"/>
    <w:qFormat/>
    <w:rsid w:val="001C15E9"/>
    <w:pPr>
      <w:keepNext/>
      <w:spacing w:line="960" w:lineRule="auto"/>
      <w:jc w:val="center"/>
      <w:outlineLvl w:val="0"/>
    </w:pPr>
    <w:rPr>
      <w:rFonts w:eastAsia="黑体"/>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2268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semiHidden/>
    <w:rsid w:val="00122687"/>
    <w:rPr>
      <w:sz w:val="21"/>
      <w:szCs w:val="21"/>
    </w:rPr>
  </w:style>
  <w:style w:type="paragraph" w:styleId="a5">
    <w:name w:val="annotation text"/>
    <w:basedOn w:val="a"/>
    <w:semiHidden/>
    <w:rsid w:val="00122687"/>
    <w:pPr>
      <w:jc w:val="left"/>
    </w:pPr>
  </w:style>
  <w:style w:type="paragraph" w:styleId="a6">
    <w:name w:val="Balloon Text"/>
    <w:basedOn w:val="a"/>
    <w:semiHidden/>
    <w:rsid w:val="00122687"/>
    <w:rPr>
      <w:sz w:val="18"/>
      <w:szCs w:val="18"/>
    </w:rPr>
  </w:style>
  <w:style w:type="paragraph" w:styleId="a7">
    <w:name w:val="footnote text"/>
    <w:basedOn w:val="a"/>
    <w:semiHidden/>
    <w:rsid w:val="00CA5A02"/>
    <w:pPr>
      <w:jc w:val="left"/>
    </w:pPr>
    <w:rPr>
      <w:sz w:val="18"/>
      <w:szCs w:val="18"/>
    </w:rPr>
  </w:style>
  <w:style w:type="character" w:styleId="a8">
    <w:name w:val="footnote reference"/>
    <w:semiHidden/>
    <w:rsid w:val="00CA5A02"/>
    <w:rPr>
      <w:vertAlign w:val="superscript"/>
    </w:rPr>
  </w:style>
  <w:style w:type="paragraph" w:styleId="a9">
    <w:name w:val="footer"/>
    <w:basedOn w:val="a"/>
    <w:rsid w:val="001C15E9"/>
    <w:pPr>
      <w:tabs>
        <w:tab w:val="center" w:pos="4153"/>
        <w:tab w:val="right" w:pos="8306"/>
      </w:tabs>
      <w:jc w:val="left"/>
    </w:pPr>
    <w:rPr>
      <w:sz w:val="18"/>
      <w:szCs w:val="18"/>
    </w:rPr>
  </w:style>
  <w:style w:type="paragraph" w:customStyle="1" w:styleId="aa">
    <w:name w:val="作者"/>
    <w:basedOn w:val="a"/>
    <w:rsid w:val="001C15E9"/>
    <w:pPr>
      <w:adjustRightInd w:val="0"/>
      <w:spacing w:line="313" w:lineRule="atLeast"/>
      <w:jc w:val="center"/>
    </w:pPr>
    <w:rPr>
      <w:rFonts w:eastAsia="仿宋_GB2312"/>
      <w:sz w:val="28"/>
      <w:szCs w:val="20"/>
    </w:rPr>
  </w:style>
  <w:style w:type="character" w:customStyle="1" w:styleId="10">
    <w:name w:val="标题1"/>
    <w:basedOn w:val="a0"/>
    <w:rsid w:val="001C15E9"/>
  </w:style>
  <w:style w:type="paragraph" w:styleId="ab">
    <w:name w:val="annotation subject"/>
    <w:basedOn w:val="a5"/>
    <w:next w:val="a5"/>
    <w:semiHidden/>
    <w:rsid w:val="00E50915"/>
    <w:rPr>
      <w:b/>
      <w:bCs/>
    </w:rPr>
  </w:style>
  <w:style w:type="paragraph" w:styleId="ac">
    <w:name w:val="Normal Indent"/>
    <w:basedOn w:val="a"/>
    <w:rsid w:val="004266E8"/>
    <w:pPr>
      <w:ind w:firstLine="420"/>
    </w:pPr>
    <w:rPr>
      <w:szCs w:val="20"/>
    </w:rPr>
  </w:style>
  <w:style w:type="paragraph" w:customStyle="1" w:styleId="References">
    <w:name w:val="References"/>
    <w:basedOn w:val="a"/>
    <w:rsid w:val="00A93D1B"/>
    <w:pPr>
      <w:widowControl/>
    </w:pPr>
    <w:rPr>
      <w:rFonts w:eastAsia="MS Mincho"/>
      <w:kern w:val="0"/>
      <w:sz w:val="18"/>
      <w:szCs w:val="20"/>
      <w:lang w:eastAsia="en-US"/>
    </w:rPr>
  </w:style>
  <w:style w:type="paragraph" w:styleId="ad">
    <w:name w:val="header"/>
    <w:basedOn w:val="a"/>
    <w:link w:val="Char"/>
    <w:rsid w:val="00101493"/>
    <w:pPr>
      <w:pBdr>
        <w:bottom w:val="single" w:sz="6" w:space="1" w:color="auto"/>
      </w:pBdr>
      <w:tabs>
        <w:tab w:val="center" w:pos="4153"/>
        <w:tab w:val="right" w:pos="8306"/>
      </w:tabs>
      <w:jc w:val="center"/>
    </w:pPr>
    <w:rPr>
      <w:sz w:val="18"/>
      <w:szCs w:val="18"/>
    </w:rPr>
  </w:style>
  <w:style w:type="character" w:customStyle="1" w:styleId="Char">
    <w:name w:val="页眉 Char"/>
    <w:link w:val="ad"/>
    <w:rsid w:val="00101493"/>
    <w:rPr>
      <w:kern w:val="2"/>
      <w:sz w:val="18"/>
      <w:szCs w:val="18"/>
    </w:rPr>
  </w:style>
  <w:style w:type="character" w:customStyle="1" w:styleId="MTEquationSection">
    <w:name w:val="MTEquationSection"/>
    <w:rsid w:val="00B51BFA"/>
    <w:rPr>
      <w:vanish/>
      <w:color w:val="FF0000"/>
      <w:sz w:val="30"/>
      <w:szCs w:val="30"/>
    </w:rPr>
  </w:style>
  <w:style w:type="paragraph" w:customStyle="1" w:styleId="MTDisplayEquation">
    <w:name w:val="MTDisplayEquation"/>
    <w:basedOn w:val="a"/>
    <w:next w:val="a"/>
    <w:link w:val="MTDisplayEquationChar"/>
    <w:rsid w:val="00B51BFA"/>
    <w:pPr>
      <w:tabs>
        <w:tab w:val="center" w:pos="2300"/>
        <w:tab w:val="right" w:pos="4600"/>
      </w:tabs>
    </w:pPr>
  </w:style>
  <w:style w:type="character" w:customStyle="1" w:styleId="MTDisplayEquationChar">
    <w:name w:val="MTDisplayEquation Char"/>
    <w:link w:val="MTDisplayEquation"/>
    <w:rsid w:val="00B51BFA"/>
    <w:rPr>
      <w:kern w:val="2"/>
      <w:sz w:val="21"/>
      <w:szCs w:val="24"/>
    </w:rPr>
  </w:style>
  <w:style w:type="character" w:styleId="ae">
    <w:name w:val="Hyperlink"/>
    <w:rsid w:val="0099561E"/>
    <w:rPr>
      <w:color w:val="0000FF"/>
      <w:u w:val="single"/>
    </w:rPr>
  </w:style>
  <w:style w:type="paragraph" w:styleId="af">
    <w:name w:val="Title"/>
    <w:basedOn w:val="a"/>
    <w:next w:val="a"/>
    <w:link w:val="Char0"/>
    <w:qFormat/>
    <w:rsid w:val="00605391"/>
    <w:pPr>
      <w:spacing w:line="480" w:lineRule="auto"/>
      <w:jc w:val="left"/>
      <w:outlineLvl w:val="0"/>
    </w:pPr>
    <w:rPr>
      <w:rFonts w:eastAsia="黑体"/>
      <w:b/>
      <w:bCs/>
      <w:sz w:val="28"/>
      <w:szCs w:val="32"/>
    </w:rPr>
  </w:style>
  <w:style w:type="character" w:customStyle="1" w:styleId="Char0">
    <w:name w:val="标题 Char"/>
    <w:link w:val="af"/>
    <w:rsid w:val="00605391"/>
    <w:rPr>
      <w:rFonts w:eastAsia="黑体" w:cs="Times New Roman"/>
      <w:b/>
      <w:bCs/>
      <w:kern w:val="2"/>
      <w:sz w:val="28"/>
      <w:szCs w:val="32"/>
    </w:rPr>
  </w:style>
  <w:style w:type="paragraph" w:styleId="af0">
    <w:name w:val="Subtitle"/>
    <w:basedOn w:val="a"/>
    <w:next w:val="a"/>
    <w:link w:val="Char1"/>
    <w:qFormat/>
    <w:rsid w:val="00605391"/>
    <w:pPr>
      <w:spacing w:afterLines="50" w:after="50"/>
      <w:jc w:val="center"/>
      <w:outlineLvl w:val="1"/>
    </w:pPr>
    <w:rPr>
      <w:bCs/>
      <w:kern w:val="28"/>
      <w:sz w:val="15"/>
      <w:szCs w:val="32"/>
    </w:rPr>
  </w:style>
  <w:style w:type="character" w:customStyle="1" w:styleId="Char1">
    <w:name w:val="副标题 Char"/>
    <w:link w:val="af0"/>
    <w:rsid w:val="00605391"/>
    <w:rPr>
      <w:rFonts w:cs="Times New Roman"/>
      <w:bCs/>
      <w:kern w:val="28"/>
      <w:sz w:val="15"/>
      <w:szCs w:val="32"/>
    </w:rPr>
  </w:style>
  <w:style w:type="paragraph" w:styleId="af1">
    <w:name w:val="endnote text"/>
    <w:basedOn w:val="a"/>
    <w:link w:val="Char2"/>
    <w:rsid w:val="008C4768"/>
    <w:pPr>
      <w:jc w:val="left"/>
    </w:pPr>
  </w:style>
  <w:style w:type="character" w:customStyle="1" w:styleId="Char2">
    <w:name w:val="尾注文本 Char"/>
    <w:link w:val="af1"/>
    <w:rsid w:val="008C4768"/>
    <w:rPr>
      <w:kern w:val="2"/>
      <w:sz w:val="21"/>
      <w:szCs w:val="24"/>
    </w:rPr>
  </w:style>
  <w:style w:type="character" w:styleId="af2">
    <w:name w:val="endnote reference"/>
    <w:rsid w:val="008C47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oleObject" Target="embeddings/oleObject27.bin"/><Relationship Id="rId84" Type="http://schemas.openxmlformats.org/officeDocument/2006/relationships/oleObject" Target="embeddings/oleObject38.bin"/><Relationship Id="rId138" Type="http://schemas.openxmlformats.org/officeDocument/2006/relationships/image" Target="media/image63.wmf"/><Relationship Id="rId159" Type="http://schemas.openxmlformats.org/officeDocument/2006/relationships/image" Target="media/image73.wmf"/><Relationship Id="rId170" Type="http://schemas.openxmlformats.org/officeDocument/2006/relationships/image" Target="media/image79.wmf"/><Relationship Id="rId191" Type="http://schemas.openxmlformats.org/officeDocument/2006/relationships/image" Target="media/image87.wmf"/><Relationship Id="rId205" Type="http://schemas.openxmlformats.org/officeDocument/2006/relationships/image" Target="media/image94.wmf"/><Relationship Id="rId107" Type="http://schemas.openxmlformats.org/officeDocument/2006/relationships/oleObject" Target="embeddings/oleObject50.bin"/><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5.bin"/><Relationship Id="rId102" Type="http://schemas.openxmlformats.org/officeDocument/2006/relationships/image" Target="media/image46.wmf"/><Relationship Id="rId123" Type="http://schemas.openxmlformats.org/officeDocument/2006/relationships/oleObject" Target="embeddings/oleObject58.bin"/><Relationship Id="rId128" Type="http://schemas.openxmlformats.org/officeDocument/2006/relationships/image" Target="media/image58.emf"/><Relationship Id="rId144" Type="http://schemas.openxmlformats.org/officeDocument/2006/relationships/oleObject" Target="embeddings/oleObject70.bin"/><Relationship Id="rId149" Type="http://schemas.openxmlformats.org/officeDocument/2006/relationships/image" Target="media/image68.wmf"/><Relationship Id="rId5" Type="http://schemas.openxmlformats.org/officeDocument/2006/relationships/settings" Target="settings.xml"/><Relationship Id="rId90" Type="http://schemas.openxmlformats.org/officeDocument/2006/relationships/image" Target="media/image40.wmf"/><Relationship Id="rId95" Type="http://schemas.openxmlformats.org/officeDocument/2006/relationships/oleObject" Target="embeddings/oleObject44.bin"/><Relationship Id="rId160" Type="http://schemas.openxmlformats.org/officeDocument/2006/relationships/oleObject" Target="embeddings/oleObject78.bin"/><Relationship Id="rId165" Type="http://schemas.openxmlformats.org/officeDocument/2006/relationships/oleObject" Target="embeddings/oleObject80.bin"/><Relationship Id="rId181" Type="http://schemas.openxmlformats.org/officeDocument/2006/relationships/oleObject" Target="embeddings/oleObject90.bin"/><Relationship Id="rId186" Type="http://schemas.openxmlformats.org/officeDocument/2006/relationships/oleObject" Target="embeddings/oleObject93.bin"/><Relationship Id="rId216" Type="http://schemas.openxmlformats.org/officeDocument/2006/relationships/theme" Target="theme/theme1.xml"/><Relationship Id="rId211" Type="http://schemas.openxmlformats.org/officeDocument/2006/relationships/image" Target="media/image98.wmf"/><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0.bin"/><Relationship Id="rId113" Type="http://schemas.openxmlformats.org/officeDocument/2006/relationships/oleObject" Target="embeddings/oleObject53.bin"/><Relationship Id="rId118" Type="http://schemas.openxmlformats.org/officeDocument/2006/relationships/image" Target="media/image54.wmf"/><Relationship Id="rId134" Type="http://schemas.openxmlformats.org/officeDocument/2006/relationships/image" Target="media/image61.wmf"/><Relationship Id="rId139" Type="http://schemas.openxmlformats.org/officeDocument/2006/relationships/oleObject" Target="embeddings/oleObject67.bin"/><Relationship Id="rId80" Type="http://schemas.openxmlformats.org/officeDocument/2006/relationships/image" Target="media/image36.wmf"/><Relationship Id="rId85" Type="http://schemas.openxmlformats.org/officeDocument/2006/relationships/oleObject" Target="embeddings/oleObject39.bin"/><Relationship Id="rId150" Type="http://schemas.openxmlformats.org/officeDocument/2006/relationships/oleObject" Target="embeddings/oleObject73.bin"/><Relationship Id="rId155" Type="http://schemas.openxmlformats.org/officeDocument/2006/relationships/image" Target="media/image71.wmf"/><Relationship Id="rId171" Type="http://schemas.openxmlformats.org/officeDocument/2006/relationships/oleObject" Target="embeddings/oleObject83.bin"/><Relationship Id="rId176" Type="http://schemas.openxmlformats.org/officeDocument/2006/relationships/oleObject" Target="embeddings/oleObject87.bin"/><Relationship Id="rId192" Type="http://schemas.openxmlformats.org/officeDocument/2006/relationships/oleObject" Target="embeddings/oleObject96.bin"/><Relationship Id="rId197" Type="http://schemas.openxmlformats.org/officeDocument/2006/relationships/image" Target="media/image90.wmf"/><Relationship Id="rId206" Type="http://schemas.openxmlformats.org/officeDocument/2006/relationships/oleObject" Target="embeddings/oleObject103.bin"/><Relationship Id="rId201" Type="http://schemas.openxmlformats.org/officeDocument/2006/relationships/image" Target="media/image92.wmf"/><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oleObject" Target="embeddings/oleObject48.bin"/><Relationship Id="rId108" Type="http://schemas.openxmlformats.org/officeDocument/2006/relationships/image" Target="media/image49.wmf"/><Relationship Id="rId124" Type="http://schemas.openxmlformats.org/officeDocument/2006/relationships/image" Target="media/image57.wmf"/><Relationship Id="rId129" Type="http://schemas.openxmlformats.org/officeDocument/2006/relationships/image" Target="media/image59.wmf"/><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3.bin"/><Relationship Id="rId91" Type="http://schemas.openxmlformats.org/officeDocument/2006/relationships/oleObject" Target="embeddings/oleObject42.bin"/><Relationship Id="rId96" Type="http://schemas.openxmlformats.org/officeDocument/2006/relationships/image" Target="media/image43.wmf"/><Relationship Id="rId140" Type="http://schemas.openxmlformats.org/officeDocument/2006/relationships/oleObject" Target="embeddings/oleObject68.bin"/><Relationship Id="rId145" Type="http://schemas.openxmlformats.org/officeDocument/2006/relationships/image" Target="media/image66.wmf"/><Relationship Id="rId161" Type="http://schemas.openxmlformats.org/officeDocument/2006/relationships/image" Target="media/image74.emf"/><Relationship Id="rId166" Type="http://schemas.openxmlformats.org/officeDocument/2006/relationships/image" Target="media/image77.wmf"/><Relationship Id="rId182" Type="http://schemas.openxmlformats.org/officeDocument/2006/relationships/image" Target="media/image83.wmf"/><Relationship Id="rId187" Type="http://schemas.openxmlformats.org/officeDocument/2006/relationships/image" Target="media/image85.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5.bin"/><Relationship Id="rId23" Type="http://schemas.openxmlformats.org/officeDocument/2006/relationships/oleObject" Target="embeddings/oleObject7.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52.wmf"/><Relationship Id="rId119" Type="http://schemas.openxmlformats.org/officeDocument/2006/relationships/oleObject" Target="embeddings/oleObject56.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38.wmf"/><Relationship Id="rId130" Type="http://schemas.openxmlformats.org/officeDocument/2006/relationships/oleObject" Target="embeddings/oleObject62.bin"/><Relationship Id="rId135" Type="http://schemas.openxmlformats.org/officeDocument/2006/relationships/oleObject" Target="embeddings/oleObject65.bin"/><Relationship Id="rId151" Type="http://schemas.openxmlformats.org/officeDocument/2006/relationships/image" Target="media/image69.wmf"/><Relationship Id="rId156" Type="http://schemas.openxmlformats.org/officeDocument/2006/relationships/oleObject" Target="embeddings/oleObject76.bin"/><Relationship Id="rId177" Type="http://schemas.openxmlformats.org/officeDocument/2006/relationships/image" Target="media/image81.wmf"/><Relationship Id="rId198" Type="http://schemas.openxmlformats.org/officeDocument/2006/relationships/oleObject" Target="embeddings/oleObject99.bin"/><Relationship Id="rId172" Type="http://schemas.openxmlformats.org/officeDocument/2006/relationships/oleObject" Target="embeddings/oleObject84.bin"/><Relationship Id="rId193" Type="http://schemas.openxmlformats.org/officeDocument/2006/relationships/image" Target="media/image88.wmf"/><Relationship Id="rId202" Type="http://schemas.openxmlformats.org/officeDocument/2006/relationships/oleObject" Target="embeddings/oleObject101.bin"/><Relationship Id="rId207" Type="http://schemas.openxmlformats.org/officeDocument/2006/relationships/image" Target="media/image95.wmf"/><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oleObject" Target="embeddings/oleObject45.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59.bin"/><Relationship Id="rId141" Type="http://schemas.openxmlformats.org/officeDocument/2006/relationships/image" Target="media/image64.wmf"/><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oleObject" Target="embeddings/oleObject94.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1.wmf"/><Relationship Id="rId162" Type="http://schemas.openxmlformats.org/officeDocument/2006/relationships/image" Target="media/image75.wmf"/><Relationship Id="rId183" Type="http://schemas.openxmlformats.org/officeDocument/2006/relationships/oleObject" Target="embeddings/oleObject91.bin"/><Relationship Id="rId213" Type="http://schemas.openxmlformats.org/officeDocument/2006/relationships/image" Target="media/image99.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0.wmf"/><Relationship Id="rId115" Type="http://schemas.openxmlformats.org/officeDocument/2006/relationships/oleObject" Target="embeddings/oleObject54.bin"/><Relationship Id="rId131" Type="http://schemas.openxmlformats.org/officeDocument/2006/relationships/oleObject" Target="embeddings/oleObject63.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oleObject" Target="embeddings/oleObject88.bin"/><Relationship Id="rId61" Type="http://schemas.openxmlformats.org/officeDocument/2006/relationships/oleObject" Target="embeddings/oleObject26.bin"/><Relationship Id="rId82" Type="http://schemas.openxmlformats.org/officeDocument/2006/relationships/oleObject" Target="embeddings/oleObject37.bin"/><Relationship Id="rId152" Type="http://schemas.openxmlformats.org/officeDocument/2006/relationships/oleObject" Target="embeddings/oleObject74.bin"/><Relationship Id="rId173" Type="http://schemas.openxmlformats.org/officeDocument/2006/relationships/oleObject" Target="embeddings/oleObject85.bin"/><Relationship Id="rId194" Type="http://schemas.openxmlformats.org/officeDocument/2006/relationships/oleObject" Target="embeddings/oleObject97.bin"/><Relationship Id="rId199" Type="http://schemas.openxmlformats.org/officeDocument/2006/relationships/image" Target="media/image91.wmf"/><Relationship Id="rId203" Type="http://schemas.openxmlformats.org/officeDocument/2006/relationships/image" Target="media/image93.wmf"/><Relationship Id="rId208" Type="http://schemas.openxmlformats.org/officeDocument/2006/relationships/oleObject" Target="embeddings/oleObject104.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4.bin"/><Relationship Id="rId100" Type="http://schemas.openxmlformats.org/officeDocument/2006/relationships/image" Target="media/image45.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image" Target="media/image67.wmf"/><Relationship Id="rId168" Type="http://schemas.openxmlformats.org/officeDocument/2006/relationships/image" Target="media/image78.wmf"/><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3.bin"/><Relationship Id="rId98" Type="http://schemas.openxmlformats.org/officeDocument/2006/relationships/image" Target="media/image44.wmf"/><Relationship Id="rId121" Type="http://schemas.openxmlformats.org/officeDocument/2006/relationships/oleObject" Target="embeddings/oleObject57.bin"/><Relationship Id="rId142" Type="http://schemas.openxmlformats.org/officeDocument/2006/relationships/oleObject" Target="embeddings/oleObject69.bin"/><Relationship Id="rId163" Type="http://schemas.openxmlformats.org/officeDocument/2006/relationships/oleObject" Target="embeddings/oleObject79.bin"/><Relationship Id="rId184" Type="http://schemas.openxmlformats.org/officeDocument/2006/relationships/oleObject" Target="embeddings/oleObject92.bin"/><Relationship Id="rId189" Type="http://schemas.openxmlformats.org/officeDocument/2006/relationships/image" Target="media/image86.wmf"/><Relationship Id="rId3" Type="http://schemas.openxmlformats.org/officeDocument/2006/relationships/styles" Target="styles.xml"/><Relationship Id="rId214" Type="http://schemas.openxmlformats.org/officeDocument/2006/relationships/oleObject" Target="embeddings/oleObject106.bin"/><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9.bin"/><Relationship Id="rId116" Type="http://schemas.openxmlformats.org/officeDocument/2006/relationships/image" Target="media/image53.wmf"/><Relationship Id="rId137" Type="http://schemas.openxmlformats.org/officeDocument/2006/relationships/oleObject" Target="embeddings/oleObject66.bin"/><Relationship Id="rId158" Type="http://schemas.openxmlformats.org/officeDocument/2006/relationships/oleObject" Target="embeddings/oleObject77.bin"/><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image" Target="media/image37.wmf"/><Relationship Id="rId88" Type="http://schemas.openxmlformats.org/officeDocument/2006/relationships/image" Target="media/image39.wmf"/><Relationship Id="rId111" Type="http://schemas.openxmlformats.org/officeDocument/2006/relationships/oleObject" Target="embeddings/oleObject52.bin"/><Relationship Id="rId132" Type="http://schemas.openxmlformats.org/officeDocument/2006/relationships/image" Target="media/image60.wmf"/><Relationship Id="rId153" Type="http://schemas.openxmlformats.org/officeDocument/2006/relationships/image" Target="media/image70.wmf"/><Relationship Id="rId174" Type="http://schemas.openxmlformats.org/officeDocument/2006/relationships/image" Target="media/image80.wmf"/><Relationship Id="rId179" Type="http://schemas.openxmlformats.org/officeDocument/2006/relationships/image" Target="media/image82.wmf"/><Relationship Id="rId195" Type="http://schemas.openxmlformats.org/officeDocument/2006/relationships/image" Target="media/image89.wmf"/><Relationship Id="rId209" Type="http://schemas.openxmlformats.org/officeDocument/2006/relationships/image" Target="media/image96.emf"/><Relationship Id="rId190" Type="http://schemas.openxmlformats.org/officeDocument/2006/relationships/oleObject" Target="embeddings/oleObject95.bin"/><Relationship Id="rId204" Type="http://schemas.openxmlformats.org/officeDocument/2006/relationships/oleObject" Target="embeddings/oleObject102.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106" Type="http://schemas.openxmlformats.org/officeDocument/2006/relationships/image" Target="media/image48.wmf"/><Relationship Id="rId127" Type="http://schemas.openxmlformats.org/officeDocument/2006/relationships/oleObject" Target="embeddings/oleObject61.bin"/><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2.bin"/><Relationship Id="rId78" Type="http://schemas.openxmlformats.org/officeDocument/2006/relationships/image" Target="media/image35.wmf"/><Relationship Id="rId94" Type="http://schemas.openxmlformats.org/officeDocument/2006/relationships/image" Target="media/image42.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6.wmf"/><Relationship Id="rId143" Type="http://schemas.openxmlformats.org/officeDocument/2006/relationships/image" Target="media/image65.wmf"/><Relationship Id="rId148" Type="http://schemas.openxmlformats.org/officeDocument/2006/relationships/oleObject" Target="embeddings/oleObject72.bin"/><Relationship Id="rId164" Type="http://schemas.openxmlformats.org/officeDocument/2006/relationships/image" Target="media/image76.wmf"/><Relationship Id="rId169" Type="http://schemas.openxmlformats.org/officeDocument/2006/relationships/oleObject" Target="embeddings/oleObject82.bin"/><Relationship Id="rId185" Type="http://schemas.openxmlformats.org/officeDocument/2006/relationships/image" Target="media/image84.wmf"/><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oleObject" Target="embeddings/oleObject89.bin"/><Relationship Id="rId210" Type="http://schemas.openxmlformats.org/officeDocument/2006/relationships/image" Target="media/image97.emf"/><Relationship Id="rId215" Type="http://schemas.openxmlformats.org/officeDocument/2006/relationships/fontTable" Target="fontTable.xml"/><Relationship Id="rId26" Type="http://schemas.openxmlformats.org/officeDocument/2006/relationships/image" Target="media/image9.wmf"/><Relationship Id="rId47" Type="http://schemas.openxmlformats.org/officeDocument/2006/relationships/oleObject" Target="embeddings/oleObject19.bin"/><Relationship Id="rId68" Type="http://schemas.openxmlformats.org/officeDocument/2006/relationships/image" Target="media/image30.wmf"/><Relationship Id="rId89" Type="http://schemas.openxmlformats.org/officeDocument/2006/relationships/oleObject" Target="embeddings/oleObject41.bin"/><Relationship Id="rId112" Type="http://schemas.openxmlformats.org/officeDocument/2006/relationships/image" Target="media/image51.wmf"/><Relationship Id="rId133" Type="http://schemas.openxmlformats.org/officeDocument/2006/relationships/oleObject" Target="embeddings/oleObject64.bin"/><Relationship Id="rId154" Type="http://schemas.openxmlformats.org/officeDocument/2006/relationships/oleObject" Target="embeddings/oleObject75.bin"/><Relationship Id="rId175" Type="http://schemas.openxmlformats.org/officeDocument/2006/relationships/oleObject" Target="embeddings/oleObject86.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0D669-7C43-4F71-AA12-82C62AD3B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1936</Words>
  <Characters>11040</Characters>
  <Application>Microsoft Office Word</Application>
  <DocSecurity>0</DocSecurity>
  <Lines>92</Lines>
  <Paragraphs>25</Paragraphs>
  <ScaleCrop>false</ScaleCrop>
  <Company>zzs</Company>
  <LinksUpToDate>false</LinksUpToDate>
  <CharactersWithSpaces>12951</CharactersWithSpaces>
  <SharedDoc>false</SharedDoc>
  <HLinks>
    <vt:vector size="60" baseType="variant">
      <vt:variant>
        <vt:i4>1931371958</vt:i4>
      </vt:variant>
      <vt:variant>
        <vt:i4>359</vt:i4>
      </vt:variant>
      <vt:variant>
        <vt:i4>0</vt:i4>
      </vt:variant>
      <vt:variant>
        <vt:i4>5</vt:i4>
      </vt:variant>
      <vt:variant>
        <vt:lpwstr/>
      </vt:variant>
      <vt:variant>
        <vt:lpwstr>文献10</vt:lpwstr>
      </vt:variant>
      <vt:variant>
        <vt:i4>1932420487</vt:i4>
      </vt:variant>
      <vt:variant>
        <vt:i4>271</vt:i4>
      </vt:variant>
      <vt:variant>
        <vt:i4>0</vt:i4>
      </vt:variant>
      <vt:variant>
        <vt:i4>5</vt:i4>
      </vt:variant>
      <vt:variant>
        <vt:lpwstr/>
      </vt:variant>
      <vt:variant>
        <vt:lpwstr>文献9</vt:lpwstr>
      </vt:variant>
      <vt:variant>
        <vt:i4>1932420487</vt:i4>
      </vt:variant>
      <vt:variant>
        <vt:i4>85</vt:i4>
      </vt:variant>
      <vt:variant>
        <vt:i4>0</vt:i4>
      </vt:variant>
      <vt:variant>
        <vt:i4>5</vt:i4>
      </vt:variant>
      <vt:variant>
        <vt:lpwstr/>
      </vt:variant>
      <vt:variant>
        <vt:lpwstr>文献7</vt:lpwstr>
      </vt:variant>
      <vt:variant>
        <vt:i4>1932420487</vt:i4>
      </vt:variant>
      <vt:variant>
        <vt:i4>26</vt:i4>
      </vt:variant>
      <vt:variant>
        <vt:i4>0</vt:i4>
      </vt:variant>
      <vt:variant>
        <vt:i4>5</vt:i4>
      </vt:variant>
      <vt:variant>
        <vt:lpwstr/>
      </vt:variant>
      <vt:variant>
        <vt:lpwstr>文献6</vt:lpwstr>
      </vt:variant>
      <vt:variant>
        <vt:i4>1932420487</vt:i4>
      </vt:variant>
      <vt:variant>
        <vt:i4>23</vt:i4>
      </vt:variant>
      <vt:variant>
        <vt:i4>0</vt:i4>
      </vt:variant>
      <vt:variant>
        <vt:i4>5</vt:i4>
      </vt:variant>
      <vt:variant>
        <vt:lpwstr/>
      </vt:variant>
      <vt:variant>
        <vt:lpwstr>文献5</vt:lpwstr>
      </vt:variant>
      <vt:variant>
        <vt:i4>1932420487</vt:i4>
      </vt:variant>
      <vt:variant>
        <vt:i4>20</vt:i4>
      </vt:variant>
      <vt:variant>
        <vt:i4>0</vt:i4>
      </vt:variant>
      <vt:variant>
        <vt:i4>5</vt:i4>
      </vt:variant>
      <vt:variant>
        <vt:lpwstr/>
      </vt:variant>
      <vt:variant>
        <vt:lpwstr>文献4</vt:lpwstr>
      </vt:variant>
      <vt:variant>
        <vt:i4>1932420487</vt:i4>
      </vt:variant>
      <vt:variant>
        <vt:i4>17</vt:i4>
      </vt:variant>
      <vt:variant>
        <vt:i4>0</vt:i4>
      </vt:variant>
      <vt:variant>
        <vt:i4>5</vt:i4>
      </vt:variant>
      <vt:variant>
        <vt:lpwstr/>
      </vt:variant>
      <vt:variant>
        <vt:lpwstr>文献3</vt:lpwstr>
      </vt:variant>
      <vt:variant>
        <vt:i4>1932420487</vt:i4>
      </vt:variant>
      <vt:variant>
        <vt:i4>14</vt:i4>
      </vt:variant>
      <vt:variant>
        <vt:i4>0</vt:i4>
      </vt:variant>
      <vt:variant>
        <vt:i4>5</vt:i4>
      </vt:variant>
      <vt:variant>
        <vt:lpwstr/>
      </vt:variant>
      <vt:variant>
        <vt:lpwstr>文献2</vt:lpwstr>
      </vt:variant>
      <vt:variant>
        <vt:i4>1932420487</vt:i4>
      </vt:variant>
      <vt:variant>
        <vt:i4>11</vt:i4>
      </vt:variant>
      <vt:variant>
        <vt:i4>0</vt:i4>
      </vt:variant>
      <vt:variant>
        <vt:i4>5</vt:i4>
      </vt:variant>
      <vt:variant>
        <vt:lpwstr/>
      </vt:variant>
      <vt:variant>
        <vt:lpwstr>文献1</vt:lpwstr>
      </vt:variant>
      <vt:variant>
        <vt:i4>377608088</vt:i4>
      </vt:variant>
      <vt:variant>
        <vt:i4>8</vt:i4>
      </vt:variant>
      <vt:variant>
        <vt:i4>0</vt:i4>
      </vt:variant>
      <vt:variant>
        <vt:i4>5</vt:i4>
      </vt:variant>
      <vt:variant>
        <vt:lpwstr/>
      </vt:variant>
      <vt:variant>
        <vt:lpwstr>项目信息</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一种基于令牌原理的双向HFC网络MAC层协议研究</dc:title>
  <dc:creator>Y</dc:creator>
  <cp:lastModifiedBy>Bin</cp:lastModifiedBy>
  <cp:revision>4</cp:revision>
  <cp:lastPrinted>2014-07-01T07:42:00Z</cp:lastPrinted>
  <dcterms:created xsi:type="dcterms:W3CDTF">2014-07-01T07:39:00Z</dcterms:created>
  <dcterms:modified xsi:type="dcterms:W3CDTF">2014-07-01T07:42:00Z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WinEqns">
    <vt:bool>true</vt:bool>
  </property>
</Properties>
</file>