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Time Management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comprehensive solution to help students manage their study time effectively and stay on top of their academic goals.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Time Management Application is designed to address the challenges students face in balancing academic workloads. By providing tools to plan, track, and analyze study hours, the application ensures students can manage their time efficiently across all modules.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What Does It 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application allows users to:</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Add academic modules with details like credits, class hours, and weekly study requirements.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Log study time daily and track progress dynamically.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Access study data via both a desktop and a web-based interface.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What Problem Does It Solve?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 management is a common struggle for students, especially when juggling multiple modules. This application eliminates guesswork by calculating ideal study hours, tracking actual time spent, and visualizing progress. It ensures students focus on modules needing attention, fostering better academic performance.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Why Is It Useful?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Helps students allocate time effectively to avoid overloading or neglecting modules.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Provides clear insights into study patterns with visual graphs and reports.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Enables data persistence and cross-platform access for greater flexibility.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Module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 view, edit, and delete semester modules.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Automatically calculate weekly self-study hours based on module credits and class hours.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Study Time Tracker: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Log daily study hours for each module.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Dynamically track remaining study hours required for the week.</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Generate detailed summaries of logged and required study hours.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Data Persistence: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Store module and user data securely in a SQL database.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Isolate user data to ensure privacy.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Access data seamlessly across multiple sessions.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User Authentication: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Register and log in securely with hashed passwords.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Manage personalized data based on user accounts.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Access study data through a responsive web interface.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View graphical comparisons of logged vs. ideal study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Set and receive reminders for module-specific study days.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Interactive Dashboard: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Real-time progress tracking with insights into study patterns.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Visualize study data for improved time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Tech Stack</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Languages: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 (WPF and ASP.NET Core)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Database: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SQL Server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Frameworks: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Windows Presentation Foundation (WPF) for the desktop application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ASP.NET Core for the web application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Libraries: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LINQ for data manipulation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Entity Framework Core or ADO.NET for database integration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Tools: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Visual Studio for development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SQL Server Management Studio for database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Installation Instructions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Desktop Application</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Clone the Repository: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```bash</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git clone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https://github.com/lulama-baloyi/time-management-app</w:t>
        </w:r>
      </w:hyperlink>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cd time-management-app</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Open in Visual Studio: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Open the `.sln` file in Visual Studio.</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Build the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Set the build configuration to Debug or Release.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Build the solution (Ctrl+Shift+B).</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Run the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Press F</w:t>
      </w:r>
      <w:r>
        <w:rPr>
          <w:rFonts w:ascii="Cambria" w:hAnsi="Cambria" w:cs="Cambria" w:eastAsia="Cambria"/>
          <w:color w:val="auto"/>
          <w:spacing w:val="0"/>
          <w:position w:val="0"/>
          <w:sz w:val="22"/>
          <w:shd w:fill="auto" w:val="clear"/>
        </w:rPr>
        <w:t xml:space="preserve">5 </w:t>
      </w:r>
      <w:r>
        <w:rPr>
          <w:rFonts w:ascii="Cambria" w:hAnsi="Cambria" w:cs="Cambria" w:eastAsia="Cambria"/>
          <w:color w:val="auto"/>
          <w:spacing w:val="0"/>
          <w:position w:val="0"/>
          <w:sz w:val="22"/>
          <w:shd w:fill="auto" w:val="clear"/>
        </w:rPr>
        <w:t xml:space="preserve">or navigate to `Debug &gt; Start Debugging`.</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Database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Ensure SQL Server is running and execute the provided SQL script to create the necessary tables.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Application</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Database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Run the provided SQL scripts to create and populate required tables.</w:t>
      </w:r>
    </w:p>
    <w:p>
      <w:pPr>
        <w:keepNext w:val="true"/>
        <w:keepLines w:val="true"/>
        <w:spacing w:before="200" w:after="0" w:line="276"/>
        <w:ind w:right="0" w:left="0" w:firstLine="0"/>
        <w:jc w:val="left"/>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Run the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Open the ASP.NET Core project in Visual Studio.</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Set the web application project as the startup project.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Press F</w:t>
      </w:r>
      <w:r>
        <w:rPr>
          <w:rFonts w:ascii="Cambria" w:hAnsi="Cambria" w:cs="Cambria" w:eastAsia="Cambria"/>
          <w:color w:val="auto"/>
          <w:spacing w:val="0"/>
          <w:position w:val="0"/>
          <w:sz w:val="22"/>
          <w:shd w:fill="auto" w:val="clear"/>
        </w:rPr>
        <w:t xml:space="preserve">5 </w:t>
      </w:r>
      <w:r>
        <w:rPr>
          <w:rFonts w:ascii="Cambria" w:hAnsi="Cambria" w:cs="Cambria" w:eastAsia="Cambria"/>
          <w:color w:val="auto"/>
          <w:spacing w:val="0"/>
          <w:position w:val="0"/>
          <w:sz w:val="22"/>
          <w:shd w:fill="auto" w:val="clear"/>
        </w:rPr>
        <w:t xml:space="preserve">to start debugging or use `dotnet run` in the terminal.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Usage Guide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Adding Modules: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Input module details (name, code, credits, and weekly class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View the calculated study hours per week.</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Logging Study Time: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Record daily hours spent per module.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Monitor remaining study hours dynamically.</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User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Register and log in with secure credentials.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All user data is isolated and secure.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Features:</w: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 Graphically view time spent versus planned hours.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Receive custom reminders for module-specific study days.</w:t>
      </w:r>
    </w:p>
    <w:p>
      <w:pPr>
        <w:spacing w:before="0" w:after="200" w:line="276"/>
        <w:ind w:right="0" w:left="0" w:firstLine="0"/>
        <w:jc w:val="left"/>
        <w:rPr>
          <w:rFonts w:ascii="Calibri" w:hAnsi="Calibri" w:cs="Calibri" w:eastAsia="Calibri"/>
          <w:b/>
          <w:color w:val="4F81BD"/>
          <w:spacing w:val="0"/>
          <w:position w:val="0"/>
          <w:sz w:val="22"/>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Screenshots</w:t>
      </w:r>
    </w:p>
    <w:p>
      <w:pPr>
        <w:spacing w:before="0" w:after="20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Web Application</w:t>
      </w:r>
    </w:p>
    <w:p>
      <w:pPr>
        <w:spacing w:before="0" w:after="20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 HOMEPAGE </w:t>
      </w:r>
      <w:r>
        <w:object w:dxaOrig="8747" w:dyaOrig="4920">
          <v:rect xmlns:o="urn:schemas-microsoft-com:office:office" xmlns:v="urn:schemas-microsoft-com:vml" id="rectole0000000000" style="width:437.350000pt;height:246.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###SIGN UP/ REGISTER</w: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object w:dxaOrig="8747" w:dyaOrig="4920">
          <v:rect xmlns:o="urn:schemas-microsoft-com:office:office" xmlns:v="urn:schemas-microsoft-com:vml" id="rectole0000000001" style="width:437.350000pt;height:24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###LOGIN</w: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r>
        <w:object w:dxaOrig="8747" w:dyaOrig="4920">
          <v:rect xmlns:o="urn:schemas-microsoft-com:office:office" xmlns:v="urn:schemas-microsoft-com:vml" id="rectole0000000002" style="width:437.350000pt;height:246.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libri" w:hAnsi="Calibri" w:cs="Calibri" w:eastAsia="Calibri"/>
          <w:b/>
          <w:color w:val="4F81BD"/>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Upcoming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Mobile-friendly version for the web application.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Integration with external calendar tools (e.g., Google Calendar).</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Advanced analytics for study trends over multiple semesters.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License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is licensed under the MIT License.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Contact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by Lulama Baloyi</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 GitHub: </w:t>
      </w: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https://github.com/lulama-baloyi</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Email: lulamabaloyi</w:t>
      </w:r>
      <w:r>
        <w:rPr>
          <w:rFonts w:ascii="Cambria" w:hAnsi="Cambria" w:cs="Cambria" w:eastAsia="Cambria"/>
          <w:color w:val="auto"/>
          <w:spacing w:val="0"/>
          <w:position w:val="0"/>
          <w:sz w:val="22"/>
          <w:shd w:fill="auto" w:val="clear"/>
        </w:rPr>
        <w:t xml:space="preserve">02</w:t>
      </w:r>
      <w:r>
        <w:rPr>
          <w:rFonts w:ascii="Cambria" w:hAnsi="Cambria" w:cs="Cambria" w:eastAsia="Cambria"/>
          <w:color w:val="auto"/>
          <w:spacing w:val="0"/>
          <w:position w:val="0"/>
          <w:sz w:val="22"/>
          <w:shd w:fill="auto" w:val="clear"/>
        </w:rPr>
        <w:t xml:space="preserve">@gmail.com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-linkedin: </w:t>
      </w: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https://www.linkedin.com/in/lulama-baloyi-</w:t>
        </w:r>
        <w:r>
          <w:rPr>
            <w:rFonts w:ascii="Cambria" w:hAnsi="Cambria" w:cs="Cambria" w:eastAsia="Cambria"/>
            <w:color w:val="0000FF"/>
            <w:spacing w:val="0"/>
            <w:position w:val="0"/>
            <w:sz w:val="22"/>
            <w:u w:val="single"/>
            <w:shd w:fill="auto" w:val="clear"/>
          </w:rPr>
          <w:t xml:space="preserve"> HYPERLINK "https://www.linkedin.com/in/lulama-baloyi-354078251/"</w:t>
        </w:r>
        <w:r>
          <w:rPr>
            <w:rFonts w:ascii="Cambria" w:hAnsi="Cambria" w:cs="Cambria" w:eastAsia="Cambria"/>
            <w:color w:val="0000FF"/>
            <w:spacing w:val="0"/>
            <w:position w:val="0"/>
            <w:sz w:val="22"/>
            <w:u w:val="single"/>
            <w:shd w:fill="auto" w:val="clear"/>
          </w:rPr>
          <w:t xml:space="preserve">354078251</w:t>
        </w:r>
        <w:r>
          <w:rPr>
            <w:rFonts w:ascii="Cambria" w:hAnsi="Cambria" w:cs="Cambria" w:eastAsia="Cambria"/>
            <w:color w:val="0000FF"/>
            <w:spacing w:val="0"/>
            <w:position w:val="0"/>
            <w:sz w:val="22"/>
            <w:u w:val="single"/>
            <w:shd w:fill="auto" w:val="clear"/>
          </w:rPr>
          <w:t xml:space="preserve"> </w:t>
        </w:r>
        <w:r>
          <w:rPr>
            <w:rFonts w:ascii="Cambria" w:hAnsi="Cambria" w:cs="Cambria" w:eastAsia="Cambria"/>
            <w:color w:val="0000FF"/>
            <w:spacing w:val="0"/>
            <w:position w:val="0"/>
            <w:sz w:val="22"/>
            <w:u w:val="single"/>
            <w:shd w:fill="auto" w:val="clear"/>
          </w:rPr>
          <w:t xml:space="preserve">HYPERLINK "https://www.linkedin.com/in/lulama-baloyi-354078251/"</w:t>
        </w:r>
        <w:r>
          <w:rPr>
            <w:rFonts w:ascii="Cambria" w:hAnsi="Cambria" w:cs="Cambria" w:eastAsia="Cambria"/>
            <w:color w:val="0000FF"/>
            <w:spacing w:val="0"/>
            <w:position w:val="0"/>
            <w:sz w:val="22"/>
            <w:u w:val="single"/>
            <w:shd w:fill="auto" w:val="clear"/>
          </w:rPr>
          <w:t xml:space="preserv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github.com/lulama-baloyi" Id="docRId7" Type="http://schemas.openxmlformats.org/officeDocument/2006/relationships/hyperlink" /><Relationship TargetMode="External" Target="https://github.com/lulama-baloyi/time-management-app"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ode="External" Target="https://www.linkedin.com/in/lulama-baloyi-354078251/" Id="docRId8" Type="http://schemas.openxmlformats.org/officeDocument/2006/relationships/hyperlink"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