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color w:val="3465A4"/>
          <w:sz w:val="64"/>
          <w:szCs w:val="64"/>
        </w:rPr>
      </w:pPr>
      <w:r>
        <w:rPr>
          <w:color w:val="3465A4"/>
          <w:sz w:val="64"/>
          <w:szCs w:val="64"/>
        </w:rPr>
        <w:t>UFDPar</w:t>
      </w:r>
    </w:p>
    <w:p>
      <w:pPr>
        <w:pStyle w:val="Normal"/>
        <w:jc w:val="left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Sistema para a Escola Clínica de Fisioterapia da UFDPar</w:t>
      </w:r>
    </w:p>
    <w:p>
      <w:pPr>
        <w:pStyle w:val="Normal"/>
        <w:jc w:val="left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</w:r>
    </w:p>
    <w:p>
      <w:pPr>
        <w:pStyle w:val="Normal"/>
        <w:jc w:val="left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</w:r>
    </w:p>
    <w:p>
      <w:pPr>
        <w:pStyle w:val="Normal"/>
        <w:jc w:val="left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Especificação (Atualizada)</w:t>
      </w:r>
    </w:p>
    <w:p>
      <w:pPr>
        <w:pStyle w:val="Normal"/>
        <w:jc w:val="left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</w:r>
    </w:p>
    <w:p>
      <w:pPr>
        <w:pStyle w:val="Normal"/>
        <w:jc w:val="left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</w:r>
    </w:p>
    <w:p>
      <w:pPr>
        <w:pStyle w:val="Normal"/>
        <w:jc w:val="left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</w:r>
    </w:p>
    <w:p>
      <w:pPr>
        <w:pStyle w:val="Normal"/>
        <w:jc w:val="left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</w:r>
    </w:p>
    <w:p>
      <w:pPr>
        <w:pStyle w:val="Normal"/>
        <w:jc w:val="left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</w:r>
    </w:p>
    <w:p>
      <w:pPr>
        <w:pStyle w:val="Normal"/>
        <w:jc w:val="left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</w:r>
    </w:p>
    <w:p>
      <w:pPr>
        <w:pStyle w:val="Normal"/>
        <w:jc w:val="left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Luiz Carlos Moraes de Brito</w:t>
      </w:r>
    </w:p>
    <w:p>
      <w:pPr>
        <w:pStyle w:val="Normal"/>
        <w:jc w:val="left"/>
        <w:rPr>
          <w:rFonts w:ascii="Calibri" w:hAnsi="Calibri"/>
          <w:b w:val="false"/>
          <w:bCs w:val="false"/>
          <w:sz w:val="56"/>
          <w:szCs w:val="56"/>
        </w:rPr>
      </w:pPr>
      <w:r>
        <w:rPr>
          <w:rFonts w:ascii="Calibri" w:hAnsi="Calibri"/>
          <w:b w:val="false"/>
          <w:bCs w:val="false"/>
          <w:sz w:val="56"/>
          <w:szCs w:val="56"/>
        </w:rPr>
        <w:t>2024</w:t>
      </w:r>
      <w:r>
        <w:br w:type="page"/>
      </w:r>
    </w:p>
    <w:p>
      <w:pPr>
        <w:pStyle w:val="Normal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Especificação Base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  Descrição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O Sistema para a Clínica Escola de Fisioterapia da UFDPar objetiva gerenciar marcações e acompanhamento dos serviços de fisioterapia oferecidos pela clínica à comunidade em geral.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 Público Alvo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O serviços serão ofertados ao seguinte público alvo: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- Professores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- Alunos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- Funcionários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- Comunidade em geral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  Serviços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Destacam-se como serviços oferecidos pela clínica os listados a seguir: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- Fisioterapia Músculo-esquelética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- Fisioterapia Neuro Funcional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- Fisioterapia em Pediatria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- Fisioterapia Cárdio-Pulmonar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- Fisioterapia Saúde do Homem e da Mulher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- Fisioterapia Aquática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 Especificação Inicial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Esta especificação considera um ciclo de atendimento, ou seja, descreve desde a solicitação inicial do paciente até a conclusão do tratamento, simplificado pelo gráfico abaixo:</w:t>
      </w:r>
    </w:p>
    <w:p>
      <w:pPr>
        <w:pStyle w:val="Normal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Atendimento -&gt; Cadastro-&gt; Agendamento</w:t>
      </w:r>
      <w:r>
        <w:rPr>
          <w:b/>
          <w:bCs/>
          <w:sz w:val="18"/>
          <w:szCs w:val="18"/>
        </w:rPr>
        <w:t>(*)</w:t>
      </w:r>
      <w:r>
        <w:rPr>
          <w:b/>
          <w:bCs/>
          <w:sz w:val="18"/>
          <w:szCs w:val="18"/>
        </w:rPr>
        <w:t xml:space="preserve"> -&gt; Avaliação Física -&gt;</w:t>
      </w:r>
      <w:r>
        <w:rPr>
          <w:b/>
          <w:bCs/>
          <w:sz w:val="18"/>
          <w:szCs w:val="18"/>
        </w:rPr>
        <w:t>Agendamento(**)-&gt;</w:t>
      </w:r>
      <w:r>
        <w:rPr>
          <w:b/>
          <w:bCs/>
          <w:sz w:val="18"/>
          <w:szCs w:val="18"/>
        </w:rPr>
        <w:t xml:space="preserve"> Tratamento -&gt; Alta</w:t>
      </w:r>
    </w:p>
    <w:p>
      <w:pPr>
        <w:pStyle w:val="Normal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(*) - um ou mais agendamentos físicos podem ser realizados para cada paciente;</w:t>
      </w:r>
    </w:p>
    <w:p>
      <w:pPr>
        <w:pStyle w:val="Normal"/>
        <w:jc w:val="left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(**) - em geral o tratamento é automaticamente reagendado a cada semana útil.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No início do atendimento são coletados os </w:t>
      </w:r>
      <w:r>
        <w:rPr>
          <w:b/>
          <w:bCs/>
          <w:sz w:val="22"/>
          <w:szCs w:val="22"/>
        </w:rPr>
        <w:t>dados pessoais</w:t>
      </w:r>
      <w:r>
        <w:rPr>
          <w:sz w:val="22"/>
          <w:szCs w:val="22"/>
        </w:rPr>
        <w:t xml:space="preserve"> do paciente (</w:t>
      </w:r>
      <w:r>
        <w:rPr>
          <w:sz w:val="22"/>
          <w:szCs w:val="22"/>
        </w:rPr>
        <w:t xml:space="preserve">cpf, </w:t>
      </w:r>
      <w:r>
        <w:rPr>
          <w:sz w:val="22"/>
          <w:szCs w:val="22"/>
        </w:rPr>
        <w:t xml:space="preserve">nome, </w:t>
      </w:r>
      <w:r>
        <w:rPr>
          <w:sz w:val="22"/>
          <w:szCs w:val="22"/>
        </w:rPr>
        <w:t>gênero</w:t>
      </w:r>
      <w:r>
        <w:rPr>
          <w:sz w:val="22"/>
          <w:szCs w:val="22"/>
        </w:rPr>
        <w:t xml:space="preserve">, data nascimento, telefone, endereço, etc) e é definido qual o tipo de atendimento (serviço) que será realizado. Em seguida o paciente retorna para casa e fica aguardando uma ligação telefônica para saber data e hora de comparecer para realização da </w:t>
      </w:r>
      <w:r>
        <w:rPr>
          <w:b/>
          <w:bCs/>
          <w:sz w:val="22"/>
          <w:szCs w:val="22"/>
        </w:rPr>
        <w:t>avaliação física</w:t>
      </w:r>
      <w:r>
        <w:rPr>
          <w:sz w:val="22"/>
          <w:szCs w:val="22"/>
        </w:rPr>
        <w:t xml:space="preserve"> e </w:t>
      </w:r>
      <w:r>
        <w:rPr>
          <w:b/>
          <w:bCs/>
          <w:sz w:val="22"/>
          <w:szCs w:val="22"/>
        </w:rPr>
        <w:t>agendamento do tratamento</w:t>
      </w:r>
      <w:r>
        <w:rPr>
          <w:sz w:val="22"/>
          <w:szCs w:val="22"/>
        </w:rPr>
        <w:t xml:space="preserve">. Durante a avaliação física são registrados os </w:t>
      </w:r>
      <w:r>
        <w:rPr>
          <w:b/>
          <w:bCs/>
          <w:sz w:val="22"/>
          <w:szCs w:val="22"/>
        </w:rPr>
        <w:t>dados sintomáticos</w:t>
      </w:r>
      <w:r>
        <w:rPr>
          <w:sz w:val="22"/>
          <w:szCs w:val="22"/>
        </w:rPr>
        <w:t xml:space="preserve"> do paciente. </w:t>
      </w:r>
      <w:r>
        <w:rPr>
          <w:sz w:val="22"/>
          <w:szCs w:val="22"/>
        </w:rPr>
        <w:t>Estes</w:t>
      </w:r>
      <w:r>
        <w:rPr>
          <w:sz w:val="22"/>
          <w:szCs w:val="22"/>
        </w:rPr>
        <w:t xml:space="preserve"> dados sintomáticos definem uma </w:t>
      </w:r>
      <w:r>
        <w:rPr>
          <w:b/>
          <w:bCs/>
          <w:sz w:val="22"/>
          <w:szCs w:val="22"/>
        </w:rPr>
        <w:t>anamnese médica</w:t>
      </w:r>
      <w:r>
        <w:rPr>
          <w:sz w:val="22"/>
          <w:szCs w:val="22"/>
        </w:rPr>
        <w:t>, considerando um roteiro de questões previamente registrado para cada tipo de serviço.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O atendimento pode ser feito ou por um </w:t>
      </w:r>
      <w:r>
        <w:rPr>
          <w:b/>
          <w:bCs/>
          <w:sz w:val="22"/>
          <w:szCs w:val="22"/>
        </w:rPr>
        <w:t>estagiário regularizado</w:t>
      </w:r>
      <w:r>
        <w:rPr>
          <w:sz w:val="22"/>
          <w:szCs w:val="22"/>
        </w:rPr>
        <w:t xml:space="preserve"> ou por um </w:t>
      </w:r>
      <w:r>
        <w:rPr>
          <w:b/>
          <w:bCs/>
          <w:sz w:val="22"/>
          <w:szCs w:val="22"/>
        </w:rPr>
        <w:t>fisioterapeuta</w:t>
      </w:r>
      <w:r>
        <w:rPr>
          <w:sz w:val="22"/>
          <w:szCs w:val="22"/>
        </w:rPr>
        <w:t xml:space="preserve">. Cada atendimento é </w:t>
      </w:r>
      <w:r>
        <w:rPr>
          <w:b w:val="false"/>
          <w:bCs w:val="false"/>
          <w:i/>
          <w:iCs/>
          <w:sz w:val="22"/>
          <w:szCs w:val="22"/>
        </w:rPr>
        <w:t>supervisionado</w:t>
      </w:r>
      <w:r>
        <w:rPr>
          <w:sz w:val="22"/>
          <w:szCs w:val="22"/>
        </w:rPr>
        <w:t xml:space="preserve"> ou por um </w:t>
      </w:r>
      <w:r>
        <w:rPr>
          <w:b/>
          <w:bCs/>
          <w:sz w:val="22"/>
          <w:szCs w:val="22"/>
        </w:rPr>
        <w:t>fisioterapeuta</w:t>
      </w:r>
      <w:r>
        <w:rPr>
          <w:sz w:val="22"/>
          <w:szCs w:val="22"/>
        </w:rPr>
        <w:t xml:space="preserve"> ou por um </w:t>
      </w:r>
      <w:r>
        <w:rPr>
          <w:b/>
          <w:bCs/>
          <w:sz w:val="22"/>
          <w:szCs w:val="22"/>
        </w:rPr>
        <w:t>professor regularizado</w:t>
      </w:r>
      <w:r>
        <w:rPr>
          <w:sz w:val="22"/>
          <w:szCs w:val="22"/>
        </w:rPr>
        <w:t>. A palavra regularizado significa, aqui, cadastrado e autorizado no sistema. Os fisioterapeutas, é claro, devem ser também regularizados.</w:t>
      </w:r>
    </w:p>
    <w:p>
      <w:pPr>
        <w:pStyle w:val="Normal"/>
        <w:jc w:val="both"/>
        <w:rPr>
          <w:sz w:val="22"/>
          <w:szCs w:val="22"/>
          <w:highlight w:val="none"/>
          <w:shd w:fill="FFFFFF" w:val="clear"/>
        </w:rPr>
      </w:pPr>
      <w:r>
        <w:rPr>
          <w:sz w:val="22"/>
          <w:szCs w:val="22"/>
          <w:shd w:fill="FFFFFF" w:val="clear"/>
        </w:rPr>
        <w:tab/>
        <w:t xml:space="preserve">O agendamento é limitado ao </w:t>
      </w:r>
      <w:r>
        <w:rPr>
          <w:i/>
          <w:iCs/>
          <w:sz w:val="22"/>
          <w:szCs w:val="22"/>
          <w:shd w:fill="FFFFFF" w:val="clear"/>
        </w:rPr>
        <w:t>limite de vagas</w:t>
      </w:r>
      <w:r>
        <w:rPr>
          <w:sz w:val="22"/>
          <w:szCs w:val="22"/>
          <w:shd w:fill="FFFFFF" w:val="clear"/>
        </w:rPr>
        <w:t xml:space="preserve"> </w:t>
      </w:r>
      <w:r>
        <w:rPr>
          <w:sz w:val="22"/>
          <w:szCs w:val="22"/>
          <w:shd w:fill="FFFFFF" w:val="clear"/>
        </w:rPr>
        <w:t>(ainda não definido)</w:t>
      </w:r>
      <w:r>
        <w:rPr>
          <w:sz w:val="22"/>
          <w:szCs w:val="22"/>
          <w:shd w:fill="FFFFFF" w:val="clear"/>
        </w:rPr>
        <w:t xml:space="preserve"> por tipo de serviço e o tratamento deve obedecer seguindo o agendamento.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Ao longo do tratamento um histórico de cada paciente pode ser mantido, registrando as ocorrências pelo atendente do respectivo paciente até a conclusão do tratamento.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Desde o atendimento inicial até a conclusão do tratamento, o registro do paciente passa por uma série de status definidos como a seguir: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r>
        <w:rPr>
          <w:b/>
          <w:bCs/>
          <w:sz w:val="22"/>
          <w:szCs w:val="22"/>
        </w:rPr>
        <w:t>Cadastrado</w:t>
      </w:r>
      <w:r>
        <w:rPr>
          <w:sz w:val="22"/>
          <w:szCs w:val="22"/>
        </w:rPr>
        <w:t xml:space="preserve"> - o paciente está cadastrado pelo recepcionista</w:t>
      </w:r>
    </w:p>
    <w:p>
      <w:pPr>
        <w:pStyle w:val="Normal"/>
        <w:jc w:val="both"/>
        <w:rPr>
          <w:sz w:val="22"/>
          <w:szCs w:val="22"/>
          <w:highlight w:val="none"/>
          <w:shd w:fill="FFFFFF" w:val="clear"/>
        </w:rPr>
      </w:pPr>
      <w:r>
        <w:rPr>
          <w:sz w:val="22"/>
          <w:szCs w:val="22"/>
          <w:shd w:fill="FFFFFF" w:val="clear"/>
        </w:rPr>
        <w:tab/>
        <w:t xml:space="preserve">- </w:t>
      </w:r>
      <w:r>
        <w:rPr>
          <w:b/>
          <w:bCs/>
          <w:sz w:val="22"/>
          <w:szCs w:val="22"/>
          <w:shd w:fill="FFFFFF" w:val="clear"/>
        </w:rPr>
        <w:t xml:space="preserve">Avaliação Agendada </w:t>
      </w:r>
      <w:r>
        <w:rPr>
          <w:sz w:val="22"/>
          <w:szCs w:val="22"/>
          <w:shd w:fill="FFFFFF" w:val="clear"/>
        </w:rPr>
        <w:t>- o estagiário entrou em contato com o paciente, informando data e hora da avaliação</w:t>
      </w:r>
    </w:p>
    <w:p>
      <w:pPr>
        <w:pStyle w:val="Normal"/>
        <w:jc w:val="both"/>
        <w:rPr>
          <w:sz w:val="22"/>
          <w:szCs w:val="22"/>
          <w:highlight w:val="none"/>
          <w:shd w:fill="FFFFFF" w:val="clear"/>
        </w:rPr>
      </w:pPr>
      <w:r>
        <w:rPr>
          <w:sz w:val="22"/>
          <w:szCs w:val="22"/>
          <w:shd w:fill="FFFFFF" w:val="clear"/>
        </w:rPr>
        <w:tab/>
        <w:t xml:space="preserve">- </w:t>
      </w:r>
      <w:r>
        <w:rPr>
          <w:b/>
          <w:bCs/>
          <w:sz w:val="22"/>
          <w:szCs w:val="22"/>
          <w:shd w:fill="FFFFFF" w:val="clear"/>
        </w:rPr>
        <w:t>Tratamento Agendado</w:t>
      </w:r>
      <w:r>
        <w:rPr>
          <w:sz w:val="22"/>
          <w:szCs w:val="22"/>
          <w:shd w:fill="FFFFFF" w:val="clear"/>
        </w:rPr>
        <w:t xml:space="preserve"> - o paciente foi avaliado e tem seu tratamento agendado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r>
        <w:rPr>
          <w:b/>
          <w:bCs/>
          <w:sz w:val="22"/>
          <w:szCs w:val="22"/>
        </w:rPr>
        <w:t>Em tratamento</w:t>
      </w:r>
      <w:r>
        <w:rPr>
          <w:sz w:val="22"/>
          <w:szCs w:val="22"/>
        </w:rPr>
        <w:t xml:space="preserve"> - o paciente iniciou um tratamento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r>
        <w:rPr>
          <w:b/>
          <w:bCs/>
          <w:sz w:val="22"/>
          <w:szCs w:val="22"/>
        </w:rPr>
        <w:t>Suspensão</w:t>
      </w:r>
      <w:r>
        <w:rPr>
          <w:sz w:val="22"/>
          <w:szCs w:val="22"/>
        </w:rPr>
        <w:t xml:space="preserve"> - o tratamento foi suspenso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b/>
          <w:bCs/>
          <w:sz w:val="22"/>
          <w:szCs w:val="22"/>
        </w:rPr>
        <w:t>Alta</w:t>
      </w:r>
      <w:r>
        <w:rPr>
          <w:sz w:val="22"/>
          <w:szCs w:val="22"/>
        </w:rPr>
        <w:t xml:space="preserve"> - o paciente alcançou a alta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>Papéis dos operadores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>Cada operador terá um perfil de operação, através de uma identificação e senha de acesso, definido como a seguir: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right="0" w:hanging="0"/>
        <w:jc w:val="both"/>
        <w:rPr/>
      </w:pPr>
      <w:r>
        <w:rPr>
          <w:b/>
          <w:sz w:val="24"/>
          <w:szCs w:val="24"/>
        </w:rPr>
        <w:t>- Recepcionista: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manter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z w:val="24"/>
          <w:szCs w:val="24"/>
        </w:rPr>
        <w:t>a lista de espera com dados primários d</w:t>
      </w:r>
      <w:r>
        <w:rPr>
          <w:sz w:val="24"/>
          <w:szCs w:val="24"/>
        </w:rPr>
        <w:t>e cada</w:t>
      </w:r>
      <w:r>
        <w:rPr>
          <w:sz w:val="24"/>
          <w:szCs w:val="24"/>
        </w:rPr>
        <w:t xml:space="preserve"> paciente (</w:t>
      </w:r>
      <w:r>
        <w:rPr>
          <w:sz w:val="24"/>
          <w:szCs w:val="24"/>
        </w:rPr>
        <w:t xml:space="preserve">cpf, </w:t>
      </w:r>
      <w:r>
        <w:rPr>
          <w:sz w:val="24"/>
          <w:szCs w:val="24"/>
        </w:rPr>
        <w:t xml:space="preserve">nome, </w:t>
      </w:r>
      <w:r>
        <w:rPr>
          <w:sz w:val="24"/>
          <w:szCs w:val="24"/>
        </w:rPr>
        <w:t>gênero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data de nascimento</w:t>
      </w:r>
      <w:r>
        <w:rPr>
          <w:sz w:val="24"/>
          <w:szCs w:val="24"/>
        </w:rPr>
        <w:t xml:space="preserve">, telefone, endereço, diagnóstico, </w:t>
      </w:r>
      <w:r>
        <w:rPr>
          <w:sz w:val="24"/>
          <w:szCs w:val="24"/>
        </w:rPr>
        <w:t>etc</w:t>
      </w:r>
      <w:r>
        <w:rPr>
          <w:sz w:val="24"/>
          <w:szCs w:val="24"/>
        </w:rPr>
        <w:t>) e orient</w:t>
      </w:r>
      <w:r>
        <w:rPr>
          <w:sz w:val="24"/>
          <w:szCs w:val="24"/>
        </w:rPr>
        <w:t xml:space="preserve">ar cada um deles a retornar </w:t>
      </w:r>
      <w:r>
        <w:rPr>
          <w:sz w:val="24"/>
          <w:szCs w:val="24"/>
        </w:rPr>
        <w:t xml:space="preserve">para casa e aguardar o </w:t>
      </w:r>
      <w:r>
        <w:rPr>
          <w:sz w:val="24"/>
          <w:szCs w:val="24"/>
        </w:rPr>
        <w:t>contato</w:t>
      </w:r>
      <w:r>
        <w:rPr>
          <w:sz w:val="24"/>
          <w:szCs w:val="24"/>
        </w:rPr>
        <w:t xml:space="preserve"> telefônico para agendamento;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right="0" w:hanging="0"/>
        <w:jc w:val="both"/>
        <w:rPr/>
      </w:pPr>
      <w:r>
        <w:rPr>
          <w:b/>
          <w:sz w:val="24"/>
          <w:szCs w:val="24"/>
        </w:rPr>
        <w:t>- Professor Preceptor de Estágio:</w:t>
      </w:r>
      <w:r>
        <w:rPr>
          <w:sz w:val="24"/>
          <w:szCs w:val="24"/>
        </w:rPr>
        <w:t xml:space="preserve"> Ter acesso a todos os prontuários já feitos dos pacientes atendidos no SEU SETOR DE RESPONSABILIDADE e de todos os seus alunos (ex: Prof Kelson é responsável pelo setor de músculo-esquelética. </w:t>
      </w:r>
      <w:r>
        <w:rPr>
          <w:sz w:val="24"/>
          <w:szCs w:val="24"/>
        </w:rPr>
        <w:t>E</w:t>
      </w:r>
      <w:r>
        <w:rPr>
          <w:sz w:val="24"/>
          <w:szCs w:val="24"/>
        </w:rPr>
        <w:t>ntão ele terá acesso apenas àqueles pacientes e estagiários de seu setor n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semestre em vigência). 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ambém poderá apenas RETIRAR nome de pacientes da lista de espera e encaixá-los para serem atendidos, caso haja alguma desistência ou alta e </w:t>
      </w:r>
      <w:r>
        <w:rPr>
          <w:sz w:val="24"/>
          <w:szCs w:val="24"/>
        </w:rPr>
        <w:t xml:space="preserve">tenha </w:t>
      </w:r>
      <w:r>
        <w:rPr>
          <w:sz w:val="24"/>
          <w:szCs w:val="24"/>
        </w:rPr>
        <w:t xml:space="preserve">vaga </w:t>
      </w:r>
      <w:r>
        <w:rPr>
          <w:sz w:val="24"/>
          <w:szCs w:val="24"/>
        </w:rPr>
        <w:t>disponível</w:t>
      </w:r>
      <w:r>
        <w:rPr>
          <w:sz w:val="24"/>
          <w:szCs w:val="24"/>
        </w:rPr>
        <w:t>. E, também, quando houver alguma alta ou desistência, ter o acesso ao ARQUIVO MORTO e anexar os dados do paciente lá, para fins de arquivamento;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right="0" w:hanging="0"/>
        <w:jc w:val="both"/>
        <w:rPr/>
      </w:pPr>
      <w:r>
        <w:rPr>
          <w:b/>
          <w:sz w:val="24"/>
          <w:szCs w:val="24"/>
        </w:rPr>
        <w:t>- Estagiário:</w:t>
      </w:r>
      <w:r>
        <w:rPr>
          <w:sz w:val="24"/>
          <w:szCs w:val="24"/>
        </w:rPr>
        <w:t xml:space="preserve"> Te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 acesso apenas </w:t>
      </w:r>
      <w:r>
        <w:rPr>
          <w:sz w:val="24"/>
          <w:szCs w:val="24"/>
        </w:rPr>
        <w:t>aos dados de</w:t>
      </w:r>
      <w:r>
        <w:rPr>
          <w:sz w:val="24"/>
          <w:szCs w:val="24"/>
        </w:rPr>
        <w:t xml:space="preserve"> seus estágios em vigência n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semestre </w:t>
      </w:r>
      <w:r>
        <w:rPr>
          <w:sz w:val="24"/>
          <w:szCs w:val="24"/>
        </w:rPr>
        <w:t>de atuação</w:t>
      </w:r>
      <w:r>
        <w:rPr>
          <w:sz w:val="24"/>
          <w:szCs w:val="24"/>
        </w:rPr>
        <w:t>. Pode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 acessar </w:t>
      </w:r>
      <w:r>
        <w:rPr>
          <w:sz w:val="24"/>
          <w:szCs w:val="24"/>
        </w:rPr>
        <w:t>apenas</w:t>
      </w:r>
      <w:r>
        <w:rPr>
          <w:sz w:val="24"/>
          <w:szCs w:val="24"/>
        </w:rPr>
        <w:t xml:space="preserve"> seus pacientes e </w:t>
      </w:r>
      <w:r>
        <w:rPr>
          <w:sz w:val="24"/>
          <w:szCs w:val="24"/>
        </w:rPr>
        <w:t xml:space="preserve">registrar </w:t>
      </w:r>
      <w:r>
        <w:rPr>
          <w:sz w:val="24"/>
          <w:szCs w:val="24"/>
        </w:rPr>
        <w:t xml:space="preserve"> informações do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mesmo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(Avaliação, Evoluções Diárias, Upload de fotos e anexos de exames e laudos). Além disso, o estagiário terá acesso a esse programa apenas quando estiver na localização e nos intermédios da CLINICA, pois as evoluções e anexos de dados só podem ser feitos durante o período de Estágio;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right="0" w:hanging="0"/>
        <w:jc w:val="both"/>
        <w:rPr/>
      </w:pPr>
      <w:r>
        <w:rPr>
          <w:b/>
          <w:sz w:val="24"/>
          <w:szCs w:val="24"/>
        </w:rPr>
        <w:t>- Coordenador de Estágio e o Coordenador da Clínica:</w:t>
      </w:r>
      <w:r>
        <w:rPr>
          <w:sz w:val="24"/>
          <w:szCs w:val="24"/>
        </w:rPr>
        <w:t xml:space="preserve"> Ter acesso a TUDO e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TODOS, para fins administrativos.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20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744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left"/>
      <w:textAlignment w:val="auto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LibreOffice/7.5.0.3$Windows_X86_64 LibreOffice_project/c21113d003cd3efa8c53188764377a8272d9d6de</Application>
  <AppVersion>15.0000</AppVersion>
  <Pages>4</Pages>
  <Words>702</Words>
  <Characters>3826</Characters>
  <CharactersWithSpaces>4518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2020-01-22T13:35:00Z</dcterms:created>
  <dc:creator>KELSON</dc:creator>
  <dc:description/>
  <dc:language>pt-BR</dc:language>
  <cp:lastModifiedBy/>
  <dcterms:modified xsi:type="dcterms:W3CDTF">2024-01-15T08:36:12Z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