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Vídeo 1.1: DevOps - Nascido da falha </w:t>
        <w:tab/>
        <w:t xml:space="preserve">~&gt; </w:t>
      </w:r>
      <w:r w:rsidDel="00000000" w:rsidR="00000000" w:rsidRPr="00000000">
        <w:rPr>
          <w:rtl w:val="0"/>
        </w:rPr>
        <w:t xml:space="preserve">mod-12-al-1-1.pdf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1.2: Pré-devops e quebra do muro da confusão </w:t>
        <w:tab/>
        <w:t xml:space="preserve">~&gt; </w:t>
      </w:r>
      <w:r w:rsidDel="00000000" w:rsidR="00000000" w:rsidRPr="00000000">
        <w:rPr>
          <w:rtl w:val="0"/>
        </w:rPr>
        <w:t xml:space="preserve">mod-12-al-1-2.pdf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1.3: O 'Elefante Branco' (O Que Não Fazer) e as Raízes e … </w:t>
        <w:tab/>
        <w:t xml:space="preserve">~&gt; </w:t>
      </w:r>
      <w:r w:rsidDel="00000000" w:rsidR="00000000" w:rsidRPr="00000000">
        <w:rPr>
          <w:rtl w:val="0"/>
        </w:rPr>
        <w:t xml:space="preserve">mod-12-al-1-3.pdf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1.4: Os Sete Princípios Fundamentais </w:t>
        <w:tab/>
        <w:t xml:space="preserve">~&gt; </w:t>
      </w:r>
      <w:r w:rsidDel="00000000" w:rsidR="00000000" w:rsidRPr="00000000">
        <w:rPr>
          <w:rtl w:val="0"/>
        </w:rPr>
        <w:t xml:space="preserve">mod-12-al-1-4.pdf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1.5: DevOps e o Mundo Ágil  </w:t>
        <w:tab/>
        <w:t xml:space="preserve">~&gt; </w:t>
      </w:r>
      <w:r w:rsidDel="00000000" w:rsidR="00000000" w:rsidRPr="00000000">
        <w:rPr>
          <w:rtl w:val="0"/>
        </w:rPr>
        <w:t xml:space="preserve">mod-12-al-1-5.pdf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1.6: Cultura Blameless e Shift Left </w:t>
        <w:tab/>
        <w:t xml:space="preserve"> </w:t>
        <w:tab/>
        <w:t xml:space="preserve">~&gt; </w:t>
      </w:r>
      <w:r w:rsidDel="00000000" w:rsidR="00000000" w:rsidRPr="00000000">
        <w:rPr>
          <w:rtl w:val="0"/>
        </w:rPr>
        <w:t xml:space="preserve">mod-12-al-1-6.pdf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1.7: Métricas DORA </w:t>
        <w:tab/>
        <w:tab/>
        <w:t xml:space="preserve">~&gt; </w:t>
      </w:r>
      <w:r w:rsidDel="00000000" w:rsidR="00000000" w:rsidRPr="00000000">
        <w:rPr>
          <w:rtl w:val="0"/>
        </w:rPr>
        <w:t xml:space="preserve">mod-12-al-1-7.pdf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1.8: Os Diferentes "Chapéus" de Ops  ~&gt; </w:t>
      </w:r>
      <w:r w:rsidDel="00000000" w:rsidR="00000000" w:rsidRPr="00000000">
        <w:rPr>
          <w:rtl w:val="0"/>
        </w:rPr>
        <w:t xml:space="preserve">mod-12-al-1-8.pdf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1.9: DataOps o irmao mais novo do DevOps </w:t>
        <w:tab/>
        <w:t xml:space="preserve">~&gt; </w:t>
      </w:r>
      <w:r w:rsidDel="00000000" w:rsidR="00000000" w:rsidRPr="00000000">
        <w:rPr>
          <w:rtl w:val="0"/>
        </w:rPr>
        <w:t xml:space="preserve">mod-12-al-1-9.pdf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right="-466.06299212598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Vĩdeo 1.10: CI/CD o motor do Devops e combustível do DataOps </w:t>
        <w:tab/>
        <w:t xml:space="preserve">~&gt; </w:t>
      </w:r>
      <w:r w:rsidDel="00000000" w:rsidR="00000000" w:rsidRPr="00000000">
        <w:rPr>
          <w:rtl w:val="0"/>
        </w:rPr>
        <w:t xml:space="preserve">mod-12-al-1-10.pdf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1.11: O Dilema dos Trade-offs </w:t>
        <w:tab/>
        <w:t xml:space="preserve"> ~&gt; </w:t>
      </w:r>
      <w:r w:rsidDel="00000000" w:rsidR="00000000" w:rsidRPr="00000000">
        <w:rPr>
          <w:rtl w:val="0"/>
        </w:rPr>
        <w:t xml:space="preserve">mod-12-al-1-11.pdf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1.12: OLTP vs. OLAP na Prática</w:t>
        <w:tab/>
        <w:t xml:space="preserve">~&gt; </w:t>
      </w:r>
      <w:r w:rsidDel="00000000" w:rsidR="00000000" w:rsidRPr="00000000">
        <w:rPr>
          <w:rtl w:val="0"/>
        </w:rPr>
        <w:t xml:space="preserve">mod-12-al-1-12.pdf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Vídeo 2.1: Git colaboração e DataOps  </w:t>
        <w:tab/>
        <w:t xml:space="preserve">~&gt; </w:t>
      </w:r>
      <w:r w:rsidDel="00000000" w:rsidR="00000000" w:rsidRPr="00000000">
        <w:rPr>
          <w:rtl w:val="0"/>
        </w:rPr>
        <w:t xml:space="preserve">mod-12-al-2-1.pdf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2.2: Como a CI/CD se entrega com o git </w:t>
        <w:tab/>
        <w:t xml:space="preserve">~&gt; </w:t>
      </w:r>
      <w:r w:rsidDel="00000000" w:rsidR="00000000" w:rsidRPr="00000000">
        <w:rPr>
          <w:rtl w:val="0"/>
        </w:rPr>
        <w:t xml:space="preserve">mod-12-al-2-2.pdf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2.3: Anatomia de um Pipeline de CI/CD</w:t>
        <w:tab/>
        <w:t xml:space="preserve">~&gt; </w:t>
      </w:r>
      <w:r w:rsidDel="00000000" w:rsidR="00000000" w:rsidRPr="00000000">
        <w:rPr>
          <w:rtl w:val="0"/>
        </w:rPr>
        <w:t xml:space="preserve">mod-12-al-2-3.pdf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2.4: Pipeline de CI/CD exemplo prático (Github Actions)</w:t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Vídeo 2.5: Fundamentos de Testes</w:t>
        <w:tab/>
        <w:t xml:space="preserve">  </w:t>
        <w:tab/>
        <w:t xml:space="preserve">~&gt; </w:t>
      </w:r>
      <w:r w:rsidDel="00000000" w:rsidR="00000000" w:rsidRPr="00000000">
        <w:rPr>
          <w:rtl w:val="0"/>
        </w:rPr>
        <w:t xml:space="preserve">mod-12-al-2-5.pdf</w:t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2.6: Pytest na pratica (Unit + Integration)</w:t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2.7: Testando Pipelines de Dados com Foco em DQ </w:t>
        <w:tab/>
        <w:t xml:space="preserve">~&gt; </w:t>
      </w:r>
      <w:r w:rsidDel="00000000" w:rsidR="00000000" w:rsidRPr="00000000">
        <w:rPr>
          <w:rtl w:val="0"/>
        </w:rPr>
        <w:t xml:space="preserve">mod-12-al-2-7.pdf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2.8 Pytest + Spark na pratica (Unit+DQ) com CI/CD</w:t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2.9 Ferramentas de Teste no Ecossistema DataOps </w:t>
        <w:tab/>
        <w:t xml:space="preserve">~&gt; </w:t>
      </w:r>
      <w:r w:rsidDel="00000000" w:rsidR="00000000" w:rsidRPr="00000000">
        <w:rPr>
          <w:rtl w:val="0"/>
        </w:rPr>
        <w:t xml:space="preserve">mod-12-al-2-9.pdf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2.10:  Ambientes Dev, Staging e Produção no DataOps </w:t>
        <w:tab/>
        <w:tab/>
        <w:t xml:space="preserve">~&gt; </w:t>
      </w:r>
      <w:r w:rsidDel="00000000" w:rsidR="00000000" w:rsidRPr="00000000">
        <w:rPr>
          <w:rtl w:val="0"/>
        </w:rPr>
        <w:t xml:space="preserve">mod-12-al-2-10.pdf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2.11: Estratégias de Branching para time de dados</w:t>
        <w:tab/>
        <w:t xml:space="preserve">~&gt; </w:t>
      </w:r>
      <w:r w:rsidDel="00000000" w:rsidR="00000000" w:rsidRPr="00000000">
        <w:rPr>
          <w:rtl w:val="0"/>
        </w:rPr>
        <w:t xml:space="preserve">mod-12-al-2-11.pdf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2.12: Gerenciando Dados entre Ambientes com Segurança  ~&gt; </w:t>
      </w:r>
      <w:r w:rsidDel="00000000" w:rsidR="00000000" w:rsidRPr="00000000">
        <w:rPr>
          <w:rtl w:val="0"/>
        </w:rPr>
        <w:t xml:space="preserve">mod-12-al-2-12.pdf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2.13: Breve Introdução sobre o porquê da Azure e criação de conta. </w:t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2.14: Primeiros passos na Azure criando seu usuário de infra</w:t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2.15 Principais recursos utilizados na Azure para o databricks</w:t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2.16 Exemplo Databricks 01: Setup ADLS, Workspace e UC Manual</w:t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2.17 Exemplo Databricks 02: Ingestão, Bronze/Silver e Unity Catalog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2.18: Porque Infraestrutura como Código?  ~&gt; </w:t>
      </w:r>
      <w:r w:rsidDel="00000000" w:rsidR="00000000" w:rsidRPr="00000000">
        <w:rPr>
          <w:rtl w:val="0"/>
        </w:rPr>
        <w:t xml:space="preserve">mod-12-al-2-18.pdf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2.19: Panorama de Ferramentas IaC </w:t>
        <w:tab/>
        <w:t xml:space="preserve">~&gt; </w:t>
      </w:r>
      <w:r w:rsidDel="00000000" w:rsidR="00000000" w:rsidRPr="00000000">
        <w:rPr>
          <w:rtl w:val="0"/>
        </w:rPr>
        <w:t xml:space="preserve">mod-12-al-2-19.pdf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2.20: Introdução ao Terraform  </w:t>
        <w:tab/>
        <w:t xml:space="preserve">~&gt; </w:t>
      </w:r>
      <w:r w:rsidDel="00000000" w:rsidR="00000000" w:rsidRPr="00000000">
        <w:rPr>
          <w:rtl w:val="0"/>
        </w:rPr>
        <w:t xml:space="preserve">mod-12-al-2-20.pdf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2.21: Boas Práticas com Terraform 01: Higiene e Escrita </w:t>
        <w:tab/>
        <w:t xml:space="preserve">~&gt; </w:t>
      </w:r>
      <w:r w:rsidDel="00000000" w:rsidR="00000000" w:rsidRPr="00000000">
        <w:rPr>
          <w:rtl w:val="0"/>
        </w:rPr>
        <w:t xml:space="preserve">mod-12-al-2-21.pdf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2.22: Boas Práticas com Terraform 02: Arquitetura e Col…   ~&gt; </w:t>
      </w:r>
      <w:r w:rsidDel="00000000" w:rsidR="00000000" w:rsidRPr="00000000">
        <w:rPr>
          <w:rtl w:val="0"/>
        </w:rPr>
        <w:t xml:space="preserve">mod-12-al-2-22.pdf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850.3937007874016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