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E2BC0" w14:textId="77777777" w:rsidR="00CD44E6" w:rsidRPr="00CD44E6" w:rsidRDefault="00CD44E6" w:rsidP="00DA7C9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D44E6">
        <w:rPr>
          <w:rFonts w:ascii="Arial" w:hAnsi="Arial" w:cs="Arial"/>
          <w:b/>
          <w:bCs/>
          <w:sz w:val="32"/>
          <w:szCs w:val="32"/>
        </w:rPr>
        <w:t>PROJETO INTEGRADOR - 2ª ETAPA</w:t>
      </w:r>
    </w:p>
    <w:p w14:paraId="0E715CF0" w14:textId="0F9D0903" w:rsidR="00CD44E6" w:rsidRPr="00CD44E6" w:rsidRDefault="00CD44E6" w:rsidP="00DA7C9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D44E6">
        <w:rPr>
          <w:rFonts w:ascii="Arial" w:hAnsi="Arial" w:cs="Arial"/>
          <w:b/>
          <w:bCs/>
          <w:sz w:val="32"/>
          <w:szCs w:val="32"/>
        </w:rPr>
        <w:t>LEVANTAMENTO DE INFORMAÇÕES (SEMANA 1)</w:t>
      </w:r>
    </w:p>
    <w:p w14:paraId="4EEAE651" w14:textId="77777777" w:rsidR="00CD44E6" w:rsidRPr="00CD44E6" w:rsidRDefault="00CD44E6" w:rsidP="00CD44E6">
      <w:pPr>
        <w:jc w:val="both"/>
        <w:rPr>
          <w:rFonts w:ascii="Arial" w:hAnsi="Arial" w:cs="Arial"/>
          <w:b/>
          <w:bCs/>
        </w:rPr>
      </w:pPr>
    </w:p>
    <w:p w14:paraId="2E072427" w14:textId="77777777" w:rsidR="00CD44E6" w:rsidRPr="00CD44E6" w:rsidRDefault="00CD44E6" w:rsidP="00CD44E6">
      <w:pPr>
        <w:jc w:val="both"/>
        <w:rPr>
          <w:rFonts w:ascii="Arial" w:hAnsi="Arial" w:cs="Arial"/>
          <w:sz w:val="28"/>
          <w:szCs w:val="28"/>
        </w:rPr>
      </w:pPr>
      <w:r w:rsidRPr="00CD44E6">
        <w:rPr>
          <w:rFonts w:ascii="Arial" w:hAnsi="Arial" w:cs="Arial"/>
          <w:b/>
          <w:bCs/>
          <w:sz w:val="28"/>
          <w:szCs w:val="28"/>
        </w:rPr>
        <w:t>1. Escopo e Mapeamento de Dados</w:t>
      </w:r>
    </w:p>
    <w:p w14:paraId="6302B226" w14:textId="45CB230C" w:rsidR="00CD44E6" w:rsidRPr="00CD44E6" w:rsidRDefault="00CD44E6" w:rsidP="00CD44E6">
      <w:pPr>
        <w:jc w:val="both"/>
        <w:rPr>
          <w:rFonts w:ascii="Arial" w:hAnsi="Arial" w:cs="Arial"/>
        </w:rPr>
      </w:pPr>
      <w:r w:rsidRPr="00CD44E6">
        <w:rPr>
          <w:rFonts w:ascii="Arial" w:hAnsi="Arial" w:cs="Arial"/>
        </w:rPr>
        <w:t>Com base nos requisitos funcionais aprovados para o sistema de Controle de Estoque,</w:t>
      </w:r>
      <w:r w:rsidR="001F0DCA">
        <w:rPr>
          <w:rFonts w:ascii="Arial" w:hAnsi="Arial" w:cs="Arial"/>
        </w:rPr>
        <w:t xml:space="preserve"> </w:t>
      </w:r>
      <w:r w:rsidRPr="00CD44E6">
        <w:rPr>
          <w:rFonts w:ascii="Arial" w:hAnsi="Arial" w:cs="Arial"/>
        </w:rPr>
        <w:t>foi realizado o levantamento técnico inicial para determinar as necessidades de armazenamento persistente. O objetivo desta etapa é consolidar a estrutura de dados de forma estrita para evitar o desenvolvimento inconsistente das interfaces (HTML/CSS) e das rotinas de script (JavaScript).</w:t>
      </w:r>
    </w:p>
    <w:p w14:paraId="79794EAB" w14:textId="77777777" w:rsidR="00CD44E6" w:rsidRPr="00CD44E6" w:rsidRDefault="00CD44E6" w:rsidP="00CD44E6">
      <w:pPr>
        <w:jc w:val="both"/>
        <w:rPr>
          <w:rFonts w:ascii="Arial" w:hAnsi="Arial" w:cs="Arial"/>
        </w:rPr>
      </w:pPr>
      <w:r w:rsidRPr="00CD44E6">
        <w:rPr>
          <w:rFonts w:ascii="Arial" w:hAnsi="Arial" w:cs="Arial"/>
        </w:rPr>
        <w:t>Mapeamento lógico por caso de uso do sistema:</w:t>
      </w:r>
    </w:p>
    <w:p w14:paraId="3DCBE16B" w14:textId="77777777" w:rsidR="00CD44E6" w:rsidRPr="00CD44E6" w:rsidRDefault="00CD44E6" w:rsidP="0097559B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CD44E6">
        <w:rPr>
          <w:rFonts w:ascii="Arial" w:hAnsi="Arial" w:cs="Arial"/>
          <w:b/>
          <w:bCs/>
        </w:rPr>
        <w:t>Cadastrar produtos:</w:t>
      </w:r>
      <w:r w:rsidRPr="00CD44E6">
        <w:rPr>
          <w:rFonts w:ascii="Arial" w:hAnsi="Arial" w:cs="Arial"/>
        </w:rPr>
        <w:t xml:space="preserve"> Requer a criação de uma nova entidade contendo o identificador exclusivo, dados textuais de classificação, valores numéricos de saldo e indicadores operacionais de segurança (estoque mínimo).</w:t>
      </w:r>
    </w:p>
    <w:p w14:paraId="5193A3E8" w14:textId="77777777" w:rsidR="00CD44E6" w:rsidRPr="00CD44E6" w:rsidRDefault="00CD44E6" w:rsidP="0097559B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CD44E6">
        <w:rPr>
          <w:rFonts w:ascii="Arial" w:hAnsi="Arial" w:cs="Arial"/>
          <w:b/>
          <w:bCs/>
        </w:rPr>
        <w:t>Consultar e pesquisar produtos:</w:t>
      </w:r>
      <w:r w:rsidRPr="00CD44E6">
        <w:rPr>
          <w:rFonts w:ascii="Arial" w:hAnsi="Arial" w:cs="Arial"/>
        </w:rPr>
        <w:t xml:space="preserve"> Demanda que a estrutura de armazenamento permita varredura ordenada e aplicação de filtros baseados no atributo nominal do item, retornando o conjunto correspondente.</w:t>
      </w:r>
    </w:p>
    <w:p w14:paraId="2803D38C" w14:textId="77777777" w:rsidR="00CD44E6" w:rsidRPr="00CD44E6" w:rsidRDefault="00CD44E6" w:rsidP="0097559B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CD44E6">
        <w:rPr>
          <w:rFonts w:ascii="Arial" w:hAnsi="Arial" w:cs="Arial"/>
          <w:b/>
          <w:bCs/>
        </w:rPr>
        <w:t>Alterar e excluir itens:</w:t>
      </w:r>
      <w:r w:rsidRPr="00CD44E6">
        <w:rPr>
          <w:rFonts w:ascii="Arial" w:hAnsi="Arial" w:cs="Arial"/>
        </w:rPr>
        <w:t xml:space="preserve"> Exige a localização precisa do registro por meio do código identificador único para substituição total das propriedades ou remoção completa da referência na memória local.</w:t>
      </w:r>
    </w:p>
    <w:p w14:paraId="35D77AA6" w14:textId="77777777" w:rsidR="00CD44E6" w:rsidRPr="00CD44E6" w:rsidRDefault="00CD44E6" w:rsidP="0097559B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CD44E6">
        <w:rPr>
          <w:rFonts w:ascii="Arial" w:hAnsi="Arial" w:cs="Arial"/>
          <w:b/>
          <w:bCs/>
        </w:rPr>
        <w:t>Registrar entrada, saída e alterações (Histórico Transacional):</w:t>
      </w:r>
      <w:r w:rsidRPr="00CD44E6">
        <w:rPr>
          <w:rFonts w:ascii="Arial" w:hAnsi="Arial" w:cs="Arial"/>
        </w:rPr>
        <w:t xml:space="preserve"> Requer uma estrutura transacional simples para fins de auditoria. Toda operação de incremento (entrada), decremento (saída) ou modificação cadastral (alteração) deve gerar um registro cronológico isolado contendo o tipo da operação, a quantidade ou propriedade afetada e o momento do evento, atualizando de forma reflexiva o saldo do produto localizado.</w:t>
      </w:r>
    </w:p>
    <w:p w14:paraId="26891583" w14:textId="77777777" w:rsidR="00CD44E6" w:rsidRPr="00CD44E6" w:rsidRDefault="002318F4" w:rsidP="00CD44E6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</w:r>
      <w:r w:rsidR="002318F4">
        <w:rPr>
          <w:rFonts w:ascii="Arial" w:hAnsi="Arial" w:cs="Arial"/>
          <w:noProof/>
        </w:rPr>
        <w:pict w14:anchorId="5EFD92DD">
          <v:rect id="_x0000_i1025" style="width:0;height:1.5pt" o:hralign="center" o:hrstd="t" o:hr="t" fillcolor="#a0a0a0" stroked="f"/>
        </w:pict>
      </w:r>
    </w:p>
    <w:p w14:paraId="740B08F2" w14:textId="4AEDDADA" w:rsidR="00CD44E6" w:rsidRDefault="00CD44E6" w:rsidP="00CD44E6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CD44E6">
        <w:rPr>
          <w:rFonts w:ascii="Arial" w:hAnsi="Arial" w:cs="Arial"/>
          <w:b/>
          <w:bCs/>
          <w:sz w:val="28"/>
          <w:szCs w:val="28"/>
        </w:rPr>
        <w:t>2. Dicionário de Dados Estrito</w:t>
      </w:r>
    </w:p>
    <w:p w14:paraId="66631B41" w14:textId="77777777" w:rsidR="00CD44E6" w:rsidRPr="00CD44E6" w:rsidRDefault="00CD44E6" w:rsidP="00C374E4">
      <w:pPr>
        <w:jc w:val="center"/>
        <w:rPr>
          <w:rFonts w:ascii="Arial" w:hAnsi="Arial" w:cs="Arial"/>
          <w:b/>
          <w:bCs/>
        </w:rPr>
      </w:pPr>
      <w:r w:rsidRPr="00CD44E6">
        <w:rPr>
          <w:rFonts w:ascii="Arial" w:hAnsi="Arial" w:cs="Arial"/>
          <w:b/>
          <w:bCs/>
        </w:rPr>
        <w:t>Tabela A: Cadastro de Produtos (Entidade Base)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92"/>
        <w:gridCol w:w="1544"/>
        <w:gridCol w:w="1239"/>
        <w:gridCol w:w="1523"/>
        <w:gridCol w:w="2696"/>
      </w:tblGrid>
      <w:tr w:rsidR="00CD44E6" w:rsidRPr="00CD44E6" w14:paraId="27288972" w14:textId="77777777" w:rsidTr="0097559B">
        <w:tc>
          <w:tcPr>
            <w:tcW w:w="0" w:type="auto"/>
            <w:hideMark/>
          </w:tcPr>
          <w:p w14:paraId="031989D3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CD44E6">
              <w:rPr>
                <w:rFonts w:ascii="Arial" w:hAnsi="Arial" w:cs="Arial"/>
                <w:b/>
                <w:bCs/>
              </w:rPr>
              <w:t>Campo (Nome)</w:t>
            </w:r>
          </w:p>
        </w:tc>
        <w:tc>
          <w:tcPr>
            <w:tcW w:w="0" w:type="auto"/>
            <w:hideMark/>
          </w:tcPr>
          <w:p w14:paraId="05C904C6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CD44E6">
              <w:rPr>
                <w:rFonts w:ascii="Arial" w:hAnsi="Arial" w:cs="Arial"/>
                <w:b/>
                <w:bCs/>
              </w:rPr>
              <w:t>ID Sugerido</w:t>
            </w:r>
          </w:p>
        </w:tc>
        <w:tc>
          <w:tcPr>
            <w:tcW w:w="0" w:type="auto"/>
            <w:hideMark/>
          </w:tcPr>
          <w:p w14:paraId="0BC8DE5A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CD44E6">
              <w:rPr>
                <w:rFonts w:ascii="Arial" w:hAnsi="Arial" w:cs="Arial"/>
                <w:b/>
                <w:bCs/>
              </w:rPr>
              <w:t>Tipo de Dado</w:t>
            </w:r>
          </w:p>
        </w:tc>
        <w:tc>
          <w:tcPr>
            <w:tcW w:w="0" w:type="auto"/>
            <w:hideMark/>
          </w:tcPr>
          <w:p w14:paraId="3406D291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CD44E6">
              <w:rPr>
                <w:rFonts w:ascii="Arial" w:hAnsi="Arial" w:cs="Arial"/>
                <w:b/>
                <w:bCs/>
              </w:rPr>
              <w:t>Obrigatório</w:t>
            </w:r>
          </w:p>
        </w:tc>
        <w:tc>
          <w:tcPr>
            <w:tcW w:w="0" w:type="auto"/>
            <w:hideMark/>
          </w:tcPr>
          <w:p w14:paraId="04C8D1E2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CD44E6">
              <w:rPr>
                <w:rFonts w:ascii="Arial" w:hAnsi="Arial" w:cs="Arial"/>
                <w:b/>
                <w:bCs/>
              </w:rPr>
              <w:t>Regras de Validação</w:t>
            </w:r>
          </w:p>
        </w:tc>
      </w:tr>
      <w:tr w:rsidR="00CD44E6" w:rsidRPr="00CD44E6" w14:paraId="4F447B18" w14:textId="77777777" w:rsidTr="0097559B">
        <w:tc>
          <w:tcPr>
            <w:tcW w:w="0" w:type="auto"/>
            <w:hideMark/>
          </w:tcPr>
          <w:p w14:paraId="592D92AF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código</w:t>
            </w:r>
          </w:p>
        </w:tc>
        <w:tc>
          <w:tcPr>
            <w:tcW w:w="0" w:type="auto"/>
            <w:hideMark/>
          </w:tcPr>
          <w:p w14:paraId="44612D39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#prod-codigo</w:t>
            </w:r>
          </w:p>
        </w:tc>
        <w:tc>
          <w:tcPr>
            <w:tcW w:w="0" w:type="auto"/>
            <w:hideMark/>
          </w:tcPr>
          <w:p w14:paraId="5F10C1E4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Texto (String)</w:t>
            </w:r>
          </w:p>
        </w:tc>
        <w:tc>
          <w:tcPr>
            <w:tcW w:w="0" w:type="auto"/>
            <w:hideMark/>
          </w:tcPr>
          <w:p w14:paraId="20EB2E08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Sim</w:t>
            </w:r>
          </w:p>
        </w:tc>
        <w:tc>
          <w:tcPr>
            <w:tcW w:w="0" w:type="auto"/>
            <w:hideMark/>
          </w:tcPr>
          <w:p w14:paraId="7951B973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Identificador único. Não pode se repetir no sistema.</w:t>
            </w:r>
          </w:p>
        </w:tc>
      </w:tr>
      <w:tr w:rsidR="00CD44E6" w:rsidRPr="00CD44E6" w14:paraId="22B94551" w14:textId="77777777" w:rsidTr="0097559B">
        <w:tc>
          <w:tcPr>
            <w:tcW w:w="0" w:type="auto"/>
            <w:hideMark/>
          </w:tcPr>
          <w:p w14:paraId="11332D8D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nome</w:t>
            </w:r>
          </w:p>
        </w:tc>
        <w:tc>
          <w:tcPr>
            <w:tcW w:w="0" w:type="auto"/>
            <w:hideMark/>
          </w:tcPr>
          <w:p w14:paraId="736727ED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#prod-nome</w:t>
            </w:r>
          </w:p>
        </w:tc>
        <w:tc>
          <w:tcPr>
            <w:tcW w:w="0" w:type="auto"/>
            <w:hideMark/>
          </w:tcPr>
          <w:p w14:paraId="5773A7A8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Texto (String)</w:t>
            </w:r>
          </w:p>
        </w:tc>
        <w:tc>
          <w:tcPr>
            <w:tcW w:w="0" w:type="auto"/>
            <w:hideMark/>
          </w:tcPr>
          <w:p w14:paraId="0AF3BBEA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Sim</w:t>
            </w:r>
          </w:p>
        </w:tc>
        <w:tc>
          <w:tcPr>
            <w:tcW w:w="0" w:type="auto"/>
            <w:hideMark/>
          </w:tcPr>
          <w:p w14:paraId="437CB85B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Não permite caracteres vazios ou strings em branco.</w:t>
            </w:r>
          </w:p>
        </w:tc>
      </w:tr>
      <w:tr w:rsidR="00CD44E6" w:rsidRPr="00CD44E6" w14:paraId="07891295" w14:textId="77777777" w:rsidTr="0097559B">
        <w:tc>
          <w:tcPr>
            <w:tcW w:w="0" w:type="auto"/>
            <w:hideMark/>
          </w:tcPr>
          <w:p w14:paraId="38A4E821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categoria</w:t>
            </w:r>
          </w:p>
        </w:tc>
        <w:tc>
          <w:tcPr>
            <w:tcW w:w="0" w:type="auto"/>
            <w:hideMark/>
          </w:tcPr>
          <w:p w14:paraId="2969FA34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#prod-categoria</w:t>
            </w:r>
          </w:p>
        </w:tc>
        <w:tc>
          <w:tcPr>
            <w:tcW w:w="0" w:type="auto"/>
            <w:hideMark/>
          </w:tcPr>
          <w:p w14:paraId="61B069EA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Texto (String)</w:t>
            </w:r>
          </w:p>
        </w:tc>
        <w:tc>
          <w:tcPr>
            <w:tcW w:w="0" w:type="auto"/>
            <w:hideMark/>
          </w:tcPr>
          <w:p w14:paraId="47DC2BB8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Não</w:t>
            </w:r>
          </w:p>
        </w:tc>
        <w:tc>
          <w:tcPr>
            <w:tcW w:w="0" w:type="auto"/>
            <w:hideMark/>
          </w:tcPr>
          <w:p w14:paraId="64861965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Armazenamento livre ou seleção de lista opcional.</w:t>
            </w:r>
          </w:p>
        </w:tc>
      </w:tr>
      <w:tr w:rsidR="00CD44E6" w:rsidRPr="00CD44E6" w14:paraId="7D3EC0B0" w14:textId="77777777" w:rsidTr="0097559B">
        <w:tc>
          <w:tcPr>
            <w:tcW w:w="0" w:type="auto"/>
            <w:hideMark/>
          </w:tcPr>
          <w:p w14:paraId="309A9E45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quantidade</w:t>
            </w:r>
          </w:p>
        </w:tc>
        <w:tc>
          <w:tcPr>
            <w:tcW w:w="0" w:type="auto"/>
            <w:hideMark/>
          </w:tcPr>
          <w:p w14:paraId="36B68320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#prod-quantidade</w:t>
            </w:r>
          </w:p>
        </w:tc>
        <w:tc>
          <w:tcPr>
            <w:tcW w:w="0" w:type="auto"/>
            <w:hideMark/>
          </w:tcPr>
          <w:p w14:paraId="12D13619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Número Inteiro</w:t>
            </w:r>
          </w:p>
        </w:tc>
        <w:tc>
          <w:tcPr>
            <w:tcW w:w="0" w:type="auto"/>
            <w:hideMark/>
          </w:tcPr>
          <w:p w14:paraId="7F151DE4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Não</w:t>
            </w:r>
          </w:p>
        </w:tc>
        <w:tc>
          <w:tcPr>
            <w:tcW w:w="0" w:type="auto"/>
            <w:hideMark/>
          </w:tcPr>
          <w:p w14:paraId="6828B899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Valor padrão: 0. Não pode receber valores negativos.</w:t>
            </w:r>
          </w:p>
        </w:tc>
      </w:tr>
      <w:tr w:rsidR="00CD44E6" w:rsidRPr="00CD44E6" w14:paraId="341F9D50" w14:textId="77777777" w:rsidTr="0097559B">
        <w:tc>
          <w:tcPr>
            <w:tcW w:w="0" w:type="auto"/>
            <w:hideMark/>
          </w:tcPr>
          <w:p w14:paraId="6B730A7C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preço</w:t>
            </w:r>
          </w:p>
        </w:tc>
        <w:tc>
          <w:tcPr>
            <w:tcW w:w="0" w:type="auto"/>
            <w:hideMark/>
          </w:tcPr>
          <w:p w14:paraId="37661C47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#prod-preco</w:t>
            </w:r>
          </w:p>
        </w:tc>
        <w:tc>
          <w:tcPr>
            <w:tcW w:w="0" w:type="auto"/>
            <w:hideMark/>
          </w:tcPr>
          <w:p w14:paraId="6357928D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Número Decimal</w:t>
            </w:r>
          </w:p>
        </w:tc>
        <w:tc>
          <w:tcPr>
            <w:tcW w:w="0" w:type="auto"/>
            <w:hideMark/>
          </w:tcPr>
          <w:p w14:paraId="319E255B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Não</w:t>
            </w:r>
          </w:p>
        </w:tc>
        <w:tc>
          <w:tcPr>
            <w:tcW w:w="0" w:type="auto"/>
            <w:hideMark/>
          </w:tcPr>
          <w:p w14:paraId="1B0BF0BF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Valor padrão: 0.00. Não pode receber valores negativos.</w:t>
            </w:r>
          </w:p>
        </w:tc>
      </w:tr>
      <w:tr w:rsidR="00CD44E6" w:rsidRPr="00CD44E6" w14:paraId="2DA8565B" w14:textId="77777777" w:rsidTr="0097559B">
        <w:tc>
          <w:tcPr>
            <w:tcW w:w="0" w:type="auto"/>
            <w:hideMark/>
          </w:tcPr>
          <w:p w14:paraId="3BE2DC4E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estoque mínimo</w:t>
            </w:r>
          </w:p>
        </w:tc>
        <w:tc>
          <w:tcPr>
            <w:tcW w:w="0" w:type="auto"/>
            <w:hideMark/>
          </w:tcPr>
          <w:p w14:paraId="092A78CD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#prod-estoque-min</w:t>
            </w:r>
          </w:p>
        </w:tc>
        <w:tc>
          <w:tcPr>
            <w:tcW w:w="0" w:type="auto"/>
            <w:hideMark/>
          </w:tcPr>
          <w:p w14:paraId="3D69097E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Número Inteiro</w:t>
            </w:r>
          </w:p>
        </w:tc>
        <w:tc>
          <w:tcPr>
            <w:tcW w:w="0" w:type="auto"/>
            <w:hideMark/>
          </w:tcPr>
          <w:p w14:paraId="019E0962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Não</w:t>
            </w:r>
          </w:p>
        </w:tc>
        <w:tc>
          <w:tcPr>
            <w:tcW w:w="0" w:type="auto"/>
            <w:hideMark/>
          </w:tcPr>
          <w:p w14:paraId="26DAA994" w14:textId="77777777" w:rsidR="00CD44E6" w:rsidRPr="00CD44E6" w:rsidRDefault="00CD44E6" w:rsidP="00B87FBE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Valor padrão: 0. Não pode receber valores negativos.</w:t>
            </w:r>
          </w:p>
        </w:tc>
      </w:tr>
    </w:tbl>
    <w:p w14:paraId="685F06BA" w14:textId="77777777" w:rsidR="000E269F" w:rsidRDefault="000E269F" w:rsidP="00CD44E6">
      <w:pPr>
        <w:jc w:val="both"/>
        <w:rPr>
          <w:rFonts w:ascii="Arial" w:hAnsi="Arial" w:cs="Arial"/>
          <w:b/>
          <w:bCs/>
        </w:rPr>
      </w:pPr>
    </w:p>
    <w:p w14:paraId="37ECF52D" w14:textId="770D06AD" w:rsidR="00A85BC9" w:rsidRPr="00CD44E6" w:rsidRDefault="00CD44E6" w:rsidP="000E269F">
      <w:pPr>
        <w:jc w:val="center"/>
        <w:rPr>
          <w:rFonts w:ascii="Arial" w:hAnsi="Arial" w:cs="Arial"/>
          <w:b/>
          <w:bCs/>
        </w:rPr>
      </w:pPr>
      <w:r w:rsidRPr="00CD44E6">
        <w:rPr>
          <w:rFonts w:ascii="Arial" w:hAnsi="Arial" w:cs="Arial"/>
          <w:b/>
          <w:bCs/>
        </w:rPr>
        <w:t>Tabela B: Histórico de Transações (Movimentação e Auditoria)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73"/>
        <w:gridCol w:w="1516"/>
        <w:gridCol w:w="1169"/>
        <w:gridCol w:w="1523"/>
        <w:gridCol w:w="2813"/>
      </w:tblGrid>
      <w:tr w:rsidR="00CD44E6" w:rsidRPr="00CD44E6" w14:paraId="33634FCD" w14:textId="77777777" w:rsidTr="0097559B">
        <w:tc>
          <w:tcPr>
            <w:tcW w:w="0" w:type="auto"/>
            <w:hideMark/>
          </w:tcPr>
          <w:p w14:paraId="27EDA432" w14:textId="77777777" w:rsidR="00CD44E6" w:rsidRPr="00CD44E6" w:rsidRDefault="00CD44E6" w:rsidP="00CD44E6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CD44E6">
              <w:rPr>
                <w:rFonts w:ascii="Arial" w:hAnsi="Arial" w:cs="Arial"/>
                <w:b/>
                <w:bCs/>
              </w:rPr>
              <w:t>Campo (Nome)</w:t>
            </w:r>
          </w:p>
        </w:tc>
        <w:tc>
          <w:tcPr>
            <w:tcW w:w="0" w:type="auto"/>
            <w:hideMark/>
          </w:tcPr>
          <w:p w14:paraId="62C0E49F" w14:textId="77777777" w:rsidR="00CD44E6" w:rsidRPr="00CD44E6" w:rsidRDefault="00CD44E6" w:rsidP="00CD44E6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CD44E6">
              <w:rPr>
                <w:rFonts w:ascii="Arial" w:hAnsi="Arial" w:cs="Arial"/>
                <w:b/>
                <w:bCs/>
              </w:rPr>
              <w:t>ID Sugerido</w:t>
            </w:r>
          </w:p>
        </w:tc>
        <w:tc>
          <w:tcPr>
            <w:tcW w:w="0" w:type="auto"/>
            <w:hideMark/>
          </w:tcPr>
          <w:p w14:paraId="1D0F90C7" w14:textId="77777777" w:rsidR="00CD44E6" w:rsidRPr="00CD44E6" w:rsidRDefault="00CD44E6" w:rsidP="00CD44E6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CD44E6">
              <w:rPr>
                <w:rFonts w:ascii="Arial" w:hAnsi="Arial" w:cs="Arial"/>
                <w:b/>
                <w:bCs/>
              </w:rPr>
              <w:t>Tipo de Dado</w:t>
            </w:r>
          </w:p>
        </w:tc>
        <w:tc>
          <w:tcPr>
            <w:tcW w:w="0" w:type="auto"/>
            <w:hideMark/>
          </w:tcPr>
          <w:p w14:paraId="7931D863" w14:textId="77777777" w:rsidR="00CD44E6" w:rsidRPr="00CD44E6" w:rsidRDefault="00CD44E6" w:rsidP="00CD44E6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CD44E6">
              <w:rPr>
                <w:rFonts w:ascii="Arial" w:hAnsi="Arial" w:cs="Arial"/>
                <w:b/>
                <w:bCs/>
              </w:rPr>
              <w:t>Obrigatório</w:t>
            </w:r>
          </w:p>
        </w:tc>
        <w:tc>
          <w:tcPr>
            <w:tcW w:w="0" w:type="auto"/>
            <w:hideMark/>
          </w:tcPr>
          <w:p w14:paraId="084753B7" w14:textId="1D191D48" w:rsidR="00CD44E6" w:rsidRPr="00CD44E6" w:rsidRDefault="00CD44E6" w:rsidP="00CD44E6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CD44E6">
              <w:rPr>
                <w:rFonts w:ascii="Arial" w:hAnsi="Arial" w:cs="Arial"/>
                <w:b/>
                <w:bCs/>
              </w:rPr>
              <w:t>Regras de Validação</w:t>
            </w:r>
          </w:p>
        </w:tc>
      </w:tr>
      <w:tr w:rsidR="00CD44E6" w:rsidRPr="00CD44E6" w14:paraId="2F059866" w14:textId="77777777" w:rsidTr="0097559B">
        <w:tc>
          <w:tcPr>
            <w:tcW w:w="0" w:type="auto"/>
            <w:hideMark/>
          </w:tcPr>
          <w:p w14:paraId="03F9276B" w14:textId="77777777" w:rsidR="00CD44E6" w:rsidRPr="00CD44E6" w:rsidRDefault="00CD44E6" w:rsidP="00CD44E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id transação</w:t>
            </w:r>
          </w:p>
        </w:tc>
        <w:tc>
          <w:tcPr>
            <w:tcW w:w="0" w:type="auto"/>
            <w:hideMark/>
          </w:tcPr>
          <w:p w14:paraId="0869F357" w14:textId="77777777" w:rsidR="00CD44E6" w:rsidRPr="00CD44E6" w:rsidRDefault="00CD44E6" w:rsidP="00CD44E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#trans-id</w:t>
            </w:r>
          </w:p>
        </w:tc>
        <w:tc>
          <w:tcPr>
            <w:tcW w:w="0" w:type="auto"/>
            <w:hideMark/>
          </w:tcPr>
          <w:p w14:paraId="63A8FE4F" w14:textId="77777777" w:rsidR="00CD44E6" w:rsidRPr="00CD44E6" w:rsidRDefault="00CD44E6" w:rsidP="00CD44E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Texto (String)</w:t>
            </w:r>
          </w:p>
        </w:tc>
        <w:tc>
          <w:tcPr>
            <w:tcW w:w="0" w:type="auto"/>
            <w:hideMark/>
          </w:tcPr>
          <w:p w14:paraId="65311542" w14:textId="77777777" w:rsidR="00CD44E6" w:rsidRPr="00CD44E6" w:rsidRDefault="00CD44E6" w:rsidP="00CD44E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Sim</w:t>
            </w:r>
          </w:p>
        </w:tc>
        <w:tc>
          <w:tcPr>
            <w:tcW w:w="0" w:type="auto"/>
            <w:hideMark/>
          </w:tcPr>
          <w:p w14:paraId="270968C8" w14:textId="77777777" w:rsidR="00CD44E6" w:rsidRPr="00CD44E6" w:rsidRDefault="00CD44E6" w:rsidP="00CD44E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Identificador único e exclusivo de cada movimentação gerada.</w:t>
            </w:r>
          </w:p>
        </w:tc>
      </w:tr>
      <w:tr w:rsidR="00CD44E6" w:rsidRPr="00CD44E6" w14:paraId="529C4A53" w14:textId="77777777" w:rsidTr="0097559B">
        <w:tc>
          <w:tcPr>
            <w:tcW w:w="0" w:type="auto"/>
            <w:hideMark/>
          </w:tcPr>
          <w:p w14:paraId="04B44F6F" w14:textId="77777777" w:rsidR="00CD44E6" w:rsidRPr="00CD44E6" w:rsidRDefault="00CD44E6" w:rsidP="00CD44E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código produto</w:t>
            </w:r>
          </w:p>
        </w:tc>
        <w:tc>
          <w:tcPr>
            <w:tcW w:w="0" w:type="auto"/>
            <w:hideMark/>
          </w:tcPr>
          <w:p w14:paraId="145808A7" w14:textId="77777777" w:rsidR="00CD44E6" w:rsidRPr="00CD44E6" w:rsidRDefault="00CD44E6" w:rsidP="00CD44E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#trans-prod-codigo</w:t>
            </w:r>
          </w:p>
        </w:tc>
        <w:tc>
          <w:tcPr>
            <w:tcW w:w="0" w:type="auto"/>
            <w:hideMark/>
          </w:tcPr>
          <w:p w14:paraId="1050B268" w14:textId="77777777" w:rsidR="00CD44E6" w:rsidRPr="00CD44E6" w:rsidRDefault="00CD44E6" w:rsidP="00CD44E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Texto (String)</w:t>
            </w:r>
          </w:p>
        </w:tc>
        <w:tc>
          <w:tcPr>
            <w:tcW w:w="0" w:type="auto"/>
            <w:hideMark/>
          </w:tcPr>
          <w:p w14:paraId="02D8FB0E" w14:textId="77777777" w:rsidR="00CD44E6" w:rsidRPr="00CD44E6" w:rsidRDefault="00CD44E6" w:rsidP="00CD44E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Sim</w:t>
            </w:r>
          </w:p>
        </w:tc>
        <w:tc>
          <w:tcPr>
            <w:tcW w:w="0" w:type="auto"/>
            <w:hideMark/>
          </w:tcPr>
          <w:p w14:paraId="5923EF33" w14:textId="77777777" w:rsidR="00CD44E6" w:rsidRPr="00CD44E6" w:rsidRDefault="00CD44E6" w:rsidP="00CD44E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Deve corresponder obrigatoriamente a um código existente na Tabela A.</w:t>
            </w:r>
          </w:p>
        </w:tc>
      </w:tr>
      <w:tr w:rsidR="00CD44E6" w:rsidRPr="00CD44E6" w14:paraId="0E0D0830" w14:textId="77777777" w:rsidTr="0097559B">
        <w:tc>
          <w:tcPr>
            <w:tcW w:w="0" w:type="auto"/>
            <w:hideMark/>
          </w:tcPr>
          <w:p w14:paraId="50DC37FB" w14:textId="77777777" w:rsidR="00CD44E6" w:rsidRPr="00CD44E6" w:rsidRDefault="00CD44E6" w:rsidP="00CD44E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tipo operação</w:t>
            </w:r>
          </w:p>
        </w:tc>
        <w:tc>
          <w:tcPr>
            <w:tcW w:w="0" w:type="auto"/>
            <w:hideMark/>
          </w:tcPr>
          <w:p w14:paraId="2B5C6C41" w14:textId="77777777" w:rsidR="00CD44E6" w:rsidRPr="00CD44E6" w:rsidRDefault="00CD44E6" w:rsidP="00CD44E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#trans-tipo</w:t>
            </w:r>
          </w:p>
        </w:tc>
        <w:tc>
          <w:tcPr>
            <w:tcW w:w="0" w:type="auto"/>
            <w:hideMark/>
          </w:tcPr>
          <w:p w14:paraId="13B1CBD0" w14:textId="77777777" w:rsidR="00CD44E6" w:rsidRPr="00CD44E6" w:rsidRDefault="00CD44E6" w:rsidP="00CD44E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Texto (String)</w:t>
            </w:r>
          </w:p>
        </w:tc>
        <w:tc>
          <w:tcPr>
            <w:tcW w:w="0" w:type="auto"/>
            <w:hideMark/>
          </w:tcPr>
          <w:p w14:paraId="26E4A801" w14:textId="77777777" w:rsidR="00CD44E6" w:rsidRPr="00CD44E6" w:rsidRDefault="00CD44E6" w:rsidP="00CD44E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Sim</w:t>
            </w:r>
          </w:p>
        </w:tc>
        <w:tc>
          <w:tcPr>
            <w:tcW w:w="0" w:type="auto"/>
            <w:hideMark/>
          </w:tcPr>
          <w:p w14:paraId="2D0E061B" w14:textId="77777777" w:rsidR="00CD44E6" w:rsidRPr="00CD44E6" w:rsidRDefault="00CD44E6" w:rsidP="00CD44E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Aceita estritamente os valores: 'ENTRADA', 'SAÍDA' ou 'ALTERAÇÃO'.</w:t>
            </w:r>
          </w:p>
        </w:tc>
      </w:tr>
      <w:tr w:rsidR="00CD44E6" w:rsidRPr="00CD44E6" w14:paraId="18E7FBD4" w14:textId="77777777" w:rsidTr="0097559B">
        <w:tc>
          <w:tcPr>
            <w:tcW w:w="0" w:type="auto"/>
            <w:hideMark/>
          </w:tcPr>
          <w:p w14:paraId="24FFCCC4" w14:textId="77777777" w:rsidR="00CD44E6" w:rsidRPr="00CD44E6" w:rsidRDefault="00CD44E6" w:rsidP="00CD44E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quantidade</w:t>
            </w:r>
          </w:p>
        </w:tc>
        <w:tc>
          <w:tcPr>
            <w:tcW w:w="0" w:type="auto"/>
            <w:hideMark/>
          </w:tcPr>
          <w:p w14:paraId="045F3EF1" w14:textId="77777777" w:rsidR="00CD44E6" w:rsidRPr="00CD44E6" w:rsidRDefault="00CD44E6" w:rsidP="00CD44E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#trans-quantidade</w:t>
            </w:r>
          </w:p>
        </w:tc>
        <w:tc>
          <w:tcPr>
            <w:tcW w:w="0" w:type="auto"/>
            <w:hideMark/>
          </w:tcPr>
          <w:p w14:paraId="54FE5ED1" w14:textId="77777777" w:rsidR="00CD44E6" w:rsidRPr="00CD44E6" w:rsidRDefault="00CD44E6" w:rsidP="00CD44E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Número Inteiro</w:t>
            </w:r>
          </w:p>
        </w:tc>
        <w:tc>
          <w:tcPr>
            <w:tcW w:w="0" w:type="auto"/>
            <w:hideMark/>
          </w:tcPr>
          <w:p w14:paraId="3D886BC4" w14:textId="77777777" w:rsidR="00CD44E6" w:rsidRPr="00CD44E6" w:rsidRDefault="00CD44E6" w:rsidP="00CD44E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Não</w:t>
            </w:r>
          </w:p>
        </w:tc>
        <w:tc>
          <w:tcPr>
            <w:tcW w:w="0" w:type="auto"/>
            <w:hideMark/>
          </w:tcPr>
          <w:p w14:paraId="359B1100" w14:textId="0F25342D" w:rsidR="00CD44E6" w:rsidRPr="00CD44E6" w:rsidRDefault="00CD44E6" w:rsidP="00CD44E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Quantidade movimentada (padrão</w:t>
            </w:r>
            <w:r w:rsidR="007D7B30">
              <w:rPr>
                <w:rFonts w:ascii="Arial" w:hAnsi="Arial" w:cs="Arial"/>
              </w:rPr>
              <w:t xml:space="preserve"> </w:t>
            </w:r>
            <w:r w:rsidR="007D7B30" w:rsidRPr="00CD44E6">
              <w:rPr>
                <w:rFonts w:ascii="Arial" w:hAnsi="Arial" w:cs="Arial"/>
              </w:rPr>
              <w:t>0). Não aceita valores negativos.</w:t>
            </w:r>
          </w:p>
        </w:tc>
      </w:tr>
      <w:tr w:rsidR="00CD44E6" w:rsidRPr="00CD44E6" w14:paraId="54D30C9C" w14:textId="77777777" w:rsidTr="0097559B">
        <w:tc>
          <w:tcPr>
            <w:tcW w:w="0" w:type="auto"/>
            <w:hideMark/>
          </w:tcPr>
          <w:p w14:paraId="16B4AACB" w14:textId="77777777" w:rsidR="00CD44E6" w:rsidRPr="00CD44E6" w:rsidRDefault="00CD44E6" w:rsidP="00CD44E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data hora</w:t>
            </w:r>
          </w:p>
        </w:tc>
        <w:tc>
          <w:tcPr>
            <w:tcW w:w="0" w:type="auto"/>
            <w:hideMark/>
          </w:tcPr>
          <w:p w14:paraId="2C08D8C2" w14:textId="77777777" w:rsidR="00CD44E6" w:rsidRPr="00CD44E6" w:rsidRDefault="00CD44E6" w:rsidP="00CD44E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#trans-data-hora</w:t>
            </w:r>
          </w:p>
        </w:tc>
        <w:tc>
          <w:tcPr>
            <w:tcW w:w="0" w:type="auto"/>
            <w:hideMark/>
          </w:tcPr>
          <w:p w14:paraId="6A7047FE" w14:textId="77777777" w:rsidR="00CD44E6" w:rsidRPr="00CD44E6" w:rsidRDefault="00CD44E6" w:rsidP="00CD44E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Data e Hora</w:t>
            </w:r>
          </w:p>
        </w:tc>
        <w:tc>
          <w:tcPr>
            <w:tcW w:w="0" w:type="auto"/>
            <w:hideMark/>
          </w:tcPr>
          <w:p w14:paraId="7086B9FB" w14:textId="77777777" w:rsidR="00CD44E6" w:rsidRPr="00CD44E6" w:rsidRDefault="00CD44E6" w:rsidP="00CD44E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Sim</w:t>
            </w:r>
          </w:p>
        </w:tc>
        <w:tc>
          <w:tcPr>
            <w:tcW w:w="0" w:type="auto"/>
            <w:hideMark/>
          </w:tcPr>
          <w:p w14:paraId="7B99C2CC" w14:textId="77777777" w:rsidR="00CD44E6" w:rsidRPr="00CD44E6" w:rsidRDefault="00CD44E6" w:rsidP="00CD44E6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CD44E6">
              <w:rPr>
                <w:rFonts w:ascii="Arial" w:hAnsi="Arial" w:cs="Arial"/>
              </w:rPr>
              <w:t>Registro automático do carimbo de data e hora do evento.</w:t>
            </w:r>
          </w:p>
        </w:tc>
      </w:tr>
    </w:tbl>
    <w:p w14:paraId="3F97AA4B" w14:textId="77777777" w:rsidR="00CD44E6" w:rsidRPr="00CD44E6" w:rsidRDefault="002318F4" w:rsidP="00CD44E6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</w:r>
      <w:r w:rsidR="002318F4">
        <w:rPr>
          <w:rFonts w:ascii="Arial" w:hAnsi="Arial" w:cs="Arial"/>
          <w:noProof/>
        </w:rPr>
        <w:pict w14:anchorId="40F80A84">
          <v:rect id="_x0000_i1026" style="width:0;height:1.5pt" o:hralign="center" o:hrstd="t" o:hr="t" fillcolor="#a0a0a0" stroked="f"/>
        </w:pict>
      </w:r>
    </w:p>
    <w:p w14:paraId="386CCF1F" w14:textId="2710EB2B" w:rsidR="00CD44E6" w:rsidRDefault="00CD44E6" w:rsidP="00CD44E6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CD44E6">
        <w:rPr>
          <w:rFonts w:ascii="Arial" w:hAnsi="Arial" w:cs="Arial"/>
          <w:b/>
          <w:bCs/>
          <w:sz w:val="28"/>
          <w:szCs w:val="28"/>
        </w:rPr>
        <w:t>3. Diretrizes de Integração Interna</w:t>
      </w:r>
    </w:p>
    <w:p w14:paraId="4152A3DD" w14:textId="2D53A41A" w:rsidR="00CD44E6" w:rsidRPr="00CD44E6" w:rsidRDefault="00CD44E6" w:rsidP="00CD44E6">
      <w:pPr>
        <w:jc w:val="both"/>
        <w:rPr>
          <w:rFonts w:ascii="Arial" w:hAnsi="Arial" w:cs="Arial"/>
        </w:rPr>
      </w:pPr>
      <w:r w:rsidRPr="00CD44E6">
        <w:rPr>
          <w:rFonts w:ascii="Arial" w:hAnsi="Arial" w:cs="Arial"/>
        </w:rPr>
        <w:t>Esta estrutura técnica foi desenvolvida como base invariável para a Semana 1. Os IDs sugeridos servem para orientar a montagem dos elementos de formulário e a manipulação via JavaScript. Eventuais dados de teste (massa de dados) ou justificativas dissertativas de negócio serão consolidados de forma dinâmica nas semanas subsequentes, em total conformidade com a estrutura de script e de layout entregue pelos demais membros da equipe, garantindo consistência, rastreabilidade operacional e evitando retrabalho de especificação.</w:t>
      </w:r>
    </w:p>
    <w:p w14:paraId="1A6539B1" w14:textId="77777777" w:rsidR="00CD44E6" w:rsidRPr="00CD44E6" w:rsidRDefault="002318F4" w:rsidP="00CD44E6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</w:r>
      <w:r w:rsidR="002318F4">
        <w:rPr>
          <w:rFonts w:ascii="Arial" w:hAnsi="Arial" w:cs="Arial"/>
          <w:noProof/>
        </w:rPr>
        <w:pict w14:anchorId="06B848D1">
          <v:rect id="_x0000_i1027" style="width:0;height:1.5pt" o:hralign="center" o:hrstd="t" o:hr="t" fillcolor="#a0a0a0" stroked="f"/>
        </w:pict>
      </w:r>
    </w:p>
    <w:p w14:paraId="2E449FC0" w14:textId="77777777" w:rsidR="001D19D4" w:rsidRPr="00CD44E6" w:rsidRDefault="001D19D4" w:rsidP="00CD44E6">
      <w:pPr>
        <w:jc w:val="both"/>
        <w:rPr>
          <w:rFonts w:ascii="Arial" w:hAnsi="Arial" w:cs="Arial"/>
        </w:rPr>
      </w:pPr>
    </w:p>
    <w:sectPr w:rsidR="001D19D4" w:rsidRPr="00CD44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6ED8"/>
    <w:multiLevelType w:val="multilevel"/>
    <w:tmpl w:val="6C0A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376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E6"/>
    <w:rsid w:val="000E269F"/>
    <w:rsid w:val="001D19D4"/>
    <w:rsid w:val="001F08F1"/>
    <w:rsid w:val="001F0DCA"/>
    <w:rsid w:val="002318F4"/>
    <w:rsid w:val="00261B09"/>
    <w:rsid w:val="0046357F"/>
    <w:rsid w:val="00515BFA"/>
    <w:rsid w:val="007D7B30"/>
    <w:rsid w:val="0097559B"/>
    <w:rsid w:val="00A85BC9"/>
    <w:rsid w:val="00B87FBE"/>
    <w:rsid w:val="00BF05DD"/>
    <w:rsid w:val="00C374E4"/>
    <w:rsid w:val="00CD44E6"/>
    <w:rsid w:val="00D068FF"/>
    <w:rsid w:val="00DA7C91"/>
    <w:rsid w:val="00EA2F92"/>
    <w:rsid w:val="00FD1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30A116D3"/>
  <w15:chartTrackingRefBased/>
  <w15:docId w15:val="{6C7367C8-90B4-4F85-94CD-FC1800910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4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4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4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4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4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4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4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4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4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4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4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4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44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44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44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44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44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44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4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4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4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4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4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44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44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44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4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44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44E6"/>
    <w:rPr>
      <w:b/>
      <w:bCs/>
      <w:smallCaps/>
      <w:color w:val="0F4761" w:themeColor="accent1" w:themeShade="BF"/>
      <w:spacing w:val="5"/>
    </w:rPr>
  </w:style>
  <w:style w:type="table" w:styleId="TabeladeGradeClara">
    <w:name w:val="Grid Table Light"/>
    <w:basedOn w:val="Tabelanormal"/>
    <w:uiPriority w:val="40"/>
    <w:rsid w:val="009755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97559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comgrade">
    <w:name w:val="Table Grid"/>
    <w:basedOn w:val="Tabelanormal"/>
    <w:uiPriority w:val="39"/>
    <w:rsid w:val="009755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7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949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569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749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29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973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83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410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56560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77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16348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162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11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9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63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185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300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55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514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84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147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940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739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2126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6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502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552</Words>
  <Characters>2983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Mayer</dc:creator>
  <cp:keywords/>
  <dc:description/>
  <cp:lastModifiedBy>Felipe Mayer</cp:lastModifiedBy>
  <cp:revision>2</cp:revision>
  <dcterms:created xsi:type="dcterms:W3CDTF">2026-10-27T19:48:00Z</dcterms:created>
  <dcterms:modified xsi:type="dcterms:W3CDTF">2026-10-27T19:48:00Z</dcterms:modified>
</cp:coreProperties>
</file>