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90CEE" w14:textId="77777777" w:rsidR="00290633" w:rsidRDefault="00290633" w:rsidP="00290633">
      <w:pPr>
        <w:pStyle w:val="Title"/>
      </w:pPr>
    </w:p>
    <w:p w14:paraId="2C952B8E" w14:textId="77777777" w:rsidR="00290633" w:rsidRDefault="00290633" w:rsidP="00290633">
      <w:pPr>
        <w:pStyle w:val="Title"/>
      </w:pPr>
    </w:p>
    <w:p w14:paraId="39AF3C2A" w14:textId="77777777" w:rsidR="00290633" w:rsidRDefault="00290633" w:rsidP="00290633">
      <w:pPr>
        <w:pStyle w:val="Title"/>
      </w:pPr>
    </w:p>
    <w:p w14:paraId="35F7E2AB" w14:textId="77777777" w:rsidR="00290633" w:rsidRDefault="00290633" w:rsidP="00290633">
      <w:pPr>
        <w:pStyle w:val="Title"/>
      </w:pPr>
    </w:p>
    <w:p w14:paraId="2E039162" w14:textId="77777777" w:rsidR="00290633" w:rsidRDefault="00290633" w:rsidP="00290633">
      <w:pPr>
        <w:pStyle w:val="Title"/>
      </w:pPr>
    </w:p>
    <w:p w14:paraId="7D00ADB4" w14:textId="77777777" w:rsidR="00290633" w:rsidRDefault="00290633" w:rsidP="00290633">
      <w:pPr>
        <w:pStyle w:val="Title"/>
      </w:pPr>
    </w:p>
    <w:p w14:paraId="2066FCF7" w14:textId="77777777" w:rsidR="00290633" w:rsidRDefault="00290633" w:rsidP="00290633">
      <w:pPr>
        <w:pStyle w:val="Title"/>
      </w:pPr>
    </w:p>
    <w:p w14:paraId="03A73E8C" w14:textId="1E14D61E" w:rsidR="00290633" w:rsidRDefault="00290633" w:rsidP="00290633">
      <w:pPr>
        <w:pStyle w:val="Title"/>
      </w:pPr>
      <w:r>
        <w:t>CIVE 202 Project #5 Report</w:t>
      </w:r>
    </w:p>
    <w:p w14:paraId="42173250" w14:textId="77777777" w:rsidR="00290633" w:rsidRDefault="00290633" w:rsidP="00290633">
      <w:pPr>
        <w:pStyle w:val="Subtitle"/>
      </w:pPr>
      <w:r>
        <w:t>Lucas Lee</w:t>
      </w:r>
    </w:p>
    <w:p w14:paraId="0EF1FC69" w14:textId="00D0D0B5" w:rsidR="00290633" w:rsidRPr="0052644B" w:rsidRDefault="00290633" w:rsidP="00290633">
      <w:pPr>
        <w:pStyle w:val="Subtitle"/>
      </w:pPr>
      <w:r>
        <w:t>5/8/2026</w:t>
      </w:r>
    </w:p>
    <w:p w14:paraId="4A5B2232" w14:textId="77777777" w:rsidR="00D07126" w:rsidRDefault="00D07126">
      <w:r>
        <w:br w:type="page"/>
      </w:r>
    </w:p>
    <w:sdt>
      <w:sdtPr>
        <w:rPr>
          <w:rFonts w:asciiTheme="minorHAnsi" w:eastAsiaTheme="minorHAnsi" w:hAnsiTheme="minorHAnsi" w:cstheme="minorBidi"/>
          <w:color w:val="auto"/>
          <w:kern w:val="2"/>
          <w:sz w:val="24"/>
          <w:szCs w:val="24"/>
          <w14:ligatures w14:val="standardContextual"/>
        </w:rPr>
        <w:id w:val="-1323119222"/>
        <w:docPartObj>
          <w:docPartGallery w:val="Table of Contents"/>
          <w:docPartUnique/>
        </w:docPartObj>
      </w:sdtPr>
      <w:sdtEndPr>
        <w:rPr>
          <w:b/>
          <w:bCs/>
          <w:noProof/>
        </w:rPr>
      </w:sdtEndPr>
      <w:sdtContent>
        <w:p w14:paraId="2F0C44F4" w14:textId="497CECB5" w:rsidR="00D07126" w:rsidRDefault="00D07126">
          <w:pPr>
            <w:pStyle w:val="TOCHeading"/>
          </w:pPr>
          <w:r>
            <w:t>Contents</w:t>
          </w:r>
        </w:p>
        <w:p w14:paraId="4DEA14DD" w14:textId="000918EC" w:rsidR="006E0AE4" w:rsidRDefault="00D0712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9146368" w:history="1">
            <w:r w:rsidR="006E0AE4" w:rsidRPr="007827AD">
              <w:rPr>
                <w:rStyle w:val="Hyperlink"/>
                <w:noProof/>
              </w:rPr>
              <w:t>Table of Figures</w:t>
            </w:r>
            <w:r w:rsidR="006E0AE4">
              <w:rPr>
                <w:noProof/>
                <w:webHidden/>
              </w:rPr>
              <w:tab/>
            </w:r>
            <w:r w:rsidR="006E0AE4">
              <w:rPr>
                <w:noProof/>
                <w:webHidden/>
              </w:rPr>
              <w:fldChar w:fldCharType="begin"/>
            </w:r>
            <w:r w:rsidR="006E0AE4">
              <w:rPr>
                <w:noProof/>
                <w:webHidden/>
              </w:rPr>
              <w:instrText xml:space="preserve"> PAGEREF _Toc229146368 \h </w:instrText>
            </w:r>
            <w:r w:rsidR="006E0AE4">
              <w:rPr>
                <w:noProof/>
                <w:webHidden/>
              </w:rPr>
            </w:r>
            <w:r w:rsidR="006E0AE4">
              <w:rPr>
                <w:noProof/>
                <w:webHidden/>
              </w:rPr>
              <w:fldChar w:fldCharType="separate"/>
            </w:r>
            <w:r w:rsidR="00453FBB">
              <w:rPr>
                <w:noProof/>
                <w:webHidden/>
              </w:rPr>
              <w:t>3</w:t>
            </w:r>
            <w:r w:rsidR="006E0AE4">
              <w:rPr>
                <w:noProof/>
                <w:webHidden/>
              </w:rPr>
              <w:fldChar w:fldCharType="end"/>
            </w:r>
          </w:hyperlink>
        </w:p>
        <w:p w14:paraId="282F342F" w14:textId="571509B6" w:rsidR="006E0AE4" w:rsidRDefault="006E0AE4">
          <w:pPr>
            <w:pStyle w:val="TOC2"/>
            <w:tabs>
              <w:tab w:val="right" w:leader="dot" w:pos="9350"/>
            </w:tabs>
            <w:rPr>
              <w:rFonts w:eastAsiaTheme="minorEastAsia"/>
              <w:noProof/>
            </w:rPr>
          </w:pPr>
          <w:hyperlink w:anchor="_Toc229146369" w:history="1">
            <w:r w:rsidRPr="007827AD">
              <w:rPr>
                <w:rStyle w:val="Hyperlink"/>
                <w:noProof/>
              </w:rPr>
              <w:t>Figures</w:t>
            </w:r>
            <w:r>
              <w:rPr>
                <w:noProof/>
                <w:webHidden/>
              </w:rPr>
              <w:tab/>
            </w:r>
            <w:r>
              <w:rPr>
                <w:noProof/>
                <w:webHidden/>
              </w:rPr>
              <w:fldChar w:fldCharType="begin"/>
            </w:r>
            <w:r>
              <w:rPr>
                <w:noProof/>
                <w:webHidden/>
              </w:rPr>
              <w:instrText xml:space="preserve"> PAGEREF _Toc229146369 \h </w:instrText>
            </w:r>
            <w:r>
              <w:rPr>
                <w:noProof/>
                <w:webHidden/>
              </w:rPr>
            </w:r>
            <w:r>
              <w:rPr>
                <w:noProof/>
                <w:webHidden/>
              </w:rPr>
              <w:fldChar w:fldCharType="separate"/>
            </w:r>
            <w:r w:rsidR="00453FBB">
              <w:rPr>
                <w:noProof/>
                <w:webHidden/>
              </w:rPr>
              <w:t>3</w:t>
            </w:r>
            <w:r>
              <w:rPr>
                <w:noProof/>
                <w:webHidden/>
              </w:rPr>
              <w:fldChar w:fldCharType="end"/>
            </w:r>
          </w:hyperlink>
        </w:p>
        <w:p w14:paraId="35F1B702" w14:textId="446D34B8" w:rsidR="006E0AE4" w:rsidRDefault="006E0AE4">
          <w:pPr>
            <w:pStyle w:val="TOC2"/>
            <w:tabs>
              <w:tab w:val="right" w:leader="dot" w:pos="9350"/>
            </w:tabs>
            <w:rPr>
              <w:rFonts w:eastAsiaTheme="minorEastAsia"/>
              <w:noProof/>
            </w:rPr>
          </w:pPr>
          <w:hyperlink w:anchor="_Toc229146370" w:history="1">
            <w:r w:rsidRPr="007827AD">
              <w:rPr>
                <w:rStyle w:val="Hyperlink"/>
                <w:noProof/>
              </w:rPr>
              <w:t>Tables</w:t>
            </w:r>
            <w:r>
              <w:rPr>
                <w:noProof/>
                <w:webHidden/>
              </w:rPr>
              <w:tab/>
            </w:r>
            <w:r>
              <w:rPr>
                <w:noProof/>
                <w:webHidden/>
              </w:rPr>
              <w:fldChar w:fldCharType="begin"/>
            </w:r>
            <w:r>
              <w:rPr>
                <w:noProof/>
                <w:webHidden/>
              </w:rPr>
              <w:instrText xml:space="preserve"> PAGEREF _Toc229146370 \h </w:instrText>
            </w:r>
            <w:r>
              <w:rPr>
                <w:noProof/>
                <w:webHidden/>
              </w:rPr>
            </w:r>
            <w:r>
              <w:rPr>
                <w:noProof/>
                <w:webHidden/>
              </w:rPr>
              <w:fldChar w:fldCharType="separate"/>
            </w:r>
            <w:r w:rsidR="00453FBB">
              <w:rPr>
                <w:noProof/>
                <w:webHidden/>
              </w:rPr>
              <w:t>3</w:t>
            </w:r>
            <w:r>
              <w:rPr>
                <w:noProof/>
                <w:webHidden/>
              </w:rPr>
              <w:fldChar w:fldCharType="end"/>
            </w:r>
          </w:hyperlink>
        </w:p>
        <w:p w14:paraId="15068997" w14:textId="01C31F48" w:rsidR="006E0AE4" w:rsidRDefault="006E0AE4">
          <w:pPr>
            <w:pStyle w:val="TOC1"/>
            <w:tabs>
              <w:tab w:val="right" w:leader="dot" w:pos="9350"/>
            </w:tabs>
            <w:rPr>
              <w:rFonts w:eastAsiaTheme="minorEastAsia"/>
              <w:noProof/>
            </w:rPr>
          </w:pPr>
          <w:hyperlink w:anchor="_Toc229146371" w:history="1">
            <w:r w:rsidRPr="007827AD">
              <w:rPr>
                <w:rStyle w:val="Hyperlink"/>
                <w:noProof/>
              </w:rPr>
              <w:t>Functions and Methods for Automation</w:t>
            </w:r>
            <w:r>
              <w:rPr>
                <w:noProof/>
                <w:webHidden/>
              </w:rPr>
              <w:tab/>
            </w:r>
            <w:r>
              <w:rPr>
                <w:noProof/>
                <w:webHidden/>
              </w:rPr>
              <w:fldChar w:fldCharType="begin"/>
            </w:r>
            <w:r>
              <w:rPr>
                <w:noProof/>
                <w:webHidden/>
              </w:rPr>
              <w:instrText xml:space="preserve"> PAGEREF _Toc229146371 \h </w:instrText>
            </w:r>
            <w:r>
              <w:rPr>
                <w:noProof/>
                <w:webHidden/>
              </w:rPr>
            </w:r>
            <w:r>
              <w:rPr>
                <w:noProof/>
                <w:webHidden/>
              </w:rPr>
              <w:fldChar w:fldCharType="separate"/>
            </w:r>
            <w:r w:rsidR="00453FBB">
              <w:rPr>
                <w:noProof/>
                <w:webHidden/>
              </w:rPr>
              <w:t>4</w:t>
            </w:r>
            <w:r>
              <w:rPr>
                <w:noProof/>
                <w:webHidden/>
              </w:rPr>
              <w:fldChar w:fldCharType="end"/>
            </w:r>
          </w:hyperlink>
        </w:p>
        <w:p w14:paraId="36D932BC" w14:textId="384AE021" w:rsidR="006E0AE4" w:rsidRDefault="006E0AE4">
          <w:pPr>
            <w:pStyle w:val="TOC2"/>
            <w:tabs>
              <w:tab w:val="right" w:leader="dot" w:pos="9350"/>
            </w:tabs>
            <w:rPr>
              <w:rFonts w:eastAsiaTheme="minorEastAsia"/>
              <w:noProof/>
            </w:rPr>
          </w:pPr>
          <w:hyperlink w:anchor="_Toc229146372" w:history="1">
            <w:r w:rsidRPr="007827AD">
              <w:rPr>
                <w:rStyle w:val="Hyperlink"/>
                <w:noProof/>
              </w:rPr>
              <w:t>Beam Options</w:t>
            </w:r>
            <w:r>
              <w:rPr>
                <w:noProof/>
                <w:webHidden/>
              </w:rPr>
              <w:tab/>
            </w:r>
            <w:r>
              <w:rPr>
                <w:noProof/>
                <w:webHidden/>
              </w:rPr>
              <w:fldChar w:fldCharType="begin"/>
            </w:r>
            <w:r>
              <w:rPr>
                <w:noProof/>
                <w:webHidden/>
              </w:rPr>
              <w:instrText xml:space="preserve"> PAGEREF _Toc229146372 \h </w:instrText>
            </w:r>
            <w:r>
              <w:rPr>
                <w:noProof/>
                <w:webHidden/>
              </w:rPr>
            </w:r>
            <w:r>
              <w:rPr>
                <w:noProof/>
                <w:webHidden/>
              </w:rPr>
              <w:fldChar w:fldCharType="separate"/>
            </w:r>
            <w:r w:rsidR="00453FBB">
              <w:rPr>
                <w:noProof/>
                <w:webHidden/>
              </w:rPr>
              <w:t>4</w:t>
            </w:r>
            <w:r>
              <w:rPr>
                <w:noProof/>
                <w:webHidden/>
              </w:rPr>
              <w:fldChar w:fldCharType="end"/>
            </w:r>
          </w:hyperlink>
        </w:p>
        <w:p w14:paraId="457C17B6" w14:textId="216183BD" w:rsidR="006E0AE4" w:rsidRDefault="006E0AE4">
          <w:pPr>
            <w:pStyle w:val="TOC2"/>
            <w:tabs>
              <w:tab w:val="right" w:leader="dot" w:pos="9350"/>
            </w:tabs>
            <w:rPr>
              <w:rFonts w:eastAsiaTheme="minorEastAsia"/>
              <w:noProof/>
            </w:rPr>
          </w:pPr>
          <w:hyperlink w:anchor="_Toc229146373" w:history="1">
            <w:r w:rsidRPr="007827AD">
              <w:rPr>
                <w:rStyle w:val="Hyperlink"/>
                <w:noProof/>
              </w:rPr>
              <w:t>Function: findLimitState</w:t>
            </w:r>
            <w:r>
              <w:rPr>
                <w:noProof/>
                <w:webHidden/>
              </w:rPr>
              <w:tab/>
            </w:r>
            <w:r>
              <w:rPr>
                <w:noProof/>
                <w:webHidden/>
              </w:rPr>
              <w:fldChar w:fldCharType="begin"/>
            </w:r>
            <w:r>
              <w:rPr>
                <w:noProof/>
                <w:webHidden/>
              </w:rPr>
              <w:instrText xml:space="preserve"> PAGEREF _Toc229146373 \h </w:instrText>
            </w:r>
            <w:r>
              <w:rPr>
                <w:noProof/>
                <w:webHidden/>
              </w:rPr>
            </w:r>
            <w:r>
              <w:rPr>
                <w:noProof/>
                <w:webHidden/>
              </w:rPr>
              <w:fldChar w:fldCharType="separate"/>
            </w:r>
            <w:r w:rsidR="00453FBB">
              <w:rPr>
                <w:noProof/>
                <w:webHidden/>
              </w:rPr>
              <w:t>4</w:t>
            </w:r>
            <w:r>
              <w:rPr>
                <w:noProof/>
                <w:webHidden/>
              </w:rPr>
              <w:fldChar w:fldCharType="end"/>
            </w:r>
          </w:hyperlink>
        </w:p>
        <w:p w14:paraId="44A66A8C" w14:textId="5024C9CD" w:rsidR="006E0AE4" w:rsidRDefault="006E0AE4">
          <w:pPr>
            <w:pStyle w:val="TOC2"/>
            <w:tabs>
              <w:tab w:val="right" w:leader="dot" w:pos="9350"/>
            </w:tabs>
            <w:rPr>
              <w:rFonts w:eastAsiaTheme="minorEastAsia"/>
              <w:noProof/>
            </w:rPr>
          </w:pPr>
          <w:hyperlink w:anchor="_Toc229146374" w:history="1">
            <w:r w:rsidRPr="007827AD">
              <w:rPr>
                <w:rStyle w:val="Hyperlink"/>
                <w:noProof/>
              </w:rPr>
              <w:t>Function: findBeam</w:t>
            </w:r>
            <w:r>
              <w:rPr>
                <w:noProof/>
                <w:webHidden/>
              </w:rPr>
              <w:tab/>
            </w:r>
            <w:r>
              <w:rPr>
                <w:noProof/>
                <w:webHidden/>
              </w:rPr>
              <w:fldChar w:fldCharType="begin"/>
            </w:r>
            <w:r>
              <w:rPr>
                <w:noProof/>
                <w:webHidden/>
              </w:rPr>
              <w:instrText xml:space="preserve"> PAGEREF _Toc229146374 \h </w:instrText>
            </w:r>
            <w:r>
              <w:rPr>
                <w:noProof/>
                <w:webHidden/>
              </w:rPr>
            </w:r>
            <w:r>
              <w:rPr>
                <w:noProof/>
                <w:webHidden/>
              </w:rPr>
              <w:fldChar w:fldCharType="separate"/>
            </w:r>
            <w:r w:rsidR="00453FBB">
              <w:rPr>
                <w:noProof/>
                <w:webHidden/>
              </w:rPr>
              <w:t>5</w:t>
            </w:r>
            <w:r>
              <w:rPr>
                <w:noProof/>
                <w:webHidden/>
              </w:rPr>
              <w:fldChar w:fldCharType="end"/>
            </w:r>
          </w:hyperlink>
        </w:p>
        <w:p w14:paraId="3F525700" w14:textId="1EEDFF9D" w:rsidR="006E0AE4" w:rsidRDefault="006E0AE4">
          <w:pPr>
            <w:pStyle w:val="TOC2"/>
            <w:tabs>
              <w:tab w:val="right" w:leader="dot" w:pos="9350"/>
            </w:tabs>
            <w:rPr>
              <w:rFonts w:eastAsiaTheme="minorEastAsia"/>
              <w:noProof/>
            </w:rPr>
          </w:pPr>
          <w:hyperlink w:anchor="_Toc229146375" w:history="1">
            <w:r w:rsidRPr="007827AD">
              <w:rPr>
                <w:rStyle w:val="Hyperlink"/>
                <w:noProof/>
              </w:rPr>
              <w:t>Function: findBeam_w_inputs</w:t>
            </w:r>
            <w:r>
              <w:rPr>
                <w:noProof/>
                <w:webHidden/>
              </w:rPr>
              <w:tab/>
            </w:r>
            <w:r>
              <w:rPr>
                <w:noProof/>
                <w:webHidden/>
              </w:rPr>
              <w:fldChar w:fldCharType="begin"/>
            </w:r>
            <w:r>
              <w:rPr>
                <w:noProof/>
                <w:webHidden/>
              </w:rPr>
              <w:instrText xml:space="preserve"> PAGEREF _Toc229146375 \h </w:instrText>
            </w:r>
            <w:r>
              <w:rPr>
                <w:noProof/>
                <w:webHidden/>
              </w:rPr>
            </w:r>
            <w:r>
              <w:rPr>
                <w:noProof/>
                <w:webHidden/>
              </w:rPr>
              <w:fldChar w:fldCharType="separate"/>
            </w:r>
            <w:r w:rsidR="00453FBB">
              <w:rPr>
                <w:noProof/>
                <w:webHidden/>
              </w:rPr>
              <w:t>5</w:t>
            </w:r>
            <w:r>
              <w:rPr>
                <w:noProof/>
                <w:webHidden/>
              </w:rPr>
              <w:fldChar w:fldCharType="end"/>
            </w:r>
          </w:hyperlink>
        </w:p>
        <w:p w14:paraId="54E0622E" w14:textId="655445FF" w:rsidR="006E0AE4" w:rsidRDefault="006E0AE4">
          <w:pPr>
            <w:pStyle w:val="TOC1"/>
            <w:tabs>
              <w:tab w:val="right" w:leader="dot" w:pos="9350"/>
            </w:tabs>
            <w:rPr>
              <w:rFonts w:eastAsiaTheme="minorEastAsia"/>
              <w:noProof/>
            </w:rPr>
          </w:pPr>
          <w:hyperlink w:anchor="_Toc229146376" w:history="1">
            <w:r w:rsidRPr="007827AD">
              <w:rPr>
                <w:rStyle w:val="Hyperlink"/>
                <w:noProof/>
              </w:rPr>
              <w:t>Bias and Decision Making</w:t>
            </w:r>
            <w:r>
              <w:rPr>
                <w:noProof/>
                <w:webHidden/>
              </w:rPr>
              <w:tab/>
            </w:r>
            <w:r>
              <w:rPr>
                <w:noProof/>
                <w:webHidden/>
              </w:rPr>
              <w:fldChar w:fldCharType="begin"/>
            </w:r>
            <w:r>
              <w:rPr>
                <w:noProof/>
                <w:webHidden/>
              </w:rPr>
              <w:instrText xml:space="preserve"> PAGEREF _Toc229146376 \h </w:instrText>
            </w:r>
            <w:r>
              <w:rPr>
                <w:noProof/>
                <w:webHidden/>
              </w:rPr>
            </w:r>
            <w:r>
              <w:rPr>
                <w:noProof/>
                <w:webHidden/>
              </w:rPr>
              <w:fldChar w:fldCharType="separate"/>
            </w:r>
            <w:r w:rsidR="00453FBB">
              <w:rPr>
                <w:noProof/>
                <w:webHidden/>
              </w:rPr>
              <w:t>6</w:t>
            </w:r>
            <w:r>
              <w:rPr>
                <w:noProof/>
                <w:webHidden/>
              </w:rPr>
              <w:fldChar w:fldCharType="end"/>
            </w:r>
          </w:hyperlink>
        </w:p>
        <w:p w14:paraId="3F236DFB" w14:textId="2374AF43" w:rsidR="006E0AE4" w:rsidRDefault="006E0AE4">
          <w:pPr>
            <w:pStyle w:val="TOC1"/>
            <w:tabs>
              <w:tab w:val="right" w:leader="dot" w:pos="9350"/>
            </w:tabs>
            <w:rPr>
              <w:rFonts w:eastAsiaTheme="minorEastAsia"/>
              <w:noProof/>
            </w:rPr>
          </w:pPr>
          <w:hyperlink w:anchor="_Toc229146377" w:history="1">
            <w:r w:rsidRPr="007827AD">
              <w:rPr>
                <w:rStyle w:val="Hyperlink"/>
                <w:noProof/>
              </w:rPr>
              <w:t>Results</w:t>
            </w:r>
            <w:r>
              <w:rPr>
                <w:noProof/>
                <w:webHidden/>
              </w:rPr>
              <w:tab/>
            </w:r>
            <w:r>
              <w:rPr>
                <w:noProof/>
                <w:webHidden/>
              </w:rPr>
              <w:fldChar w:fldCharType="begin"/>
            </w:r>
            <w:r>
              <w:rPr>
                <w:noProof/>
                <w:webHidden/>
              </w:rPr>
              <w:instrText xml:space="preserve"> PAGEREF _Toc229146377 \h </w:instrText>
            </w:r>
            <w:r>
              <w:rPr>
                <w:noProof/>
                <w:webHidden/>
              </w:rPr>
            </w:r>
            <w:r>
              <w:rPr>
                <w:noProof/>
                <w:webHidden/>
              </w:rPr>
              <w:fldChar w:fldCharType="separate"/>
            </w:r>
            <w:r w:rsidR="00453FBB">
              <w:rPr>
                <w:noProof/>
                <w:webHidden/>
              </w:rPr>
              <w:t>7</w:t>
            </w:r>
            <w:r>
              <w:rPr>
                <w:noProof/>
                <w:webHidden/>
              </w:rPr>
              <w:fldChar w:fldCharType="end"/>
            </w:r>
          </w:hyperlink>
        </w:p>
        <w:p w14:paraId="4D3F05E8" w14:textId="6E3CC37A" w:rsidR="006E0AE4" w:rsidRDefault="006E0AE4">
          <w:pPr>
            <w:pStyle w:val="TOC2"/>
            <w:tabs>
              <w:tab w:val="right" w:leader="dot" w:pos="9350"/>
            </w:tabs>
            <w:rPr>
              <w:rFonts w:eastAsiaTheme="minorEastAsia"/>
              <w:noProof/>
            </w:rPr>
          </w:pPr>
          <w:hyperlink w:anchor="_Toc229146378" w:history="1">
            <w:r w:rsidRPr="007827AD">
              <w:rPr>
                <w:rStyle w:val="Hyperlink"/>
                <w:noProof/>
              </w:rPr>
              <w:t>Scenario 1</w:t>
            </w:r>
            <w:r>
              <w:rPr>
                <w:noProof/>
                <w:webHidden/>
              </w:rPr>
              <w:tab/>
            </w:r>
            <w:r>
              <w:rPr>
                <w:noProof/>
                <w:webHidden/>
              </w:rPr>
              <w:fldChar w:fldCharType="begin"/>
            </w:r>
            <w:r>
              <w:rPr>
                <w:noProof/>
                <w:webHidden/>
              </w:rPr>
              <w:instrText xml:space="preserve"> PAGEREF _Toc229146378 \h </w:instrText>
            </w:r>
            <w:r>
              <w:rPr>
                <w:noProof/>
                <w:webHidden/>
              </w:rPr>
            </w:r>
            <w:r>
              <w:rPr>
                <w:noProof/>
                <w:webHidden/>
              </w:rPr>
              <w:fldChar w:fldCharType="separate"/>
            </w:r>
            <w:r w:rsidR="00453FBB">
              <w:rPr>
                <w:noProof/>
                <w:webHidden/>
              </w:rPr>
              <w:t>7</w:t>
            </w:r>
            <w:r>
              <w:rPr>
                <w:noProof/>
                <w:webHidden/>
              </w:rPr>
              <w:fldChar w:fldCharType="end"/>
            </w:r>
          </w:hyperlink>
        </w:p>
        <w:p w14:paraId="05D27950" w14:textId="536B9EFB" w:rsidR="006E0AE4" w:rsidRDefault="006E0AE4">
          <w:pPr>
            <w:pStyle w:val="TOC2"/>
            <w:tabs>
              <w:tab w:val="right" w:leader="dot" w:pos="9350"/>
            </w:tabs>
            <w:rPr>
              <w:rFonts w:eastAsiaTheme="minorEastAsia"/>
              <w:noProof/>
            </w:rPr>
          </w:pPr>
          <w:hyperlink w:anchor="_Toc229146379" w:history="1">
            <w:r w:rsidRPr="007827AD">
              <w:rPr>
                <w:rStyle w:val="Hyperlink"/>
                <w:noProof/>
              </w:rPr>
              <w:t>Scenario 2</w:t>
            </w:r>
            <w:r>
              <w:rPr>
                <w:noProof/>
                <w:webHidden/>
              </w:rPr>
              <w:tab/>
            </w:r>
            <w:r>
              <w:rPr>
                <w:noProof/>
                <w:webHidden/>
              </w:rPr>
              <w:fldChar w:fldCharType="begin"/>
            </w:r>
            <w:r>
              <w:rPr>
                <w:noProof/>
                <w:webHidden/>
              </w:rPr>
              <w:instrText xml:space="preserve"> PAGEREF _Toc229146379 \h </w:instrText>
            </w:r>
            <w:r>
              <w:rPr>
                <w:noProof/>
                <w:webHidden/>
              </w:rPr>
            </w:r>
            <w:r>
              <w:rPr>
                <w:noProof/>
                <w:webHidden/>
              </w:rPr>
              <w:fldChar w:fldCharType="separate"/>
            </w:r>
            <w:r w:rsidR="00453FBB">
              <w:rPr>
                <w:noProof/>
                <w:webHidden/>
              </w:rPr>
              <w:t>8</w:t>
            </w:r>
            <w:r>
              <w:rPr>
                <w:noProof/>
                <w:webHidden/>
              </w:rPr>
              <w:fldChar w:fldCharType="end"/>
            </w:r>
          </w:hyperlink>
        </w:p>
        <w:p w14:paraId="7684B858" w14:textId="0DD7FFFC" w:rsidR="006E0AE4" w:rsidRDefault="006E0AE4">
          <w:pPr>
            <w:pStyle w:val="TOC2"/>
            <w:tabs>
              <w:tab w:val="right" w:leader="dot" w:pos="9350"/>
            </w:tabs>
            <w:rPr>
              <w:rFonts w:eastAsiaTheme="minorEastAsia"/>
              <w:noProof/>
            </w:rPr>
          </w:pPr>
          <w:hyperlink w:anchor="_Toc229146380" w:history="1">
            <w:r w:rsidRPr="007827AD">
              <w:rPr>
                <w:rStyle w:val="Hyperlink"/>
                <w:noProof/>
              </w:rPr>
              <w:t>Scenario 3</w:t>
            </w:r>
            <w:r>
              <w:rPr>
                <w:noProof/>
                <w:webHidden/>
              </w:rPr>
              <w:tab/>
            </w:r>
            <w:r>
              <w:rPr>
                <w:noProof/>
                <w:webHidden/>
              </w:rPr>
              <w:fldChar w:fldCharType="begin"/>
            </w:r>
            <w:r>
              <w:rPr>
                <w:noProof/>
                <w:webHidden/>
              </w:rPr>
              <w:instrText xml:space="preserve"> PAGEREF _Toc229146380 \h </w:instrText>
            </w:r>
            <w:r>
              <w:rPr>
                <w:noProof/>
                <w:webHidden/>
              </w:rPr>
            </w:r>
            <w:r>
              <w:rPr>
                <w:noProof/>
                <w:webHidden/>
              </w:rPr>
              <w:fldChar w:fldCharType="separate"/>
            </w:r>
            <w:r w:rsidR="00453FBB">
              <w:rPr>
                <w:noProof/>
                <w:webHidden/>
              </w:rPr>
              <w:t>9</w:t>
            </w:r>
            <w:r>
              <w:rPr>
                <w:noProof/>
                <w:webHidden/>
              </w:rPr>
              <w:fldChar w:fldCharType="end"/>
            </w:r>
          </w:hyperlink>
        </w:p>
        <w:p w14:paraId="5CA0F058" w14:textId="2D9E5498" w:rsidR="006E0AE4" w:rsidRDefault="006E0AE4">
          <w:pPr>
            <w:pStyle w:val="TOC1"/>
            <w:tabs>
              <w:tab w:val="right" w:leader="dot" w:pos="9350"/>
            </w:tabs>
            <w:rPr>
              <w:rFonts w:eastAsiaTheme="minorEastAsia"/>
              <w:noProof/>
            </w:rPr>
          </w:pPr>
          <w:hyperlink w:anchor="_Toc229146381" w:history="1">
            <w:r w:rsidRPr="007827AD">
              <w:rPr>
                <w:rStyle w:val="Hyperlink"/>
                <w:noProof/>
              </w:rPr>
              <w:t>References</w:t>
            </w:r>
            <w:r>
              <w:rPr>
                <w:noProof/>
                <w:webHidden/>
              </w:rPr>
              <w:tab/>
            </w:r>
            <w:r>
              <w:rPr>
                <w:noProof/>
                <w:webHidden/>
              </w:rPr>
              <w:fldChar w:fldCharType="begin"/>
            </w:r>
            <w:r>
              <w:rPr>
                <w:noProof/>
                <w:webHidden/>
              </w:rPr>
              <w:instrText xml:space="preserve"> PAGEREF _Toc229146381 \h </w:instrText>
            </w:r>
            <w:r>
              <w:rPr>
                <w:noProof/>
                <w:webHidden/>
              </w:rPr>
            </w:r>
            <w:r>
              <w:rPr>
                <w:noProof/>
                <w:webHidden/>
              </w:rPr>
              <w:fldChar w:fldCharType="separate"/>
            </w:r>
            <w:r w:rsidR="00453FBB">
              <w:rPr>
                <w:noProof/>
                <w:webHidden/>
              </w:rPr>
              <w:t>10</w:t>
            </w:r>
            <w:r>
              <w:rPr>
                <w:noProof/>
                <w:webHidden/>
              </w:rPr>
              <w:fldChar w:fldCharType="end"/>
            </w:r>
          </w:hyperlink>
        </w:p>
        <w:p w14:paraId="04BE0A41" w14:textId="25313ADC" w:rsidR="00D07126" w:rsidRDefault="00D07126">
          <w:r>
            <w:rPr>
              <w:b/>
              <w:bCs/>
              <w:noProof/>
            </w:rPr>
            <w:fldChar w:fldCharType="end"/>
          </w:r>
        </w:p>
      </w:sdtContent>
    </w:sdt>
    <w:p w14:paraId="7EF4B8D9" w14:textId="77777777" w:rsidR="00D07126" w:rsidRDefault="00D07126">
      <w:r>
        <w:br w:type="page"/>
      </w:r>
    </w:p>
    <w:p w14:paraId="728EDCF6" w14:textId="6FAED9EA" w:rsidR="00D07126" w:rsidRDefault="00FF7C58" w:rsidP="00D07126">
      <w:pPr>
        <w:pStyle w:val="Heading1"/>
      </w:pPr>
      <w:bookmarkStart w:id="0" w:name="_Toc229146368"/>
      <w:r>
        <w:lastRenderedPageBreak/>
        <w:t xml:space="preserve">Table of </w:t>
      </w:r>
      <w:r w:rsidR="00D07126">
        <w:t>Figures</w:t>
      </w:r>
      <w:bookmarkEnd w:id="0"/>
    </w:p>
    <w:p w14:paraId="19A795F3" w14:textId="09FC1927" w:rsidR="006E0AE4" w:rsidRDefault="006E0AE4" w:rsidP="006E0AE4">
      <w:pPr>
        <w:pStyle w:val="Heading2"/>
      </w:pPr>
      <w:bookmarkStart w:id="1" w:name="_Toc229146369"/>
      <w:r>
        <w:t>Figures</w:t>
      </w:r>
      <w:bookmarkEnd w:id="1"/>
    </w:p>
    <w:p w14:paraId="20C0E8B6" w14:textId="4D6AEA33" w:rsidR="006E0AE4" w:rsidRDefault="006E0AE4">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29146345" w:history="1">
        <w:r w:rsidRPr="00F81274">
          <w:rPr>
            <w:rStyle w:val="Hyperlink"/>
            <w:noProof/>
          </w:rPr>
          <w:t>Figure 1 Beam Strength by Gross Area</w:t>
        </w:r>
        <w:r>
          <w:rPr>
            <w:noProof/>
            <w:webHidden/>
          </w:rPr>
          <w:tab/>
        </w:r>
        <w:r>
          <w:rPr>
            <w:noProof/>
            <w:webHidden/>
          </w:rPr>
          <w:fldChar w:fldCharType="begin"/>
        </w:r>
        <w:r>
          <w:rPr>
            <w:noProof/>
            <w:webHidden/>
          </w:rPr>
          <w:instrText xml:space="preserve"> PAGEREF _Toc229146345 \h </w:instrText>
        </w:r>
        <w:r>
          <w:rPr>
            <w:noProof/>
            <w:webHidden/>
          </w:rPr>
        </w:r>
        <w:r>
          <w:rPr>
            <w:noProof/>
            <w:webHidden/>
          </w:rPr>
          <w:fldChar w:fldCharType="separate"/>
        </w:r>
        <w:r>
          <w:rPr>
            <w:noProof/>
            <w:webHidden/>
          </w:rPr>
          <w:t>6</w:t>
        </w:r>
        <w:r>
          <w:rPr>
            <w:noProof/>
            <w:webHidden/>
          </w:rPr>
          <w:fldChar w:fldCharType="end"/>
        </w:r>
      </w:hyperlink>
    </w:p>
    <w:p w14:paraId="23AC4C62" w14:textId="1ED187E8" w:rsidR="006E0AE4" w:rsidRDefault="006E0AE4">
      <w:pPr>
        <w:pStyle w:val="TableofFigures"/>
        <w:tabs>
          <w:tab w:val="right" w:leader="dot" w:pos="9350"/>
        </w:tabs>
        <w:rPr>
          <w:rFonts w:eastAsiaTheme="minorEastAsia"/>
          <w:noProof/>
        </w:rPr>
      </w:pPr>
      <w:hyperlink w:anchor="_Toc229146346" w:history="1">
        <w:r w:rsidRPr="00F81274">
          <w:rPr>
            <w:rStyle w:val="Hyperlink"/>
            <w:noProof/>
          </w:rPr>
          <w:t>Figure 2 Scenario 1 inputs and results</w:t>
        </w:r>
        <w:r>
          <w:rPr>
            <w:noProof/>
            <w:webHidden/>
          </w:rPr>
          <w:tab/>
        </w:r>
        <w:r>
          <w:rPr>
            <w:noProof/>
            <w:webHidden/>
          </w:rPr>
          <w:fldChar w:fldCharType="begin"/>
        </w:r>
        <w:r>
          <w:rPr>
            <w:noProof/>
            <w:webHidden/>
          </w:rPr>
          <w:instrText xml:space="preserve"> PAGEREF _Toc229146346 \h </w:instrText>
        </w:r>
        <w:r>
          <w:rPr>
            <w:noProof/>
            <w:webHidden/>
          </w:rPr>
        </w:r>
        <w:r>
          <w:rPr>
            <w:noProof/>
            <w:webHidden/>
          </w:rPr>
          <w:fldChar w:fldCharType="separate"/>
        </w:r>
        <w:r>
          <w:rPr>
            <w:noProof/>
            <w:webHidden/>
          </w:rPr>
          <w:t>7</w:t>
        </w:r>
        <w:r>
          <w:rPr>
            <w:noProof/>
            <w:webHidden/>
          </w:rPr>
          <w:fldChar w:fldCharType="end"/>
        </w:r>
      </w:hyperlink>
    </w:p>
    <w:p w14:paraId="23FB2345" w14:textId="27AF8B11" w:rsidR="006E0AE4" w:rsidRDefault="006E0AE4">
      <w:pPr>
        <w:pStyle w:val="TableofFigures"/>
        <w:tabs>
          <w:tab w:val="right" w:leader="dot" w:pos="9350"/>
        </w:tabs>
        <w:rPr>
          <w:rFonts w:eastAsiaTheme="minorEastAsia"/>
          <w:noProof/>
        </w:rPr>
      </w:pPr>
      <w:hyperlink w:anchor="_Toc229146347" w:history="1">
        <w:r w:rsidRPr="00F81274">
          <w:rPr>
            <w:rStyle w:val="Hyperlink"/>
            <w:noProof/>
          </w:rPr>
          <w:t>Figure 3 ASD Rupture Strength by Beam Height</w:t>
        </w:r>
        <w:r>
          <w:rPr>
            <w:noProof/>
            <w:webHidden/>
          </w:rPr>
          <w:tab/>
        </w:r>
        <w:r>
          <w:rPr>
            <w:noProof/>
            <w:webHidden/>
          </w:rPr>
          <w:fldChar w:fldCharType="begin"/>
        </w:r>
        <w:r>
          <w:rPr>
            <w:noProof/>
            <w:webHidden/>
          </w:rPr>
          <w:instrText xml:space="preserve"> PAGEREF _Toc229146347 \h </w:instrText>
        </w:r>
        <w:r>
          <w:rPr>
            <w:noProof/>
            <w:webHidden/>
          </w:rPr>
        </w:r>
        <w:r>
          <w:rPr>
            <w:noProof/>
            <w:webHidden/>
          </w:rPr>
          <w:fldChar w:fldCharType="separate"/>
        </w:r>
        <w:r>
          <w:rPr>
            <w:noProof/>
            <w:webHidden/>
          </w:rPr>
          <w:t>7</w:t>
        </w:r>
        <w:r>
          <w:rPr>
            <w:noProof/>
            <w:webHidden/>
          </w:rPr>
          <w:fldChar w:fldCharType="end"/>
        </w:r>
      </w:hyperlink>
    </w:p>
    <w:p w14:paraId="7484D578" w14:textId="2DB0197C" w:rsidR="006E0AE4" w:rsidRDefault="006E0AE4">
      <w:pPr>
        <w:pStyle w:val="TableofFigures"/>
        <w:tabs>
          <w:tab w:val="right" w:leader="dot" w:pos="9350"/>
        </w:tabs>
        <w:rPr>
          <w:rFonts w:eastAsiaTheme="minorEastAsia"/>
          <w:noProof/>
        </w:rPr>
      </w:pPr>
      <w:hyperlink w:anchor="_Toc229146348" w:history="1">
        <w:r w:rsidRPr="00F81274">
          <w:rPr>
            <w:rStyle w:val="Hyperlink"/>
            <w:noProof/>
          </w:rPr>
          <w:t>Figure 4 Scenario 2 inputs and outputs</w:t>
        </w:r>
        <w:r>
          <w:rPr>
            <w:noProof/>
            <w:webHidden/>
          </w:rPr>
          <w:tab/>
        </w:r>
        <w:r>
          <w:rPr>
            <w:noProof/>
            <w:webHidden/>
          </w:rPr>
          <w:fldChar w:fldCharType="begin"/>
        </w:r>
        <w:r>
          <w:rPr>
            <w:noProof/>
            <w:webHidden/>
          </w:rPr>
          <w:instrText xml:space="preserve"> PAGEREF _Toc229146348 \h </w:instrText>
        </w:r>
        <w:r>
          <w:rPr>
            <w:noProof/>
            <w:webHidden/>
          </w:rPr>
        </w:r>
        <w:r>
          <w:rPr>
            <w:noProof/>
            <w:webHidden/>
          </w:rPr>
          <w:fldChar w:fldCharType="separate"/>
        </w:r>
        <w:r>
          <w:rPr>
            <w:noProof/>
            <w:webHidden/>
          </w:rPr>
          <w:t>8</w:t>
        </w:r>
        <w:r>
          <w:rPr>
            <w:noProof/>
            <w:webHidden/>
          </w:rPr>
          <w:fldChar w:fldCharType="end"/>
        </w:r>
      </w:hyperlink>
    </w:p>
    <w:p w14:paraId="26FE60C5" w14:textId="250BB6A7" w:rsidR="006E0AE4" w:rsidRDefault="006E0AE4">
      <w:pPr>
        <w:pStyle w:val="TableofFigures"/>
        <w:tabs>
          <w:tab w:val="right" w:leader="dot" w:pos="9350"/>
        </w:tabs>
        <w:rPr>
          <w:rFonts w:eastAsiaTheme="minorEastAsia"/>
          <w:noProof/>
        </w:rPr>
      </w:pPr>
      <w:hyperlink w:anchor="_Toc229146349" w:history="1">
        <w:r w:rsidRPr="00F81274">
          <w:rPr>
            <w:rStyle w:val="Hyperlink"/>
            <w:noProof/>
          </w:rPr>
          <w:t>Figure 5 Scenario 3 inputs and outputs</w:t>
        </w:r>
        <w:r>
          <w:rPr>
            <w:noProof/>
            <w:webHidden/>
          </w:rPr>
          <w:tab/>
        </w:r>
        <w:r>
          <w:rPr>
            <w:noProof/>
            <w:webHidden/>
          </w:rPr>
          <w:fldChar w:fldCharType="begin"/>
        </w:r>
        <w:r>
          <w:rPr>
            <w:noProof/>
            <w:webHidden/>
          </w:rPr>
          <w:instrText xml:space="preserve"> PAGEREF _Toc229146349 \h </w:instrText>
        </w:r>
        <w:r>
          <w:rPr>
            <w:noProof/>
            <w:webHidden/>
          </w:rPr>
        </w:r>
        <w:r>
          <w:rPr>
            <w:noProof/>
            <w:webHidden/>
          </w:rPr>
          <w:fldChar w:fldCharType="separate"/>
        </w:r>
        <w:r>
          <w:rPr>
            <w:noProof/>
            <w:webHidden/>
          </w:rPr>
          <w:t>8</w:t>
        </w:r>
        <w:r>
          <w:rPr>
            <w:noProof/>
            <w:webHidden/>
          </w:rPr>
          <w:fldChar w:fldCharType="end"/>
        </w:r>
      </w:hyperlink>
    </w:p>
    <w:p w14:paraId="22FC38F3" w14:textId="66FAEB50" w:rsidR="00FF7C58" w:rsidRPr="00FF7C58" w:rsidRDefault="006E0AE4" w:rsidP="006E0AE4">
      <w:pPr>
        <w:pStyle w:val="Heading2"/>
      </w:pPr>
      <w:r>
        <w:fldChar w:fldCharType="end"/>
      </w:r>
      <w:bookmarkStart w:id="2" w:name="_Toc229146370"/>
      <w:r>
        <w:t>Tables</w:t>
      </w:r>
      <w:bookmarkEnd w:id="2"/>
    </w:p>
    <w:p w14:paraId="544DAD21" w14:textId="775095E5" w:rsidR="00D07126" w:rsidRDefault="00D07126">
      <w:pPr>
        <w:pStyle w:val="TableofFigures"/>
        <w:tabs>
          <w:tab w:val="right" w:leader="dot" w:pos="9350"/>
        </w:tabs>
        <w:rPr>
          <w:noProof/>
        </w:rPr>
      </w:pPr>
      <w:r>
        <w:fldChar w:fldCharType="begin"/>
      </w:r>
      <w:r>
        <w:instrText xml:space="preserve"> TOC \h \z \c "Table" </w:instrText>
      </w:r>
      <w:r>
        <w:fldChar w:fldCharType="separate"/>
      </w:r>
      <w:hyperlink w:anchor="_Toc229144827" w:history="1">
        <w:r w:rsidRPr="002A5DF3">
          <w:rPr>
            <w:rStyle w:val="Hyperlink"/>
            <w:noProof/>
          </w:rPr>
          <w:t>Table 1 findLimitState inputs</w:t>
        </w:r>
        <w:r>
          <w:rPr>
            <w:noProof/>
            <w:webHidden/>
          </w:rPr>
          <w:tab/>
        </w:r>
        <w:r>
          <w:rPr>
            <w:noProof/>
            <w:webHidden/>
          </w:rPr>
          <w:fldChar w:fldCharType="begin"/>
        </w:r>
        <w:r>
          <w:rPr>
            <w:noProof/>
            <w:webHidden/>
          </w:rPr>
          <w:instrText xml:space="preserve"> PAGEREF _Toc229144827 \h </w:instrText>
        </w:r>
        <w:r>
          <w:rPr>
            <w:noProof/>
            <w:webHidden/>
          </w:rPr>
        </w:r>
        <w:r>
          <w:rPr>
            <w:noProof/>
            <w:webHidden/>
          </w:rPr>
          <w:fldChar w:fldCharType="separate"/>
        </w:r>
        <w:r>
          <w:rPr>
            <w:noProof/>
            <w:webHidden/>
          </w:rPr>
          <w:t>4</w:t>
        </w:r>
        <w:r>
          <w:rPr>
            <w:noProof/>
            <w:webHidden/>
          </w:rPr>
          <w:fldChar w:fldCharType="end"/>
        </w:r>
      </w:hyperlink>
    </w:p>
    <w:p w14:paraId="42F7AF8B" w14:textId="1B158237" w:rsidR="00D07126" w:rsidRDefault="00D07126">
      <w:pPr>
        <w:pStyle w:val="TableofFigures"/>
        <w:tabs>
          <w:tab w:val="right" w:leader="dot" w:pos="9350"/>
        </w:tabs>
        <w:rPr>
          <w:noProof/>
        </w:rPr>
      </w:pPr>
      <w:hyperlink w:anchor="_Toc229144828" w:history="1">
        <w:r w:rsidRPr="002A5DF3">
          <w:rPr>
            <w:rStyle w:val="Hyperlink"/>
            <w:noProof/>
          </w:rPr>
          <w:t>Table 2 findBeam inputs</w:t>
        </w:r>
        <w:r>
          <w:rPr>
            <w:noProof/>
            <w:webHidden/>
          </w:rPr>
          <w:tab/>
        </w:r>
        <w:r>
          <w:rPr>
            <w:noProof/>
            <w:webHidden/>
          </w:rPr>
          <w:fldChar w:fldCharType="begin"/>
        </w:r>
        <w:r>
          <w:rPr>
            <w:noProof/>
            <w:webHidden/>
          </w:rPr>
          <w:instrText xml:space="preserve"> PAGEREF _Toc229144828 \h </w:instrText>
        </w:r>
        <w:r>
          <w:rPr>
            <w:noProof/>
            <w:webHidden/>
          </w:rPr>
        </w:r>
        <w:r>
          <w:rPr>
            <w:noProof/>
            <w:webHidden/>
          </w:rPr>
          <w:fldChar w:fldCharType="separate"/>
        </w:r>
        <w:r>
          <w:rPr>
            <w:noProof/>
            <w:webHidden/>
          </w:rPr>
          <w:t>5</w:t>
        </w:r>
        <w:r>
          <w:rPr>
            <w:noProof/>
            <w:webHidden/>
          </w:rPr>
          <w:fldChar w:fldCharType="end"/>
        </w:r>
      </w:hyperlink>
    </w:p>
    <w:p w14:paraId="33163832" w14:textId="304E99D3" w:rsidR="00D07126" w:rsidRDefault="00D07126">
      <w:pPr>
        <w:pStyle w:val="TableofFigures"/>
        <w:tabs>
          <w:tab w:val="right" w:leader="dot" w:pos="9350"/>
        </w:tabs>
        <w:rPr>
          <w:noProof/>
        </w:rPr>
      </w:pPr>
      <w:hyperlink w:anchor="_Toc229144829" w:history="1">
        <w:r w:rsidRPr="002A5DF3">
          <w:rPr>
            <w:rStyle w:val="Hyperlink"/>
            <w:noProof/>
          </w:rPr>
          <w:t>Table 3 Scenario 1 inputs</w:t>
        </w:r>
        <w:r>
          <w:rPr>
            <w:noProof/>
            <w:webHidden/>
          </w:rPr>
          <w:tab/>
        </w:r>
        <w:r>
          <w:rPr>
            <w:noProof/>
            <w:webHidden/>
          </w:rPr>
          <w:fldChar w:fldCharType="begin"/>
        </w:r>
        <w:r>
          <w:rPr>
            <w:noProof/>
            <w:webHidden/>
          </w:rPr>
          <w:instrText xml:space="preserve"> PAGEREF _Toc229144829 \h </w:instrText>
        </w:r>
        <w:r>
          <w:rPr>
            <w:noProof/>
            <w:webHidden/>
          </w:rPr>
        </w:r>
        <w:r>
          <w:rPr>
            <w:noProof/>
            <w:webHidden/>
          </w:rPr>
          <w:fldChar w:fldCharType="separate"/>
        </w:r>
        <w:r>
          <w:rPr>
            <w:noProof/>
            <w:webHidden/>
          </w:rPr>
          <w:t>6</w:t>
        </w:r>
        <w:r>
          <w:rPr>
            <w:noProof/>
            <w:webHidden/>
          </w:rPr>
          <w:fldChar w:fldCharType="end"/>
        </w:r>
      </w:hyperlink>
    </w:p>
    <w:p w14:paraId="7676A1B0" w14:textId="2D07EBDF" w:rsidR="00D07126" w:rsidRDefault="00D07126">
      <w:pPr>
        <w:pStyle w:val="TableofFigures"/>
        <w:tabs>
          <w:tab w:val="right" w:leader="dot" w:pos="9350"/>
        </w:tabs>
        <w:rPr>
          <w:noProof/>
        </w:rPr>
      </w:pPr>
      <w:hyperlink w:anchor="_Toc229144830" w:history="1">
        <w:r w:rsidRPr="002A5DF3">
          <w:rPr>
            <w:rStyle w:val="Hyperlink"/>
            <w:noProof/>
          </w:rPr>
          <w:t>Table 4 Scenario 2 inputs</w:t>
        </w:r>
        <w:r>
          <w:rPr>
            <w:noProof/>
            <w:webHidden/>
          </w:rPr>
          <w:tab/>
        </w:r>
        <w:r>
          <w:rPr>
            <w:noProof/>
            <w:webHidden/>
          </w:rPr>
          <w:fldChar w:fldCharType="begin"/>
        </w:r>
        <w:r>
          <w:rPr>
            <w:noProof/>
            <w:webHidden/>
          </w:rPr>
          <w:instrText xml:space="preserve"> PAGEREF _Toc229144830 \h </w:instrText>
        </w:r>
        <w:r>
          <w:rPr>
            <w:noProof/>
            <w:webHidden/>
          </w:rPr>
        </w:r>
        <w:r>
          <w:rPr>
            <w:noProof/>
            <w:webHidden/>
          </w:rPr>
          <w:fldChar w:fldCharType="separate"/>
        </w:r>
        <w:r>
          <w:rPr>
            <w:noProof/>
            <w:webHidden/>
          </w:rPr>
          <w:t>8</w:t>
        </w:r>
        <w:r>
          <w:rPr>
            <w:noProof/>
            <w:webHidden/>
          </w:rPr>
          <w:fldChar w:fldCharType="end"/>
        </w:r>
      </w:hyperlink>
    </w:p>
    <w:p w14:paraId="4025E0BD" w14:textId="6251CDC9" w:rsidR="00D07126" w:rsidRDefault="00D07126">
      <w:pPr>
        <w:pStyle w:val="TableofFigures"/>
        <w:tabs>
          <w:tab w:val="right" w:leader="dot" w:pos="9350"/>
        </w:tabs>
        <w:rPr>
          <w:noProof/>
        </w:rPr>
      </w:pPr>
      <w:hyperlink w:anchor="_Toc229144831" w:history="1">
        <w:r w:rsidRPr="002A5DF3">
          <w:rPr>
            <w:rStyle w:val="Hyperlink"/>
            <w:noProof/>
          </w:rPr>
          <w:t>Table 5 Scenario 3 inputs</w:t>
        </w:r>
        <w:r>
          <w:rPr>
            <w:noProof/>
            <w:webHidden/>
          </w:rPr>
          <w:tab/>
        </w:r>
        <w:r>
          <w:rPr>
            <w:noProof/>
            <w:webHidden/>
          </w:rPr>
          <w:fldChar w:fldCharType="begin"/>
        </w:r>
        <w:r>
          <w:rPr>
            <w:noProof/>
            <w:webHidden/>
          </w:rPr>
          <w:instrText xml:space="preserve"> PAGEREF _Toc229144831 \h </w:instrText>
        </w:r>
        <w:r>
          <w:rPr>
            <w:noProof/>
            <w:webHidden/>
          </w:rPr>
        </w:r>
        <w:r>
          <w:rPr>
            <w:noProof/>
            <w:webHidden/>
          </w:rPr>
          <w:fldChar w:fldCharType="separate"/>
        </w:r>
        <w:r>
          <w:rPr>
            <w:noProof/>
            <w:webHidden/>
          </w:rPr>
          <w:t>8</w:t>
        </w:r>
        <w:r>
          <w:rPr>
            <w:noProof/>
            <w:webHidden/>
          </w:rPr>
          <w:fldChar w:fldCharType="end"/>
        </w:r>
      </w:hyperlink>
    </w:p>
    <w:p w14:paraId="157B0E24" w14:textId="082B799F" w:rsidR="00D07126" w:rsidRDefault="00D07126">
      <w:pPr>
        <w:rPr>
          <w:rFonts w:asciiTheme="majorHAnsi" w:eastAsiaTheme="majorEastAsia" w:hAnsiTheme="majorHAnsi" w:cstheme="majorBidi"/>
          <w:color w:val="0F4761" w:themeColor="accent1" w:themeShade="BF"/>
          <w:sz w:val="40"/>
          <w:szCs w:val="40"/>
        </w:rPr>
      </w:pPr>
      <w:r>
        <w:fldChar w:fldCharType="end"/>
      </w:r>
      <w:r>
        <w:br w:type="page"/>
      </w:r>
    </w:p>
    <w:p w14:paraId="4F00EE96" w14:textId="41D14CC6" w:rsidR="00071B31" w:rsidRDefault="00071B31" w:rsidP="006D44FE">
      <w:pPr>
        <w:pStyle w:val="Heading1"/>
      </w:pPr>
      <w:bookmarkStart w:id="3" w:name="_Toc229146371"/>
      <w:r>
        <w:lastRenderedPageBreak/>
        <w:t>Functions</w:t>
      </w:r>
      <w:r w:rsidR="00174FAD">
        <w:t xml:space="preserve"> and Methods for Automation</w:t>
      </w:r>
      <w:bookmarkEnd w:id="3"/>
    </w:p>
    <w:p w14:paraId="11FC57E3" w14:textId="4702D29B" w:rsidR="00CA553E" w:rsidRDefault="00CA553E" w:rsidP="00290633">
      <w:pPr>
        <w:pStyle w:val="Heading2"/>
      </w:pPr>
      <w:bookmarkStart w:id="4" w:name="_Toc229146372"/>
      <w:r>
        <w:t>Beam Options</w:t>
      </w:r>
      <w:bookmarkEnd w:id="4"/>
    </w:p>
    <w:p w14:paraId="3ECE57CD" w14:textId="67753CC5" w:rsidR="00CA553E" w:rsidRDefault="00CA553E">
      <w:r>
        <w:t xml:space="preserve">The table of beam options, referred to as Table 5-1 in this report, was copied and pasted directly out of </w:t>
      </w:r>
      <w:r w:rsidR="00D07126">
        <w:t xml:space="preserve">the provided Manual for Steel Construction </w:t>
      </w:r>
      <w:sdt>
        <w:sdtPr>
          <w:id w:val="-1766146495"/>
          <w:citation/>
        </w:sdtPr>
        <w:sdtEndPr/>
        <w:sdtContent>
          <w:r w:rsidR="00D07126">
            <w:fldChar w:fldCharType="begin"/>
          </w:r>
          <w:r w:rsidR="00D07126">
            <w:instrText xml:space="preserve"> CITATION Ame \l 1033 </w:instrText>
          </w:r>
          <w:r w:rsidR="00D07126">
            <w:fldChar w:fldCharType="separate"/>
          </w:r>
          <w:r w:rsidR="00D07126">
            <w:rPr>
              <w:noProof/>
            </w:rPr>
            <w:t>(American Institute of Steel Construction)</w:t>
          </w:r>
          <w:r w:rsidR="00D07126">
            <w:fldChar w:fldCharType="end"/>
          </w:r>
        </w:sdtContent>
      </w:sdt>
      <w:r>
        <w:t xml:space="preserve">. It was sorted by gross </w:t>
      </w:r>
      <w:r w:rsidR="00FA3F5E">
        <w:t>cross-sectional</w:t>
      </w:r>
      <w:r>
        <w:t xml:space="preserve"> area (Ag) from least to greatest, and a column for beam height was added using a regex function in python.</w:t>
      </w:r>
    </w:p>
    <w:p w14:paraId="308704DE" w14:textId="77777777" w:rsidR="00CA553E" w:rsidRDefault="00CA553E"/>
    <w:p w14:paraId="4F666A87" w14:textId="52564F29" w:rsidR="00071B31" w:rsidRDefault="00290633" w:rsidP="00290633">
      <w:pPr>
        <w:pStyle w:val="Heading2"/>
      </w:pPr>
      <w:bookmarkStart w:id="5" w:name="_Toc229146373"/>
      <w:r>
        <w:t xml:space="preserve">Function: </w:t>
      </w:r>
      <w:proofErr w:type="spellStart"/>
      <w:r w:rsidR="00071B31">
        <w:t>findLimitState</w:t>
      </w:r>
      <w:bookmarkEnd w:id="5"/>
      <w:proofErr w:type="spellEnd"/>
    </w:p>
    <w:p w14:paraId="292366CA" w14:textId="51A7109E" w:rsidR="00071B31" w:rsidRDefault="00071B31">
      <w:r>
        <w:t xml:space="preserve">This function </w:t>
      </w:r>
      <w:r w:rsidR="004E1770">
        <w:t>automates</w:t>
      </w:r>
      <w:r>
        <w:t xml:space="preserve"> the equation to determine the limit state </w:t>
      </w:r>
      <w:r w:rsidR="004E1770">
        <w:t>of a beam in tension</w:t>
      </w:r>
      <w:r w:rsidR="00C65F56">
        <w:t xml:space="preserve"> from </w:t>
      </w:r>
      <w:r w:rsidR="00D07126">
        <w:t xml:space="preserve">the manual </w:t>
      </w:r>
      <w:sdt>
        <w:sdtPr>
          <w:id w:val="-1672172068"/>
          <w:citation/>
        </w:sdtPr>
        <w:sdtEndPr/>
        <w:sdtContent>
          <w:r w:rsidR="00D07126">
            <w:fldChar w:fldCharType="begin"/>
          </w:r>
          <w:r w:rsidR="00D07126">
            <w:instrText xml:space="preserve"> CITATION Ame \l 1033 </w:instrText>
          </w:r>
          <w:r w:rsidR="00D07126">
            <w:fldChar w:fldCharType="separate"/>
          </w:r>
          <w:r w:rsidR="00D07126">
            <w:rPr>
              <w:noProof/>
            </w:rPr>
            <w:t>(American Institute of Steel Construction)</w:t>
          </w:r>
          <w:r w:rsidR="00D07126">
            <w:fldChar w:fldCharType="end"/>
          </w:r>
        </w:sdtContent>
      </w:sdt>
      <w:r w:rsidR="00D07126">
        <w:t>:</w:t>
      </w:r>
    </w:p>
    <w:p w14:paraId="4518DF93" w14:textId="77777777" w:rsidR="00D07126" w:rsidRDefault="00D07126"/>
    <w:p w14:paraId="1F0C414F" w14:textId="7708CFA2" w:rsidR="004E1770" w:rsidRDefault="004E1770">
      <w:r>
        <w:tab/>
        <w:t xml:space="preserve">Ae/Ag </w:t>
      </w:r>
      <w:r w:rsidR="00174FAD">
        <w:t>&gt;=</w:t>
      </w:r>
      <w:r>
        <w:t xml:space="preserve"> 1.2*(Fy/Fu)</w:t>
      </w:r>
    </w:p>
    <w:p w14:paraId="7CE1472E" w14:textId="77777777" w:rsidR="004E1770" w:rsidRDefault="004E1770"/>
    <w:p w14:paraId="3DFD6534" w14:textId="6A487394" w:rsidR="004E1770" w:rsidRDefault="004E1770">
      <w:r>
        <w:t xml:space="preserve">The inputs for the function are listed in </w:t>
      </w:r>
      <w:r w:rsidR="006D44FE">
        <w:t>Table 1.</w:t>
      </w:r>
    </w:p>
    <w:p w14:paraId="622CD6AD" w14:textId="77777777" w:rsidR="006D44FE" w:rsidRDefault="006D44FE"/>
    <w:p w14:paraId="203E3EED" w14:textId="1B8A86E4" w:rsidR="006D44FE" w:rsidRDefault="006D44FE" w:rsidP="006D44FE">
      <w:pPr>
        <w:pStyle w:val="Caption"/>
        <w:keepNext/>
      </w:pPr>
      <w:bookmarkStart w:id="6" w:name="_Toc229144827"/>
      <w:r>
        <w:t xml:space="preserve">Table </w:t>
      </w:r>
      <w:fldSimple w:instr=" SEQ Table \* ARABIC ">
        <w:r w:rsidR="00D07126">
          <w:rPr>
            <w:noProof/>
          </w:rPr>
          <w:t>1</w:t>
        </w:r>
      </w:fldSimple>
      <w:r>
        <w:t xml:space="preserve"> </w:t>
      </w:r>
      <w:proofErr w:type="spellStart"/>
      <w:r>
        <w:t>findLimitState</w:t>
      </w:r>
      <w:proofErr w:type="spellEnd"/>
      <w:r>
        <w:t xml:space="preserve"> inputs</w:t>
      </w:r>
      <w:bookmarkEnd w:id="6"/>
    </w:p>
    <w:tbl>
      <w:tblPr>
        <w:tblStyle w:val="TableGrid"/>
        <w:tblW w:w="0" w:type="auto"/>
        <w:tblLook w:val="04A0" w:firstRow="1" w:lastRow="0" w:firstColumn="1" w:lastColumn="0" w:noHBand="0" w:noVBand="1"/>
      </w:tblPr>
      <w:tblGrid>
        <w:gridCol w:w="4675"/>
        <w:gridCol w:w="4675"/>
      </w:tblGrid>
      <w:tr w:rsidR="004E1770" w14:paraId="7B6AF455" w14:textId="77777777" w:rsidTr="004E1770">
        <w:tc>
          <w:tcPr>
            <w:tcW w:w="4675" w:type="dxa"/>
          </w:tcPr>
          <w:p w14:paraId="20BB074A" w14:textId="41112F10" w:rsidR="004E1770" w:rsidRPr="007A1F81" w:rsidRDefault="004E1770">
            <w:pPr>
              <w:rPr>
                <w:u w:val="single"/>
              </w:rPr>
            </w:pPr>
            <w:r w:rsidRPr="007A1F81">
              <w:rPr>
                <w:u w:val="single"/>
              </w:rPr>
              <w:t>Variable</w:t>
            </w:r>
          </w:p>
        </w:tc>
        <w:tc>
          <w:tcPr>
            <w:tcW w:w="4675" w:type="dxa"/>
          </w:tcPr>
          <w:p w14:paraId="421359DB" w14:textId="7ADD1210" w:rsidR="004E1770" w:rsidRPr="007A1F81" w:rsidRDefault="004E1770">
            <w:pPr>
              <w:rPr>
                <w:u w:val="single"/>
              </w:rPr>
            </w:pPr>
            <w:r w:rsidRPr="007A1F81">
              <w:rPr>
                <w:u w:val="single"/>
              </w:rPr>
              <w:t>Description</w:t>
            </w:r>
          </w:p>
        </w:tc>
      </w:tr>
      <w:tr w:rsidR="004E1770" w14:paraId="60AA5CD1" w14:textId="77777777" w:rsidTr="004E1770">
        <w:tc>
          <w:tcPr>
            <w:tcW w:w="4675" w:type="dxa"/>
          </w:tcPr>
          <w:p w14:paraId="512C4F8C" w14:textId="525C3595" w:rsidR="004E1770" w:rsidRDefault="004E1770">
            <w:r>
              <w:t>Ae</w:t>
            </w:r>
          </w:p>
        </w:tc>
        <w:tc>
          <w:tcPr>
            <w:tcW w:w="4675" w:type="dxa"/>
          </w:tcPr>
          <w:p w14:paraId="2BF492A4" w14:textId="1A6C8EF6" w:rsidR="004E1770" w:rsidRDefault="004E1770">
            <w:r>
              <w:t>Net effective area</w:t>
            </w:r>
            <w:r w:rsidR="007A1F81">
              <w:t xml:space="preserve"> (in^2)</w:t>
            </w:r>
          </w:p>
        </w:tc>
      </w:tr>
      <w:tr w:rsidR="004E1770" w14:paraId="452AF0B6" w14:textId="77777777" w:rsidTr="004E1770">
        <w:tc>
          <w:tcPr>
            <w:tcW w:w="4675" w:type="dxa"/>
          </w:tcPr>
          <w:p w14:paraId="02B7A375" w14:textId="78A98C34" w:rsidR="004E1770" w:rsidRDefault="004E1770">
            <w:r>
              <w:t>Ag</w:t>
            </w:r>
          </w:p>
        </w:tc>
        <w:tc>
          <w:tcPr>
            <w:tcW w:w="4675" w:type="dxa"/>
          </w:tcPr>
          <w:p w14:paraId="5A0677B3" w14:textId="6CA0CA0A" w:rsidR="004E1770" w:rsidRDefault="004E1770">
            <w:r>
              <w:t>Gross area</w:t>
            </w:r>
            <w:r w:rsidR="007A1F81">
              <w:t xml:space="preserve"> (in^2)</w:t>
            </w:r>
          </w:p>
        </w:tc>
      </w:tr>
      <w:tr w:rsidR="004E1770" w14:paraId="7CC1274B" w14:textId="77777777" w:rsidTr="004E1770">
        <w:tc>
          <w:tcPr>
            <w:tcW w:w="4675" w:type="dxa"/>
          </w:tcPr>
          <w:p w14:paraId="1B614911" w14:textId="619A9F29" w:rsidR="004E1770" w:rsidRDefault="004E1770">
            <w:r>
              <w:t>Fy</w:t>
            </w:r>
          </w:p>
        </w:tc>
        <w:tc>
          <w:tcPr>
            <w:tcW w:w="4675" w:type="dxa"/>
          </w:tcPr>
          <w:p w14:paraId="7E3CC792" w14:textId="04FEDA35" w:rsidR="004E1770" w:rsidRDefault="004E1770">
            <w:r>
              <w:t>Steel yielding strength</w:t>
            </w:r>
            <w:r w:rsidR="007A1F81">
              <w:t xml:space="preserve"> (kips)</w:t>
            </w:r>
          </w:p>
        </w:tc>
      </w:tr>
      <w:tr w:rsidR="004E1770" w14:paraId="243A2531" w14:textId="77777777" w:rsidTr="004E1770">
        <w:tc>
          <w:tcPr>
            <w:tcW w:w="4675" w:type="dxa"/>
          </w:tcPr>
          <w:p w14:paraId="190D60CF" w14:textId="317E0D94" w:rsidR="004E1770" w:rsidRDefault="004E1770">
            <w:r>
              <w:t>Fu</w:t>
            </w:r>
          </w:p>
        </w:tc>
        <w:tc>
          <w:tcPr>
            <w:tcW w:w="4675" w:type="dxa"/>
          </w:tcPr>
          <w:p w14:paraId="3147A2B7" w14:textId="08564259" w:rsidR="004E1770" w:rsidRDefault="004E1770">
            <w:r>
              <w:t>Steel rupture length</w:t>
            </w:r>
            <w:r w:rsidR="007A1F81">
              <w:t xml:space="preserve"> (kips)</w:t>
            </w:r>
          </w:p>
        </w:tc>
      </w:tr>
    </w:tbl>
    <w:p w14:paraId="29EA4DC1" w14:textId="77777777" w:rsidR="004E1770" w:rsidRDefault="004E1770"/>
    <w:p w14:paraId="7CBC4EA6" w14:textId="3B658E0F" w:rsidR="004E1770" w:rsidRDefault="004E1770" w:rsidP="004E1770">
      <w:r>
        <w:t>The function outputs the limit state as “Yielding Limit State,” “Rupture Limit State,” or “</w:t>
      </w:r>
      <w:r w:rsidR="007A1F81">
        <w:t>E</w:t>
      </w:r>
      <w:r>
        <w:t>rror Finding Limit State.”</w:t>
      </w:r>
    </w:p>
    <w:p w14:paraId="0741D1A1" w14:textId="5F22268C" w:rsidR="00071B31" w:rsidRDefault="00071B31"/>
    <w:p w14:paraId="2EFF3C8B" w14:textId="10C2753E" w:rsidR="00071B31" w:rsidRDefault="00290633">
      <w:r>
        <w:br w:type="page"/>
      </w:r>
    </w:p>
    <w:p w14:paraId="4A02113D" w14:textId="2EBE2530" w:rsidR="00071B31" w:rsidRDefault="00290633" w:rsidP="00290633">
      <w:pPr>
        <w:pStyle w:val="Heading2"/>
      </w:pPr>
      <w:bookmarkStart w:id="7" w:name="_Toc229146374"/>
      <w:r>
        <w:lastRenderedPageBreak/>
        <w:t xml:space="preserve">Function: </w:t>
      </w:r>
      <w:proofErr w:type="spellStart"/>
      <w:r w:rsidR="00071B31">
        <w:t>findBeam</w:t>
      </w:r>
      <w:bookmarkEnd w:id="7"/>
      <w:proofErr w:type="spellEnd"/>
    </w:p>
    <w:p w14:paraId="7B61E479" w14:textId="185E81A9" w:rsidR="004E1770" w:rsidRDefault="004E1770">
      <w:r>
        <w:t>This function first uses the “</w:t>
      </w:r>
      <w:proofErr w:type="spellStart"/>
      <w:r>
        <w:t>findLimitState</w:t>
      </w:r>
      <w:proofErr w:type="spellEnd"/>
      <w:r>
        <w:t>” function to determine the limit state of the scenario. It then uses a “for” loop to find the lightest beam and therefor most economical beam that matches the desired height and can support the required load. It looks in either the “</w:t>
      </w:r>
      <w:proofErr w:type="spellStart"/>
      <w:r>
        <w:t>Yielding_</w:t>
      </w:r>
      <w:proofErr w:type="gramStart"/>
      <w:r>
        <w:t>ASD</w:t>
      </w:r>
      <w:proofErr w:type="spellEnd"/>
      <w:r>
        <w:t>(</w:t>
      </w:r>
      <w:proofErr w:type="gramEnd"/>
      <w:r>
        <w:t>kips)” column or the “</w:t>
      </w:r>
      <w:proofErr w:type="spellStart"/>
      <w:r>
        <w:t>Rupture_</w:t>
      </w:r>
      <w:proofErr w:type="gramStart"/>
      <w:r>
        <w:t>ASD</w:t>
      </w:r>
      <w:proofErr w:type="spellEnd"/>
      <w:r>
        <w:t>(</w:t>
      </w:r>
      <w:proofErr w:type="gramEnd"/>
      <w:r>
        <w:t>kips)” column depending on the result of the “</w:t>
      </w:r>
      <w:proofErr w:type="spellStart"/>
      <w:r>
        <w:t>findLimitState</w:t>
      </w:r>
      <w:proofErr w:type="spellEnd"/>
      <w:r>
        <w:t>” function</w:t>
      </w:r>
      <w:r w:rsidR="007A1F81">
        <w:t>. Which column it looks in is determined using “if” statements. It will return the lightest suitable beam because the CSV it searches in is sorts by gross cross-sectional area, which is directly proportional to the weight of the beam. If it can’t find a beam with the desired height that can support the required load, it returns “ERROR – Load too high for beam height.”</w:t>
      </w:r>
    </w:p>
    <w:p w14:paraId="74DE807A" w14:textId="77777777" w:rsidR="007A1F81" w:rsidRDefault="007A1F81"/>
    <w:p w14:paraId="08BEFB98" w14:textId="42568377" w:rsidR="00071B31" w:rsidRDefault="007A1F81">
      <w:r>
        <w:t xml:space="preserve">The inputs </w:t>
      </w:r>
      <w:r w:rsidR="006D44FE">
        <w:t xml:space="preserve">of this function </w:t>
      </w:r>
      <w:r>
        <w:t xml:space="preserve">are listed in </w:t>
      </w:r>
      <w:r w:rsidR="006D44FE">
        <w:t>Table 2</w:t>
      </w:r>
      <w:r>
        <w:t>.</w:t>
      </w:r>
    </w:p>
    <w:p w14:paraId="50F53758" w14:textId="77777777" w:rsidR="006D44FE" w:rsidRDefault="006D44FE"/>
    <w:p w14:paraId="7112F1E6" w14:textId="32CFEF4B" w:rsidR="006D44FE" w:rsidRDefault="006D44FE" w:rsidP="006D44FE">
      <w:pPr>
        <w:pStyle w:val="Caption"/>
        <w:keepNext/>
      </w:pPr>
      <w:bookmarkStart w:id="8" w:name="_Toc229144828"/>
      <w:r>
        <w:t xml:space="preserve">Table </w:t>
      </w:r>
      <w:fldSimple w:instr=" SEQ Table \* ARABIC ">
        <w:r w:rsidR="00D07126">
          <w:rPr>
            <w:noProof/>
          </w:rPr>
          <w:t>2</w:t>
        </w:r>
      </w:fldSimple>
      <w:r>
        <w:t xml:space="preserve"> </w:t>
      </w:r>
      <w:proofErr w:type="spellStart"/>
      <w:r>
        <w:t>findBeam</w:t>
      </w:r>
      <w:proofErr w:type="spellEnd"/>
      <w:r>
        <w:t xml:space="preserve"> inputs</w:t>
      </w:r>
      <w:bookmarkEnd w:id="8"/>
    </w:p>
    <w:tbl>
      <w:tblPr>
        <w:tblStyle w:val="TableGrid"/>
        <w:tblW w:w="0" w:type="auto"/>
        <w:tblLook w:val="04A0" w:firstRow="1" w:lastRow="0" w:firstColumn="1" w:lastColumn="0" w:noHBand="0" w:noVBand="1"/>
      </w:tblPr>
      <w:tblGrid>
        <w:gridCol w:w="4675"/>
        <w:gridCol w:w="4675"/>
      </w:tblGrid>
      <w:tr w:rsidR="007A1F81" w:rsidRPr="007A1F81" w14:paraId="752E5AF1" w14:textId="77777777" w:rsidTr="000E2A0A">
        <w:tc>
          <w:tcPr>
            <w:tcW w:w="4675" w:type="dxa"/>
          </w:tcPr>
          <w:p w14:paraId="1DF880FB" w14:textId="77777777" w:rsidR="007A1F81" w:rsidRPr="007A1F81" w:rsidRDefault="007A1F81" w:rsidP="000E2A0A">
            <w:pPr>
              <w:rPr>
                <w:u w:val="single"/>
              </w:rPr>
            </w:pPr>
            <w:r w:rsidRPr="007A1F81">
              <w:rPr>
                <w:u w:val="single"/>
              </w:rPr>
              <w:t>Variable</w:t>
            </w:r>
          </w:p>
        </w:tc>
        <w:tc>
          <w:tcPr>
            <w:tcW w:w="4675" w:type="dxa"/>
          </w:tcPr>
          <w:p w14:paraId="6178DFCB" w14:textId="77777777" w:rsidR="007A1F81" w:rsidRPr="007A1F81" w:rsidRDefault="007A1F81" w:rsidP="000E2A0A">
            <w:pPr>
              <w:rPr>
                <w:u w:val="single"/>
              </w:rPr>
            </w:pPr>
            <w:r w:rsidRPr="007A1F81">
              <w:rPr>
                <w:u w:val="single"/>
              </w:rPr>
              <w:t>Description</w:t>
            </w:r>
          </w:p>
        </w:tc>
      </w:tr>
      <w:tr w:rsidR="007A1F81" w14:paraId="4C777814" w14:textId="77777777" w:rsidTr="000E2A0A">
        <w:tc>
          <w:tcPr>
            <w:tcW w:w="4675" w:type="dxa"/>
          </w:tcPr>
          <w:p w14:paraId="0E63B47C" w14:textId="77777777" w:rsidR="007A1F81" w:rsidRDefault="007A1F81" w:rsidP="000E2A0A">
            <w:r>
              <w:t>Ae</w:t>
            </w:r>
          </w:p>
        </w:tc>
        <w:tc>
          <w:tcPr>
            <w:tcW w:w="4675" w:type="dxa"/>
          </w:tcPr>
          <w:p w14:paraId="220F9FF0" w14:textId="77777777" w:rsidR="007A1F81" w:rsidRDefault="007A1F81" w:rsidP="000E2A0A">
            <w:r>
              <w:t>Net effective area (in^2)</w:t>
            </w:r>
          </w:p>
        </w:tc>
      </w:tr>
      <w:tr w:rsidR="007A1F81" w14:paraId="47BCBC1B" w14:textId="77777777" w:rsidTr="000E2A0A">
        <w:tc>
          <w:tcPr>
            <w:tcW w:w="4675" w:type="dxa"/>
          </w:tcPr>
          <w:p w14:paraId="1E467275" w14:textId="77777777" w:rsidR="007A1F81" w:rsidRDefault="007A1F81" w:rsidP="000E2A0A">
            <w:r>
              <w:t>Ag</w:t>
            </w:r>
          </w:p>
        </w:tc>
        <w:tc>
          <w:tcPr>
            <w:tcW w:w="4675" w:type="dxa"/>
          </w:tcPr>
          <w:p w14:paraId="0FA1A828" w14:textId="77777777" w:rsidR="007A1F81" w:rsidRDefault="007A1F81" w:rsidP="000E2A0A">
            <w:r>
              <w:t>Gross area (in^2)</w:t>
            </w:r>
          </w:p>
        </w:tc>
      </w:tr>
      <w:tr w:rsidR="007A1F81" w14:paraId="722D3350" w14:textId="77777777" w:rsidTr="000E2A0A">
        <w:tc>
          <w:tcPr>
            <w:tcW w:w="4675" w:type="dxa"/>
          </w:tcPr>
          <w:p w14:paraId="2E892CC7" w14:textId="77777777" w:rsidR="007A1F81" w:rsidRDefault="007A1F81" w:rsidP="000E2A0A">
            <w:r>
              <w:t>Fy</w:t>
            </w:r>
          </w:p>
        </w:tc>
        <w:tc>
          <w:tcPr>
            <w:tcW w:w="4675" w:type="dxa"/>
          </w:tcPr>
          <w:p w14:paraId="5F87A762" w14:textId="77777777" w:rsidR="007A1F81" w:rsidRDefault="007A1F81" w:rsidP="000E2A0A">
            <w:r>
              <w:t>Steel yielding strength (kips)</w:t>
            </w:r>
          </w:p>
        </w:tc>
      </w:tr>
      <w:tr w:rsidR="007A1F81" w14:paraId="35B4B6A3" w14:textId="77777777" w:rsidTr="000E2A0A">
        <w:tc>
          <w:tcPr>
            <w:tcW w:w="4675" w:type="dxa"/>
          </w:tcPr>
          <w:p w14:paraId="4B1686AA" w14:textId="77777777" w:rsidR="007A1F81" w:rsidRDefault="007A1F81" w:rsidP="000E2A0A">
            <w:r>
              <w:t>Fu</w:t>
            </w:r>
          </w:p>
        </w:tc>
        <w:tc>
          <w:tcPr>
            <w:tcW w:w="4675" w:type="dxa"/>
          </w:tcPr>
          <w:p w14:paraId="3A38F250" w14:textId="77777777" w:rsidR="007A1F81" w:rsidRDefault="007A1F81" w:rsidP="000E2A0A">
            <w:r>
              <w:t>Steel rupture length (kips)</w:t>
            </w:r>
          </w:p>
        </w:tc>
      </w:tr>
      <w:tr w:rsidR="007A1F81" w14:paraId="58A460AD" w14:textId="77777777" w:rsidTr="000E2A0A">
        <w:tc>
          <w:tcPr>
            <w:tcW w:w="4675" w:type="dxa"/>
          </w:tcPr>
          <w:p w14:paraId="27F78C56" w14:textId="67B1589B" w:rsidR="007A1F81" w:rsidRDefault="007A1F81" w:rsidP="000E2A0A">
            <w:proofErr w:type="spellStart"/>
            <w:r>
              <w:t>desiredHeight</w:t>
            </w:r>
            <w:proofErr w:type="spellEnd"/>
          </w:p>
        </w:tc>
        <w:tc>
          <w:tcPr>
            <w:tcW w:w="4675" w:type="dxa"/>
          </w:tcPr>
          <w:p w14:paraId="5ECF7ABC" w14:textId="1EBFCD37" w:rsidR="007A1F81" w:rsidRDefault="007A1F81" w:rsidP="000E2A0A">
            <w:r>
              <w:t>Desired beam height (in)</w:t>
            </w:r>
          </w:p>
        </w:tc>
      </w:tr>
      <w:tr w:rsidR="007A1F81" w14:paraId="268F0CBE" w14:textId="77777777" w:rsidTr="000E2A0A">
        <w:tc>
          <w:tcPr>
            <w:tcW w:w="4675" w:type="dxa"/>
          </w:tcPr>
          <w:p w14:paraId="37130366" w14:textId="5B51BAEA" w:rsidR="007A1F81" w:rsidRDefault="007A1F81" w:rsidP="000E2A0A">
            <w:r>
              <w:t>load</w:t>
            </w:r>
          </w:p>
        </w:tc>
        <w:tc>
          <w:tcPr>
            <w:tcW w:w="4675" w:type="dxa"/>
          </w:tcPr>
          <w:p w14:paraId="6F764056" w14:textId="017072F6" w:rsidR="007A1F81" w:rsidRDefault="007A1F81" w:rsidP="000E2A0A">
            <w:r>
              <w:t>Tensile load (kips)</w:t>
            </w:r>
          </w:p>
        </w:tc>
      </w:tr>
    </w:tbl>
    <w:p w14:paraId="018A9B1F" w14:textId="77777777" w:rsidR="007A1F81" w:rsidRDefault="007A1F81"/>
    <w:p w14:paraId="3186DDD2" w14:textId="438F0674" w:rsidR="007A1F81" w:rsidRDefault="007A1F81">
      <w:r>
        <w:t xml:space="preserve">The output is the beam shape in the format </w:t>
      </w:r>
      <w:proofErr w:type="spellStart"/>
      <w:r>
        <w:t>W</w:t>
      </w:r>
      <w:r w:rsidR="006D44FE">
        <w:t>AA</w:t>
      </w:r>
      <w:r>
        <w:t>x</w:t>
      </w:r>
      <w:r w:rsidR="006D44FE">
        <w:t>BB</w:t>
      </w:r>
      <w:proofErr w:type="spellEnd"/>
      <w:r>
        <w:t xml:space="preserve"> where “</w:t>
      </w:r>
      <w:r w:rsidR="006D44FE">
        <w:t>AA</w:t>
      </w:r>
      <w:r>
        <w:t xml:space="preserve">” is </w:t>
      </w:r>
      <w:proofErr w:type="gramStart"/>
      <w:r>
        <w:t>beam</w:t>
      </w:r>
      <w:proofErr w:type="gramEnd"/>
      <w:r>
        <w:t xml:space="preserve"> height and “</w:t>
      </w:r>
      <w:r w:rsidR="006D44FE">
        <w:t>BB</w:t>
      </w:r>
      <w:r>
        <w:t xml:space="preserve">” is beam weight per foot in pounds. For example, W12x120 is a beam with a height of 12 inches and a weight of 120 pounds per linear foot. </w:t>
      </w:r>
    </w:p>
    <w:p w14:paraId="1976D14E" w14:textId="77777777" w:rsidR="007A1F81" w:rsidRDefault="007A1F81"/>
    <w:p w14:paraId="3E692407" w14:textId="4FA57B9A" w:rsidR="00071B31" w:rsidRDefault="00290633" w:rsidP="00290633">
      <w:pPr>
        <w:pStyle w:val="Heading2"/>
      </w:pPr>
      <w:bookmarkStart w:id="9" w:name="_Toc229146375"/>
      <w:r>
        <w:t xml:space="preserve">Function: </w:t>
      </w:r>
      <w:proofErr w:type="spellStart"/>
      <w:r w:rsidR="00071B31">
        <w:t>findBeam_w_inputs</w:t>
      </w:r>
      <w:bookmarkEnd w:id="9"/>
      <w:proofErr w:type="spellEnd"/>
    </w:p>
    <w:p w14:paraId="4640FD6E" w14:textId="6324472A" w:rsidR="007A1F81" w:rsidRDefault="00174FAD">
      <w:r>
        <w:t>This function</w:t>
      </w:r>
      <w:r w:rsidR="006F3C11">
        <w:t xml:space="preserve"> is the main function for the automation of the steam beam calculations. It</w:t>
      </w:r>
      <w:r>
        <w:t xml:space="preserve"> is the exact same as the “</w:t>
      </w:r>
      <w:proofErr w:type="spellStart"/>
      <w:r>
        <w:t>findBeam</w:t>
      </w:r>
      <w:proofErr w:type="spellEnd"/>
      <w:r>
        <w:t>” function, except it prompts the user for the inputs, which are also the exact same as the inputs for “</w:t>
      </w:r>
      <w:proofErr w:type="spellStart"/>
      <w:r>
        <w:t>findBeam</w:t>
      </w:r>
      <w:proofErr w:type="spellEnd"/>
      <w:r>
        <w:t xml:space="preserve">”. It first prompts the user for the desired beam height and required load, and then it asks the user if they would like to use the assumed values for Ag, Ae, Fy, and Fu from Table 5-1 in </w:t>
      </w:r>
      <w:r w:rsidR="00D07126">
        <w:t xml:space="preserve">the provided Steel Construction Manual </w:t>
      </w:r>
      <w:sdt>
        <w:sdtPr>
          <w:id w:val="1558282616"/>
          <w:citation/>
        </w:sdtPr>
        <w:sdtEndPr/>
        <w:sdtContent>
          <w:r w:rsidR="00D07126">
            <w:fldChar w:fldCharType="begin"/>
          </w:r>
          <w:r w:rsidR="00D07126">
            <w:instrText xml:space="preserve"> CITATION Ame \l 1033 </w:instrText>
          </w:r>
          <w:r w:rsidR="00D07126">
            <w:fldChar w:fldCharType="separate"/>
          </w:r>
          <w:r w:rsidR="00D07126">
            <w:rPr>
              <w:noProof/>
            </w:rPr>
            <w:t>(American Institute of Steel Construction)</w:t>
          </w:r>
          <w:r w:rsidR="00D07126">
            <w:fldChar w:fldCharType="end"/>
          </w:r>
        </w:sdtContent>
      </w:sdt>
      <w:r>
        <w:t>. If the user does not want to use the assumed values, then the function will prompt the user for Ae as a decimal percentage of Ag. It was originally set up to also ask for Fy and Fu, but changing Fy and Fu would require recalculating the strength values, so the decision to keep the assumed Fy and Fu values for all scenarios was made.</w:t>
      </w:r>
    </w:p>
    <w:p w14:paraId="5B3E9948" w14:textId="77777777" w:rsidR="00174FAD" w:rsidRDefault="00174FAD"/>
    <w:p w14:paraId="76EB423F" w14:textId="2079D71B" w:rsidR="00174FAD" w:rsidRDefault="00174FAD">
      <w:r>
        <w:t>This function has the exact same outputs as the “</w:t>
      </w:r>
      <w:proofErr w:type="spellStart"/>
      <w:r>
        <w:t>findBeam</w:t>
      </w:r>
      <w:proofErr w:type="spellEnd"/>
      <w:r>
        <w:t>” function.</w:t>
      </w:r>
    </w:p>
    <w:p w14:paraId="49B3AF1D" w14:textId="0D51BF02" w:rsidR="00C65F56" w:rsidRDefault="00290633">
      <w:r>
        <w:br w:type="page"/>
      </w:r>
    </w:p>
    <w:p w14:paraId="4BC10C3B" w14:textId="015C5233" w:rsidR="00C65F56" w:rsidRDefault="00C65F56" w:rsidP="006D44FE">
      <w:pPr>
        <w:pStyle w:val="Heading1"/>
      </w:pPr>
      <w:bookmarkStart w:id="10" w:name="_Toc229146376"/>
      <w:r>
        <w:lastRenderedPageBreak/>
        <w:t>Bias and Decision Making</w:t>
      </w:r>
      <w:bookmarkEnd w:id="10"/>
    </w:p>
    <w:p w14:paraId="28E1B335" w14:textId="0F1EAA5E" w:rsidR="00C65F56" w:rsidRDefault="00C65F56">
      <w:r>
        <w:t xml:space="preserve">The results of two methods of determine beam strength, the ASD method and the LRFD method, were presented in Table 5-1 in </w:t>
      </w:r>
      <w:r w:rsidR="00D07126">
        <w:t xml:space="preserve">the provided manual </w:t>
      </w:r>
      <w:sdt>
        <w:sdtPr>
          <w:id w:val="-146367590"/>
          <w:citation/>
        </w:sdtPr>
        <w:sdtEndPr/>
        <w:sdtContent>
          <w:r w:rsidR="00D07126">
            <w:fldChar w:fldCharType="begin"/>
          </w:r>
          <w:r w:rsidR="00D07126">
            <w:instrText xml:space="preserve"> CITATION Ame \l 1033 </w:instrText>
          </w:r>
          <w:r w:rsidR="00D07126">
            <w:fldChar w:fldCharType="separate"/>
          </w:r>
          <w:r w:rsidR="00D07126">
            <w:rPr>
              <w:noProof/>
            </w:rPr>
            <w:t xml:space="preserve"> (American Institute of Steel Construction)</w:t>
          </w:r>
          <w:r w:rsidR="00D07126">
            <w:fldChar w:fldCharType="end"/>
          </w:r>
        </w:sdtContent>
      </w:sdt>
      <w:r w:rsidR="00D07126">
        <w:t>.</w:t>
      </w:r>
      <w:r>
        <w:t xml:space="preserve"> It was decided to use the ASD method as it is generally more conservative, and therefore, </w:t>
      </w:r>
      <w:r w:rsidR="006F3C11">
        <w:t>safer</w:t>
      </w:r>
      <w:r>
        <w:t xml:space="preserve"> (F</w:t>
      </w:r>
      <w:r w:rsidR="006D44FE">
        <w:t>igure 1</w:t>
      </w:r>
      <w:r>
        <w:t xml:space="preserve">). </w:t>
      </w:r>
    </w:p>
    <w:p w14:paraId="704E4C82" w14:textId="77777777" w:rsidR="006D44FE" w:rsidRDefault="00C65F56" w:rsidP="006D44FE">
      <w:pPr>
        <w:keepNext/>
      </w:pPr>
      <w:r>
        <w:rPr>
          <w:noProof/>
        </w:rPr>
        <w:drawing>
          <wp:inline distT="0" distB="0" distL="0" distR="0" wp14:anchorId="6A89719B" wp14:editId="7B2DF933">
            <wp:extent cx="5943600" cy="4083685"/>
            <wp:effectExtent l="0" t="0" r="0" b="0"/>
            <wp:docPr id="21619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83685"/>
                    </a:xfrm>
                    <a:prstGeom prst="rect">
                      <a:avLst/>
                    </a:prstGeom>
                    <a:noFill/>
                    <a:ln>
                      <a:noFill/>
                    </a:ln>
                  </pic:spPr>
                </pic:pic>
              </a:graphicData>
            </a:graphic>
          </wp:inline>
        </w:drawing>
      </w:r>
    </w:p>
    <w:p w14:paraId="04ABA36A" w14:textId="7F2FC46D" w:rsidR="006D44FE" w:rsidRDefault="006D44FE" w:rsidP="006D44FE">
      <w:pPr>
        <w:pStyle w:val="Caption"/>
      </w:pPr>
      <w:bookmarkStart w:id="11" w:name="_Toc229146345"/>
      <w:r>
        <w:t xml:space="preserve">Figure </w:t>
      </w:r>
      <w:fldSimple w:instr=" SEQ Figure \* ARABIC ">
        <w:r>
          <w:rPr>
            <w:noProof/>
          </w:rPr>
          <w:t>1</w:t>
        </w:r>
      </w:fldSimple>
      <w:r>
        <w:t xml:space="preserve"> Beam Strength by Gross Area</w:t>
      </w:r>
      <w:bookmarkEnd w:id="11"/>
    </w:p>
    <w:p w14:paraId="59194131" w14:textId="54DFC875" w:rsidR="00453FBB" w:rsidRDefault="006F3C11">
      <w:r>
        <w:t>The methods used to automate the calculations may not be fully correct, but they do fulfill the requirements of this project. It is recommended that this program be used only as proof of concept and not for actual calculations.</w:t>
      </w:r>
    </w:p>
    <w:p w14:paraId="796939EA" w14:textId="69652542" w:rsidR="006F3C11" w:rsidRDefault="00453FBB">
      <w:r>
        <w:br w:type="page"/>
      </w:r>
    </w:p>
    <w:p w14:paraId="57835B2D" w14:textId="3E59B336" w:rsidR="00C65F56" w:rsidRDefault="00C65F56" w:rsidP="006D44FE">
      <w:pPr>
        <w:pStyle w:val="Heading1"/>
      </w:pPr>
      <w:bookmarkStart w:id="12" w:name="_Toc229146377"/>
      <w:r>
        <w:lastRenderedPageBreak/>
        <w:t>Results</w:t>
      </w:r>
      <w:bookmarkEnd w:id="12"/>
    </w:p>
    <w:p w14:paraId="30833DEC" w14:textId="77777777" w:rsidR="00CA553E" w:rsidRDefault="00CA553E"/>
    <w:p w14:paraId="4AFA96E0" w14:textId="20DB28A5" w:rsidR="00CA553E" w:rsidRDefault="00CA553E">
      <w:r>
        <w:t xml:space="preserve">The result of this project is a function that can find suitable beam from Table 5-1 given a desired beam height in inches and a required load in kips (as well as effective net area as a decimal percentage of gross area if the user chooses to not use the assumptions from Table 5-1). </w:t>
      </w:r>
      <w:r w:rsidR="008A0721">
        <w:t>The function can be used by simply entering “</w:t>
      </w:r>
      <w:proofErr w:type="spellStart"/>
      <w:r w:rsidR="008A0721">
        <w:t>findBeam_w_</w:t>
      </w:r>
      <w:proofErr w:type="gramStart"/>
      <w:r w:rsidR="008A0721">
        <w:t>inputs</w:t>
      </w:r>
      <w:proofErr w:type="spellEnd"/>
      <w:r w:rsidR="008A0721">
        <w:t>(</w:t>
      </w:r>
      <w:proofErr w:type="gramEnd"/>
      <w:r w:rsidR="008A0721">
        <w:t xml:space="preserve">)” in a blank cell and </w:t>
      </w:r>
      <w:r w:rsidR="008D5CCC">
        <w:t xml:space="preserve">running the code by either clicking the triangle-shaped “run” button or pressing </w:t>
      </w:r>
      <w:proofErr w:type="spellStart"/>
      <w:r w:rsidR="008D5CCC">
        <w:t>Shift+Enter</w:t>
      </w:r>
      <w:proofErr w:type="spellEnd"/>
      <w:r w:rsidR="008D5CCC">
        <w:t xml:space="preserve">. </w:t>
      </w:r>
      <w:r w:rsidR="00DC75E7">
        <w:t>The function will then prompt the user for inputs, which should be typed without units</w:t>
      </w:r>
      <w:r w:rsidR="00453FBB">
        <w:t xml:space="preserve">. Pressing Enter will submit a given input and prompt the next input until the function produces a suitable beam. </w:t>
      </w:r>
      <w:r>
        <w:t xml:space="preserve">The function has been tested with many different scenarios, and a few of them have been included below. </w:t>
      </w:r>
    </w:p>
    <w:p w14:paraId="25E770C6" w14:textId="77777777" w:rsidR="00CA553E" w:rsidRDefault="00CA553E"/>
    <w:p w14:paraId="7654DFAE" w14:textId="01E0448F" w:rsidR="00CA553E" w:rsidRDefault="00CA553E" w:rsidP="006D44FE">
      <w:pPr>
        <w:pStyle w:val="Heading2"/>
      </w:pPr>
      <w:bookmarkStart w:id="13" w:name="_Toc229146378"/>
      <w:r>
        <w:t xml:space="preserve">Scenario </w:t>
      </w:r>
      <w:r w:rsidR="00D07126">
        <w:t>1</w:t>
      </w:r>
      <w:bookmarkEnd w:id="13"/>
    </w:p>
    <w:p w14:paraId="350A2409" w14:textId="762CB45A" w:rsidR="006D44FE" w:rsidRDefault="00D07126">
      <w:r>
        <w:t>The inputs for this test scenario are listed in Table 3.</w:t>
      </w:r>
    </w:p>
    <w:p w14:paraId="2CA4D106" w14:textId="77777777" w:rsidR="00D07126" w:rsidRDefault="00D07126"/>
    <w:p w14:paraId="3DA8C8D6" w14:textId="26667D67" w:rsidR="00D07126" w:rsidRDefault="00D07126" w:rsidP="00D07126">
      <w:pPr>
        <w:pStyle w:val="Caption"/>
        <w:keepNext/>
      </w:pPr>
      <w:bookmarkStart w:id="14" w:name="_Toc229144829"/>
      <w:r>
        <w:t xml:space="preserve">Table </w:t>
      </w:r>
      <w:fldSimple w:instr=" SEQ Table \* ARABIC ">
        <w:r>
          <w:rPr>
            <w:noProof/>
          </w:rPr>
          <w:t>3</w:t>
        </w:r>
      </w:fldSimple>
      <w:r>
        <w:t xml:space="preserve"> Scenario 1 inputs</w:t>
      </w:r>
      <w:bookmarkEnd w:id="14"/>
    </w:p>
    <w:tbl>
      <w:tblPr>
        <w:tblStyle w:val="TableGrid"/>
        <w:tblW w:w="0" w:type="auto"/>
        <w:tblLook w:val="04A0" w:firstRow="1" w:lastRow="0" w:firstColumn="1" w:lastColumn="0" w:noHBand="0" w:noVBand="1"/>
      </w:tblPr>
      <w:tblGrid>
        <w:gridCol w:w="4675"/>
        <w:gridCol w:w="4675"/>
      </w:tblGrid>
      <w:tr w:rsidR="00CA553E" w14:paraId="2DFA5033" w14:textId="77777777" w:rsidTr="00CA553E">
        <w:tc>
          <w:tcPr>
            <w:tcW w:w="4675" w:type="dxa"/>
          </w:tcPr>
          <w:p w14:paraId="061EF128" w14:textId="1E267F2F" w:rsidR="00CA553E" w:rsidRPr="00CA553E" w:rsidRDefault="00CA553E">
            <w:r>
              <w:rPr>
                <w:u w:val="single"/>
              </w:rPr>
              <w:t>Variable</w:t>
            </w:r>
          </w:p>
        </w:tc>
        <w:tc>
          <w:tcPr>
            <w:tcW w:w="4675" w:type="dxa"/>
          </w:tcPr>
          <w:p w14:paraId="6C1648F8" w14:textId="1D395EAB" w:rsidR="00CA553E" w:rsidRPr="00CA553E" w:rsidRDefault="00CA553E">
            <w:r>
              <w:rPr>
                <w:u w:val="single"/>
              </w:rPr>
              <w:t>Input</w:t>
            </w:r>
          </w:p>
        </w:tc>
      </w:tr>
      <w:tr w:rsidR="00961D24" w14:paraId="42EDDB73" w14:textId="77777777" w:rsidTr="00CA553E">
        <w:tc>
          <w:tcPr>
            <w:tcW w:w="4675" w:type="dxa"/>
          </w:tcPr>
          <w:p w14:paraId="76E382F9" w14:textId="7C2E16FE" w:rsidR="00961D24" w:rsidRDefault="00961D24" w:rsidP="00961D24">
            <w:proofErr w:type="spellStart"/>
            <w:r>
              <w:t>desiredHeight</w:t>
            </w:r>
            <w:proofErr w:type="spellEnd"/>
            <w:r>
              <w:t xml:space="preserve"> (in)</w:t>
            </w:r>
          </w:p>
        </w:tc>
        <w:tc>
          <w:tcPr>
            <w:tcW w:w="4675" w:type="dxa"/>
          </w:tcPr>
          <w:p w14:paraId="1124917B" w14:textId="316D7389" w:rsidR="00961D24" w:rsidRDefault="00961D24" w:rsidP="00961D24">
            <w:r>
              <w:t>8</w:t>
            </w:r>
          </w:p>
        </w:tc>
      </w:tr>
      <w:tr w:rsidR="00961D24" w14:paraId="3658B0A8" w14:textId="77777777" w:rsidTr="00CA553E">
        <w:tc>
          <w:tcPr>
            <w:tcW w:w="4675" w:type="dxa"/>
          </w:tcPr>
          <w:p w14:paraId="3A08945C" w14:textId="24FDA291" w:rsidR="00961D24" w:rsidRDefault="00961D24" w:rsidP="00961D24">
            <w:r>
              <w:t>load (kips)</w:t>
            </w:r>
          </w:p>
        </w:tc>
        <w:tc>
          <w:tcPr>
            <w:tcW w:w="4675" w:type="dxa"/>
          </w:tcPr>
          <w:p w14:paraId="76304F22" w14:textId="473315F7" w:rsidR="00961D24" w:rsidRDefault="00961D24" w:rsidP="00961D24">
            <w:r>
              <w:t>800</w:t>
            </w:r>
          </w:p>
        </w:tc>
      </w:tr>
      <w:tr w:rsidR="00CA553E" w14:paraId="3483F0C6" w14:textId="77777777" w:rsidTr="00CA553E">
        <w:tc>
          <w:tcPr>
            <w:tcW w:w="4675" w:type="dxa"/>
          </w:tcPr>
          <w:p w14:paraId="6792B74B" w14:textId="5D389F52" w:rsidR="00CA553E" w:rsidRDefault="00CA553E">
            <w:r>
              <w:t>assumptions</w:t>
            </w:r>
          </w:p>
        </w:tc>
        <w:tc>
          <w:tcPr>
            <w:tcW w:w="4675" w:type="dxa"/>
          </w:tcPr>
          <w:p w14:paraId="028E9F5A" w14:textId="6044F995" w:rsidR="00CA553E" w:rsidRDefault="00CA553E">
            <w:r>
              <w:t>y</w:t>
            </w:r>
          </w:p>
        </w:tc>
      </w:tr>
    </w:tbl>
    <w:p w14:paraId="75225459" w14:textId="77777777" w:rsidR="00CA553E" w:rsidRDefault="00CA553E"/>
    <w:p w14:paraId="504D7931" w14:textId="77777777" w:rsidR="00453FBB" w:rsidRDefault="00453FBB">
      <w:r>
        <w:br w:type="page"/>
      </w:r>
    </w:p>
    <w:p w14:paraId="2E5979CE" w14:textId="3E800505" w:rsidR="00CA553E" w:rsidRDefault="00CA553E" w:rsidP="00CA5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lastRenderedPageBreak/>
        <w:t xml:space="preserve">The output of this scenario </w:t>
      </w:r>
      <w:r w:rsidRPr="00CA553E">
        <w:t xml:space="preserve">is “ERROR </w:t>
      </w:r>
      <w:r w:rsidR="00961D24">
        <w:t>–</w:t>
      </w:r>
      <w:r w:rsidRPr="00CA553E">
        <w:t xml:space="preserve"> </w:t>
      </w:r>
      <w:r w:rsidR="00961D24">
        <w:t>Could not find suitable beam</w:t>
      </w:r>
      <w:r>
        <w:t>” (</w:t>
      </w:r>
      <w:r w:rsidR="006D44FE">
        <w:t>Figure 2</w:t>
      </w:r>
      <w:r>
        <w:t xml:space="preserve">). This is because there is not an </w:t>
      </w:r>
      <w:proofErr w:type="gramStart"/>
      <w:r>
        <w:t>eight inch tall</w:t>
      </w:r>
      <w:proofErr w:type="gramEnd"/>
      <w:r>
        <w:t xml:space="preserve"> beam in Table 5-1 that can support an </w:t>
      </w:r>
      <w:proofErr w:type="gramStart"/>
      <w:r>
        <w:t>800 kip</w:t>
      </w:r>
      <w:proofErr w:type="gramEnd"/>
      <w:r>
        <w:t xml:space="preserve"> load in the rupture limit state </w:t>
      </w:r>
      <w:r w:rsidR="00961D24">
        <w:t>(</w:t>
      </w:r>
      <w:r w:rsidR="006D44FE">
        <w:t>Figure 3</w:t>
      </w:r>
      <w:r w:rsidR="00961D24">
        <w:t>)</w:t>
      </w:r>
      <w:r>
        <w:t>.</w:t>
      </w:r>
      <w:r w:rsidR="00961D24">
        <w:t xml:space="preserve"> It is worth noting that the assumed values from the table result in a rupture limit state.</w:t>
      </w:r>
    </w:p>
    <w:p w14:paraId="12C0E15D" w14:textId="77777777" w:rsidR="00CA553E" w:rsidRDefault="00CA553E" w:rsidP="00CA5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133AC1F" w14:textId="77777777" w:rsidR="006D44FE" w:rsidRDefault="00961D24" w:rsidP="006D44FE">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61D24">
        <w:rPr>
          <w:noProof/>
        </w:rPr>
        <w:drawing>
          <wp:inline distT="0" distB="0" distL="0" distR="0" wp14:anchorId="5A16BAF3" wp14:editId="350EE51A">
            <wp:extent cx="4105848" cy="666843"/>
            <wp:effectExtent l="0" t="0" r="9525" b="0"/>
            <wp:docPr id="178897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70911" name=""/>
                    <pic:cNvPicPr/>
                  </pic:nvPicPr>
                  <pic:blipFill>
                    <a:blip r:embed="rId8"/>
                    <a:stretch>
                      <a:fillRect/>
                    </a:stretch>
                  </pic:blipFill>
                  <pic:spPr>
                    <a:xfrm>
                      <a:off x="0" y="0"/>
                      <a:ext cx="4105848" cy="666843"/>
                    </a:xfrm>
                    <a:prstGeom prst="rect">
                      <a:avLst/>
                    </a:prstGeom>
                  </pic:spPr>
                </pic:pic>
              </a:graphicData>
            </a:graphic>
          </wp:inline>
        </w:drawing>
      </w:r>
    </w:p>
    <w:p w14:paraId="6918DE44" w14:textId="2CD12DA8" w:rsidR="00CA553E" w:rsidRDefault="006D44FE" w:rsidP="006D44FE">
      <w:pPr>
        <w:pStyle w:val="Caption"/>
      </w:pPr>
      <w:bookmarkStart w:id="15" w:name="_Toc229146346"/>
      <w:r>
        <w:t xml:space="preserve">Figure </w:t>
      </w:r>
      <w:fldSimple w:instr=" SEQ Figure \* ARABIC ">
        <w:r>
          <w:rPr>
            <w:noProof/>
          </w:rPr>
          <w:t>2</w:t>
        </w:r>
      </w:fldSimple>
      <w:r>
        <w:t xml:space="preserve"> Scenario 1 inputs and results</w:t>
      </w:r>
      <w:bookmarkEnd w:id="15"/>
    </w:p>
    <w:p w14:paraId="058A8BEF" w14:textId="77777777" w:rsidR="00CA553E" w:rsidRDefault="00CA553E" w:rsidP="00CA5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0741BEB9" w14:textId="77777777" w:rsidR="006D44FE" w:rsidRDefault="00CA553E" w:rsidP="006D44FE">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noProof/>
        </w:rPr>
        <w:drawing>
          <wp:inline distT="0" distB="0" distL="0" distR="0" wp14:anchorId="297A7534" wp14:editId="2A45454B">
            <wp:extent cx="3257550" cy="2566208"/>
            <wp:effectExtent l="0" t="0" r="0" b="5715"/>
            <wp:docPr id="488968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4879" cy="2603493"/>
                    </a:xfrm>
                    <a:prstGeom prst="rect">
                      <a:avLst/>
                    </a:prstGeom>
                    <a:noFill/>
                    <a:ln>
                      <a:noFill/>
                    </a:ln>
                  </pic:spPr>
                </pic:pic>
              </a:graphicData>
            </a:graphic>
          </wp:inline>
        </w:drawing>
      </w:r>
    </w:p>
    <w:p w14:paraId="4DBA25E8" w14:textId="7A331E8A" w:rsidR="00961D24" w:rsidRDefault="006D44FE" w:rsidP="00290633">
      <w:pPr>
        <w:pStyle w:val="Caption"/>
      </w:pPr>
      <w:bookmarkStart w:id="16" w:name="_Toc229146347"/>
      <w:r>
        <w:t xml:space="preserve">Figure </w:t>
      </w:r>
      <w:fldSimple w:instr=" SEQ Figure \* ARABIC ">
        <w:r>
          <w:rPr>
            <w:noProof/>
          </w:rPr>
          <w:t>3</w:t>
        </w:r>
      </w:fldSimple>
      <w:r>
        <w:t xml:space="preserve"> ASD Rupture Strength by Beam Height</w:t>
      </w:r>
      <w:bookmarkEnd w:id="16"/>
    </w:p>
    <w:p w14:paraId="7F291398" w14:textId="1627971C" w:rsidR="00961D24" w:rsidRDefault="00961D24" w:rsidP="00290633">
      <w:pPr>
        <w:pStyle w:val="Heading2"/>
      </w:pPr>
      <w:bookmarkStart w:id="17" w:name="_Toc229146379"/>
      <w:r>
        <w:t>Scenario 2</w:t>
      </w:r>
      <w:bookmarkEnd w:id="17"/>
    </w:p>
    <w:p w14:paraId="026B4B5C" w14:textId="7399BAD0" w:rsidR="00D07126" w:rsidRDefault="00D07126" w:rsidP="00D07126">
      <w:r>
        <w:t>The inputs for this test scenario are listed in Table 4.</w:t>
      </w:r>
    </w:p>
    <w:p w14:paraId="1F3AA7FB" w14:textId="77777777" w:rsidR="00961D24" w:rsidRDefault="00961D24" w:rsidP="00CA5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1CCF3D70" w14:textId="718E43A4" w:rsidR="00D07126" w:rsidRDefault="00D07126" w:rsidP="00D07126">
      <w:pPr>
        <w:pStyle w:val="Caption"/>
        <w:keepNext/>
      </w:pPr>
      <w:bookmarkStart w:id="18" w:name="_Toc229144830"/>
      <w:r>
        <w:t xml:space="preserve">Table </w:t>
      </w:r>
      <w:fldSimple w:instr=" SEQ Table \* ARABIC ">
        <w:r>
          <w:rPr>
            <w:noProof/>
          </w:rPr>
          <w:t>4</w:t>
        </w:r>
      </w:fldSimple>
      <w:r>
        <w:t xml:space="preserve"> Scenario 2 inputs</w:t>
      </w:r>
      <w:bookmarkEnd w:id="18"/>
    </w:p>
    <w:tbl>
      <w:tblPr>
        <w:tblStyle w:val="TableGrid"/>
        <w:tblW w:w="0" w:type="auto"/>
        <w:tblLook w:val="04A0" w:firstRow="1" w:lastRow="0" w:firstColumn="1" w:lastColumn="0" w:noHBand="0" w:noVBand="1"/>
      </w:tblPr>
      <w:tblGrid>
        <w:gridCol w:w="4675"/>
        <w:gridCol w:w="4675"/>
      </w:tblGrid>
      <w:tr w:rsidR="00961D24" w:rsidRPr="00CA553E" w14:paraId="0296D6E1" w14:textId="77777777" w:rsidTr="000E2A0A">
        <w:tc>
          <w:tcPr>
            <w:tcW w:w="4675" w:type="dxa"/>
          </w:tcPr>
          <w:p w14:paraId="74C658EF" w14:textId="77777777" w:rsidR="00961D24" w:rsidRPr="00CA553E" w:rsidRDefault="00961D24" w:rsidP="000E2A0A">
            <w:r>
              <w:rPr>
                <w:u w:val="single"/>
              </w:rPr>
              <w:t>Variable</w:t>
            </w:r>
          </w:p>
        </w:tc>
        <w:tc>
          <w:tcPr>
            <w:tcW w:w="4675" w:type="dxa"/>
          </w:tcPr>
          <w:p w14:paraId="784ED037" w14:textId="77777777" w:rsidR="00961D24" w:rsidRPr="00CA553E" w:rsidRDefault="00961D24" w:rsidP="000E2A0A">
            <w:r>
              <w:rPr>
                <w:u w:val="single"/>
              </w:rPr>
              <w:t>Input</w:t>
            </w:r>
          </w:p>
        </w:tc>
      </w:tr>
      <w:tr w:rsidR="00961D24" w14:paraId="45CBD302" w14:textId="77777777" w:rsidTr="000E2A0A">
        <w:tc>
          <w:tcPr>
            <w:tcW w:w="4675" w:type="dxa"/>
          </w:tcPr>
          <w:p w14:paraId="6FBE23D1" w14:textId="259206A8" w:rsidR="00961D24" w:rsidRDefault="00961D24" w:rsidP="00961D24">
            <w:proofErr w:type="spellStart"/>
            <w:r>
              <w:t>desiredHeight</w:t>
            </w:r>
            <w:proofErr w:type="spellEnd"/>
            <w:r>
              <w:t xml:space="preserve"> (in)</w:t>
            </w:r>
          </w:p>
        </w:tc>
        <w:tc>
          <w:tcPr>
            <w:tcW w:w="4675" w:type="dxa"/>
          </w:tcPr>
          <w:p w14:paraId="6C70FDF7" w14:textId="329C423E" w:rsidR="00961D24" w:rsidRDefault="00961D24" w:rsidP="00961D24">
            <w:r>
              <w:t>18</w:t>
            </w:r>
          </w:p>
        </w:tc>
      </w:tr>
      <w:tr w:rsidR="00961D24" w14:paraId="7A629800" w14:textId="77777777" w:rsidTr="000E2A0A">
        <w:tc>
          <w:tcPr>
            <w:tcW w:w="4675" w:type="dxa"/>
          </w:tcPr>
          <w:p w14:paraId="376ACB52" w14:textId="619307BD" w:rsidR="00961D24" w:rsidRDefault="00961D24" w:rsidP="00961D24">
            <w:r>
              <w:t>load (kips)</w:t>
            </w:r>
          </w:p>
        </w:tc>
        <w:tc>
          <w:tcPr>
            <w:tcW w:w="4675" w:type="dxa"/>
          </w:tcPr>
          <w:p w14:paraId="1706C93B" w14:textId="2AD02FCD" w:rsidR="00961D24" w:rsidRDefault="00961D24" w:rsidP="00961D24">
            <w:r>
              <w:t>1200</w:t>
            </w:r>
          </w:p>
        </w:tc>
      </w:tr>
      <w:tr w:rsidR="00961D24" w14:paraId="27CAA8CB" w14:textId="77777777" w:rsidTr="000E2A0A">
        <w:tc>
          <w:tcPr>
            <w:tcW w:w="4675" w:type="dxa"/>
          </w:tcPr>
          <w:p w14:paraId="336E215A" w14:textId="27E8E88E" w:rsidR="00961D24" w:rsidRDefault="00961D24" w:rsidP="000E2A0A">
            <w:r>
              <w:t xml:space="preserve">Assumptions </w:t>
            </w:r>
          </w:p>
        </w:tc>
        <w:tc>
          <w:tcPr>
            <w:tcW w:w="4675" w:type="dxa"/>
          </w:tcPr>
          <w:p w14:paraId="23023C29" w14:textId="71E1FE38" w:rsidR="00961D24" w:rsidRDefault="00961D24" w:rsidP="000E2A0A">
            <w:r>
              <w:t>n</w:t>
            </w:r>
          </w:p>
        </w:tc>
      </w:tr>
      <w:tr w:rsidR="00961D24" w14:paraId="0BCF5070" w14:textId="77777777" w:rsidTr="000E2A0A">
        <w:tc>
          <w:tcPr>
            <w:tcW w:w="4675" w:type="dxa"/>
          </w:tcPr>
          <w:p w14:paraId="1E70256C" w14:textId="039B7D4D" w:rsidR="00961D24" w:rsidRDefault="00961D24" w:rsidP="000E2A0A">
            <w:r>
              <w:t>Ae (decimal percent of Ag)</w:t>
            </w:r>
          </w:p>
        </w:tc>
        <w:tc>
          <w:tcPr>
            <w:tcW w:w="4675" w:type="dxa"/>
          </w:tcPr>
          <w:p w14:paraId="4F585C07" w14:textId="38450CD1" w:rsidR="00961D24" w:rsidRDefault="00961D24" w:rsidP="000E2A0A">
            <w:r>
              <w:t>0.7</w:t>
            </w:r>
          </w:p>
        </w:tc>
      </w:tr>
    </w:tbl>
    <w:p w14:paraId="79CE274B" w14:textId="2B505838" w:rsidR="00453FBB" w:rsidRDefault="00453FBB" w:rsidP="00CA5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770F9191" w14:textId="78AD70AC" w:rsidR="00961D24" w:rsidRDefault="00453FBB" w:rsidP="00453FBB">
      <w:r>
        <w:br w:type="page"/>
      </w:r>
    </w:p>
    <w:p w14:paraId="5F3E5146" w14:textId="77777777" w:rsidR="006D44FE" w:rsidRDefault="00961D24" w:rsidP="00CA5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lastRenderedPageBreak/>
        <w:t xml:space="preserve">The output of this scenario </w:t>
      </w:r>
      <w:r w:rsidRPr="00CA553E">
        <w:t>is “</w:t>
      </w:r>
      <w:r>
        <w:t>W18x175.” (</w:t>
      </w:r>
      <w:r w:rsidR="006D44FE">
        <w:t>Figure 4</w:t>
      </w:r>
      <w:r>
        <w:t>).</w:t>
      </w:r>
    </w:p>
    <w:p w14:paraId="63C0FDF8" w14:textId="4522B31E" w:rsidR="00961D24" w:rsidRDefault="00FA3F5E" w:rsidP="00CA5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w:t>
      </w:r>
    </w:p>
    <w:p w14:paraId="01ED243B" w14:textId="77777777" w:rsidR="006D44FE" w:rsidRDefault="00961D24" w:rsidP="006D44FE">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61D24">
        <w:rPr>
          <w:noProof/>
        </w:rPr>
        <w:drawing>
          <wp:inline distT="0" distB="0" distL="0" distR="0" wp14:anchorId="563F6CF9" wp14:editId="5A446446">
            <wp:extent cx="4925112" cy="866896"/>
            <wp:effectExtent l="0" t="0" r="8890" b="9525"/>
            <wp:docPr id="14111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8257" name=""/>
                    <pic:cNvPicPr/>
                  </pic:nvPicPr>
                  <pic:blipFill>
                    <a:blip r:embed="rId10"/>
                    <a:stretch>
                      <a:fillRect/>
                    </a:stretch>
                  </pic:blipFill>
                  <pic:spPr>
                    <a:xfrm>
                      <a:off x="0" y="0"/>
                      <a:ext cx="4925112" cy="866896"/>
                    </a:xfrm>
                    <a:prstGeom prst="rect">
                      <a:avLst/>
                    </a:prstGeom>
                  </pic:spPr>
                </pic:pic>
              </a:graphicData>
            </a:graphic>
          </wp:inline>
        </w:drawing>
      </w:r>
    </w:p>
    <w:p w14:paraId="5BA04470" w14:textId="7FD33362" w:rsidR="00961D24" w:rsidRDefault="006D44FE" w:rsidP="006D44FE">
      <w:pPr>
        <w:pStyle w:val="Caption"/>
      </w:pPr>
      <w:bookmarkStart w:id="19" w:name="_Toc229146348"/>
      <w:r>
        <w:t xml:space="preserve">Figure </w:t>
      </w:r>
      <w:fldSimple w:instr=" SEQ Figure \* ARABIC ">
        <w:r>
          <w:rPr>
            <w:noProof/>
          </w:rPr>
          <w:t>4</w:t>
        </w:r>
      </w:fldSimple>
      <w:r>
        <w:t xml:space="preserve"> Scenario 2 inputs and outputs</w:t>
      </w:r>
      <w:bookmarkEnd w:id="19"/>
    </w:p>
    <w:p w14:paraId="5DD9FE19" w14:textId="1AEAA031" w:rsidR="00961D24" w:rsidRDefault="00961D24" w:rsidP="006D44FE">
      <w:pPr>
        <w:pStyle w:val="Heading2"/>
      </w:pPr>
      <w:bookmarkStart w:id="20" w:name="_Toc229146380"/>
      <w:r>
        <w:t>Scenario 3</w:t>
      </w:r>
      <w:bookmarkEnd w:id="20"/>
    </w:p>
    <w:p w14:paraId="6BA0B3A6" w14:textId="453D689A" w:rsidR="00D07126" w:rsidRDefault="00D07126" w:rsidP="00D07126">
      <w:r>
        <w:t>The inputs for this test scenario are listed in Table 5.</w:t>
      </w:r>
    </w:p>
    <w:p w14:paraId="6FF38A8F" w14:textId="77777777" w:rsidR="00961D24" w:rsidRDefault="00961D24" w:rsidP="00CA5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042404DE" w14:textId="5318A5D0" w:rsidR="00D07126" w:rsidRDefault="00D07126" w:rsidP="00D07126">
      <w:pPr>
        <w:pStyle w:val="Caption"/>
        <w:keepNext/>
      </w:pPr>
      <w:bookmarkStart w:id="21" w:name="_Toc229144831"/>
      <w:r>
        <w:t xml:space="preserve">Table </w:t>
      </w:r>
      <w:fldSimple w:instr=" SEQ Table \* ARABIC ">
        <w:r>
          <w:rPr>
            <w:noProof/>
          </w:rPr>
          <w:t>5</w:t>
        </w:r>
      </w:fldSimple>
      <w:r>
        <w:t xml:space="preserve"> Scenario 3 inputs</w:t>
      </w:r>
      <w:bookmarkEnd w:id="21"/>
    </w:p>
    <w:tbl>
      <w:tblPr>
        <w:tblStyle w:val="TableGrid"/>
        <w:tblW w:w="0" w:type="auto"/>
        <w:tblLook w:val="04A0" w:firstRow="1" w:lastRow="0" w:firstColumn="1" w:lastColumn="0" w:noHBand="0" w:noVBand="1"/>
      </w:tblPr>
      <w:tblGrid>
        <w:gridCol w:w="4675"/>
        <w:gridCol w:w="4675"/>
      </w:tblGrid>
      <w:tr w:rsidR="00961D24" w:rsidRPr="00CA553E" w14:paraId="71F26325" w14:textId="77777777" w:rsidTr="000E2A0A">
        <w:tc>
          <w:tcPr>
            <w:tcW w:w="4675" w:type="dxa"/>
          </w:tcPr>
          <w:p w14:paraId="23CCE2B8" w14:textId="77777777" w:rsidR="00961D24" w:rsidRPr="00CA553E" w:rsidRDefault="00961D24" w:rsidP="000E2A0A">
            <w:r>
              <w:rPr>
                <w:u w:val="single"/>
              </w:rPr>
              <w:t>Variable</w:t>
            </w:r>
          </w:p>
        </w:tc>
        <w:tc>
          <w:tcPr>
            <w:tcW w:w="4675" w:type="dxa"/>
          </w:tcPr>
          <w:p w14:paraId="06226E69" w14:textId="77777777" w:rsidR="00961D24" w:rsidRPr="00CA553E" w:rsidRDefault="00961D24" w:rsidP="000E2A0A">
            <w:r>
              <w:rPr>
                <w:u w:val="single"/>
              </w:rPr>
              <w:t>Input</w:t>
            </w:r>
          </w:p>
        </w:tc>
      </w:tr>
      <w:tr w:rsidR="00961D24" w14:paraId="3886F8F6" w14:textId="77777777" w:rsidTr="000E2A0A">
        <w:tc>
          <w:tcPr>
            <w:tcW w:w="4675" w:type="dxa"/>
          </w:tcPr>
          <w:p w14:paraId="7AD27AB3" w14:textId="4E1CA9D5" w:rsidR="00961D24" w:rsidRDefault="00961D24" w:rsidP="000E2A0A">
            <w:proofErr w:type="spellStart"/>
            <w:r>
              <w:t>desiredHeight</w:t>
            </w:r>
            <w:proofErr w:type="spellEnd"/>
            <w:r>
              <w:t xml:space="preserve"> (in)</w:t>
            </w:r>
          </w:p>
        </w:tc>
        <w:tc>
          <w:tcPr>
            <w:tcW w:w="4675" w:type="dxa"/>
          </w:tcPr>
          <w:p w14:paraId="77BA1365" w14:textId="0AD6672A" w:rsidR="00961D24" w:rsidRDefault="00961D24" w:rsidP="000E2A0A">
            <w:r>
              <w:t>13</w:t>
            </w:r>
          </w:p>
        </w:tc>
      </w:tr>
      <w:tr w:rsidR="00961D24" w14:paraId="5931F123" w14:textId="77777777" w:rsidTr="000E2A0A">
        <w:tc>
          <w:tcPr>
            <w:tcW w:w="4675" w:type="dxa"/>
          </w:tcPr>
          <w:p w14:paraId="2D09C52B" w14:textId="620C21BF" w:rsidR="00961D24" w:rsidRDefault="00961D24" w:rsidP="000E2A0A">
            <w:r>
              <w:t>load (kips)</w:t>
            </w:r>
          </w:p>
        </w:tc>
        <w:tc>
          <w:tcPr>
            <w:tcW w:w="4675" w:type="dxa"/>
          </w:tcPr>
          <w:p w14:paraId="6ADDC741" w14:textId="012AB70B" w:rsidR="00961D24" w:rsidRDefault="00961D24" w:rsidP="000E2A0A">
            <w:r>
              <w:t>10</w:t>
            </w:r>
          </w:p>
        </w:tc>
      </w:tr>
      <w:tr w:rsidR="00961D24" w14:paraId="176119A7" w14:textId="77777777" w:rsidTr="000E2A0A">
        <w:tc>
          <w:tcPr>
            <w:tcW w:w="4675" w:type="dxa"/>
          </w:tcPr>
          <w:p w14:paraId="6BFCB48A" w14:textId="77777777" w:rsidR="00961D24" w:rsidRDefault="00961D24" w:rsidP="000E2A0A">
            <w:r>
              <w:t>assumptions</w:t>
            </w:r>
          </w:p>
        </w:tc>
        <w:tc>
          <w:tcPr>
            <w:tcW w:w="4675" w:type="dxa"/>
          </w:tcPr>
          <w:p w14:paraId="58A6F064" w14:textId="77777777" w:rsidR="00961D24" w:rsidRDefault="00961D24" w:rsidP="000E2A0A">
            <w:r>
              <w:t>y</w:t>
            </w:r>
          </w:p>
        </w:tc>
      </w:tr>
    </w:tbl>
    <w:p w14:paraId="34E852C0" w14:textId="77777777" w:rsidR="00961D24" w:rsidRDefault="00961D24" w:rsidP="00CA5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0A729730" w14:textId="6BE0C132" w:rsidR="00961D24" w:rsidRDefault="00961D24" w:rsidP="00CA5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output of this scenario is “</w:t>
      </w:r>
      <w:r w:rsidRPr="00CA553E">
        <w:t xml:space="preserve">ERROR </w:t>
      </w:r>
      <w:r>
        <w:t>–</w:t>
      </w:r>
      <w:r w:rsidRPr="00CA553E">
        <w:t xml:space="preserve"> </w:t>
      </w:r>
      <w:r>
        <w:t>Could not find suitable beam”</w:t>
      </w:r>
      <w:r w:rsidR="00FA3F5E">
        <w:t xml:space="preserve"> (</w:t>
      </w:r>
      <w:r w:rsidR="006D44FE">
        <w:t>Figure 5</w:t>
      </w:r>
      <w:r w:rsidR="00FA3F5E">
        <w:t xml:space="preserve">). This is </w:t>
      </w:r>
      <w:r>
        <w:t xml:space="preserve">because there is not a thirteen-inch-tall beam in Table 5-1. In future versions of this program, it would be desirable to add a test to make sure the input height exists in Table 5-1 and an associated error message. As it exists now, there is nothing to tell the user why the </w:t>
      </w:r>
      <w:r w:rsidR="00FA3F5E">
        <w:t>program could not find a suitable beam for the input scenario.</w:t>
      </w:r>
    </w:p>
    <w:p w14:paraId="5FFA63A0" w14:textId="77777777" w:rsidR="00961D24" w:rsidRDefault="00961D24" w:rsidP="00CA5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7647FCBF" w14:textId="77777777" w:rsidR="006D44FE" w:rsidRDefault="00961D24" w:rsidP="006D44FE">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61D24">
        <w:rPr>
          <w:noProof/>
        </w:rPr>
        <w:drawing>
          <wp:inline distT="0" distB="0" distL="0" distR="0" wp14:anchorId="1DFED2C5" wp14:editId="53E8A429">
            <wp:extent cx="4163006" cy="666843"/>
            <wp:effectExtent l="0" t="0" r="9525" b="0"/>
            <wp:docPr id="141089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98929" name=""/>
                    <pic:cNvPicPr/>
                  </pic:nvPicPr>
                  <pic:blipFill>
                    <a:blip r:embed="rId11"/>
                    <a:stretch>
                      <a:fillRect/>
                    </a:stretch>
                  </pic:blipFill>
                  <pic:spPr>
                    <a:xfrm>
                      <a:off x="0" y="0"/>
                      <a:ext cx="4163006" cy="666843"/>
                    </a:xfrm>
                    <a:prstGeom prst="rect">
                      <a:avLst/>
                    </a:prstGeom>
                  </pic:spPr>
                </pic:pic>
              </a:graphicData>
            </a:graphic>
          </wp:inline>
        </w:drawing>
      </w:r>
    </w:p>
    <w:p w14:paraId="314B635A" w14:textId="4CF8D6BB" w:rsidR="00D07126" w:rsidRDefault="006D44FE" w:rsidP="006D44FE">
      <w:pPr>
        <w:pStyle w:val="Caption"/>
      </w:pPr>
      <w:bookmarkStart w:id="22" w:name="_Toc229146349"/>
      <w:r>
        <w:t xml:space="preserve">Figure </w:t>
      </w:r>
      <w:fldSimple w:instr=" SEQ Figure \* ARABIC ">
        <w:r>
          <w:rPr>
            <w:noProof/>
          </w:rPr>
          <w:t>5</w:t>
        </w:r>
      </w:fldSimple>
      <w:r>
        <w:t xml:space="preserve"> Scenario 3 inputs and outputs</w:t>
      </w:r>
      <w:bookmarkEnd w:id="22"/>
    </w:p>
    <w:p w14:paraId="01529636" w14:textId="77777777" w:rsidR="00D07126" w:rsidRDefault="00D07126">
      <w:pPr>
        <w:rPr>
          <w:i/>
          <w:iCs/>
          <w:color w:val="0E2841" w:themeColor="text2"/>
          <w:sz w:val="18"/>
          <w:szCs w:val="18"/>
        </w:rPr>
      </w:pPr>
      <w:r>
        <w:br w:type="page"/>
      </w:r>
    </w:p>
    <w:bookmarkStart w:id="23" w:name="_Toc229146381" w:displacedByCustomXml="next"/>
    <w:sdt>
      <w:sdtPr>
        <w:rPr>
          <w:rFonts w:asciiTheme="minorHAnsi" w:eastAsiaTheme="minorHAnsi" w:hAnsiTheme="minorHAnsi" w:cstheme="minorBidi"/>
          <w:color w:val="auto"/>
          <w:sz w:val="24"/>
          <w:szCs w:val="24"/>
        </w:rPr>
        <w:id w:val="-1646660560"/>
        <w:docPartObj>
          <w:docPartGallery w:val="Bibliographies"/>
          <w:docPartUnique/>
        </w:docPartObj>
      </w:sdtPr>
      <w:sdtEndPr/>
      <w:sdtContent>
        <w:p w14:paraId="5150D7E0" w14:textId="3E0E8ABC" w:rsidR="00D07126" w:rsidRDefault="00D07126">
          <w:pPr>
            <w:pStyle w:val="Heading1"/>
          </w:pPr>
          <w:r>
            <w:t>References</w:t>
          </w:r>
          <w:bookmarkEnd w:id="23"/>
        </w:p>
        <w:sdt>
          <w:sdtPr>
            <w:id w:val="-573587230"/>
            <w:bibliography/>
          </w:sdtPr>
          <w:sdtEndPr/>
          <w:sdtContent>
            <w:p w14:paraId="7FECEBFD" w14:textId="77777777" w:rsidR="00D07126" w:rsidRDefault="00D07126" w:rsidP="00D07126">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American Institute of Steel Construction. (n.d.). </w:t>
              </w:r>
              <w:r>
                <w:rPr>
                  <w:i/>
                  <w:iCs/>
                  <w:noProof/>
                </w:rPr>
                <w:t>Steel Construction Manual, 14th Edition.</w:t>
              </w:r>
              <w:r>
                <w:rPr>
                  <w:noProof/>
                </w:rPr>
                <w:t xml:space="preserve"> </w:t>
              </w:r>
            </w:p>
            <w:p w14:paraId="25768431" w14:textId="1AE4293B" w:rsidR="00D07126" w:rsidRDefault="00D07126" w:rsidP="00D07126">
              <w:r>
                <w:rPr>
                  <w:b/>
                  <w:bCs/>
                  <w:noProof/>
                </w:rPr>
                <w:fldChar w:fldCharType="end"/>
              </w:r>
            </w:p>
          </w:sdtContent>
        </w:sdt>
      </w:sdtContent>
    </w:sdt>
    <w:p w14:paraId="49DD61AC" w14:textId="77777777" w:rsidR="00961D24" w:rsidRPr="00CA553E" w:rsidRDefault="00961D24" w:rsidP="006D44FE">
      <w:pPr>
        <w:pStyle w:val="Caption"/>
      </w:pPr>
    </w:p>
    <w:sectPr w:rsidR="00961D24" w:rsidRPr="00CA553E" w:rsidSect="00D07126">
      <w:head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04708" w14:textId="77777777" w:rsidR="000E021A" w:rsidRDefault="000E021A" w:rsidP="00D07126">
      <w:r>
        <w:separator/>
      </w:r>
    </w:p>
  </w:endnote>
  <w:endnote w:type="continuationSeparator" w:id="0">
    <w:p w14:paraId="6C370A90" w14:textId="77777777" w:rsidR="000E021A" w:rsidRDefault="000E021A" w:rsidP="00D071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51D52" w14:textId="77777777" w:rsidR="000E021A" w:rsidRDefault="000E021A" w:rsidP="00D07126">
      <w:r>
        <w:separator/>
      </w:r>
    </w:p>
  </w:footnote>
  <w:footnote w:type="continuationSeparator" w:id="0">
    <w:p w14:paraId="7DA2C03F" w14:textId="77777777" w:rsidR="000E021A" w:rsidRDefault="000E021A" w:rsidP="00D071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778824"/>
      <w:docPartObj>
        <w:docPartGallery w:val="Page Numbers (Top of Page)"/>
        <w:docPartUnique/>
      </w:docPartObj>
    </w:sdtPr>
    <w:sdtEndPr>
      <w:rPr>
        <w:noProof/>
      </w:rPr>
    </w:sdtEndPr>
    <w:sdtContent>
      <w:p w14:paraId="70AFFFCD" w14:textId="1DC5BBE5" w:rsidR="00D07126" w:rsidRDefault="00D0712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0A7F456" w14:textId="77777777" w:rsidR="00D07126" w:rsidRDefault="00D0712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B31"/>
    <w:rsid w:val="00071B31"/>
    <w:rsid w:val="000E021A"/>
    <w:rsid w:val="00174FAD"/>
    <w:rsid w:val="00290633"/>
    <w:rsid w:val="00420508"/>
    <w:rsid w:val="004410F1"/>
    <w:rsid w:val="00453FBB"/>
    <w:rsid w:val="004E1770"/>
    <w:rsid w:val="006D44FE"/>
    <w:rsid w:val="006E0AE4"/>
    <w:rsid w:val="006F3C11"/>
    <w:rsid w:val="00704109"/>
    <w:rsid w:val="007A1F81"/>
    <w:rsid w:val="008A0721"/>
    <w:rsid w:val="008D5CCC"/>
    <w:rsid w:val="009545A0"/>
    <w:rsid w:val="00961D24"/>
    <w:rsid w:val="00AF4049"/>
    <w:rsid w:val="00B26952"/>
    <w:rsid w:val="00C65F56"/>
    <w:rsid w:val="00CA553E"/>
    <w:rsid w:val="00D07126"/>
    <w:rsid w:val="00DC75E7"/>
    <w:rsid w:val="00E9328A"/>
    <w:rsid w:val="00F64914"/>
    <w:rsid w:val="00FA3F5E"/>
    <w:rsid w:val="00FF7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53ED2"/>
  <w15:chartTrackingRefBased/>
  <w15:docId w15:val="{BB866FCF-BB01-4111-81E6-294BE13BB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1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B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B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B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B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1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B31"/>
    <w:rPr>
      <w:rFonts w:eastAsiaTheme="majorEastAsia" w:cstheme="majorBidi"/>
      <w:color w:val="272727" w:themeColor="text1" w:themeTint="D8"/>
    </w:rPr>
  </w:style>
  <w:style w:type="paragraph" w:styleId="Title">
    <w:name w:val="Title"/>
    <w:basedOn w:val="Normal"/>
    <w:next w:val="Normal"/>
    <w:link w:val="TitleChar"/>
    <w:uiPriority w:val="10"/>
    <w:qFormat/>
    <w:rsid w:val="00071B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B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B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1B31"/>
    <w:rPr>
      <w:i/>
      <w:iCs/>
      <w:color w:val="404040" w:themeColor="text1" w:themeTint="BF"/>
    </w:rPr>
  </w:style>
  <w:style w:type="paragraph" w:styleId="ListParagraph">
    <w:name w:val="List Paragraph"/>
    <w:basedOn w:val="Normal"/>
    <w:uiPriority w:val="34"/>
    <w:qFormat/>
    <w:rsid w:val="00071B31"/>
    <w:pPr>
      <w:ind w:left="720"/>
      <w:contextualSpacing/>
    </w:pPr>
  </w:style>
  <w:style w:type="character" w:styleId="IntenseEmphasis">
    <w:name w:val="Intense Emphasis"/>
    <w:basedOn w:val="DefaultParagraphFont"/>
    <w:uiPriority w:val="21"/>
    <w:qFormat/>
    <w:rsid w:val="00071B31"/>
    <w:rPr>
      <w:i/>
      <w:iCs/>
      <w:color w:val="0F4761" w:themeColor="accent1" w:themeShade="BF"/>
    </w:rPr>
  </w:style>
  <w:style w:type="paragraph" w:styleId="IntenseQuote">
    <w:name w:val="Intense Quote"/>
    <w:basedOn w:val="Normal"/>
    <w:next w:val="Normal"/>
    <w:link w:val="IntenseQuoteChar"/>
    <w:uiPriority w:val="30"/>
    <w:qFormat/>
    <w:rsid w:val="00071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B31"/>
    <w:rPr>
      <w:i/>
      <w:iCs/>
      <w:color w:val="0F4761" w:themeColor="accent1" w:themeShade="BF"/>
    </w:rPr>
  </w:style>
  <w:style w:type="character" w:styleId="IntenseReference">
    <w:name w:val="Intense Reference"/>
    <w:basedOn w:val="DefaultParagraphFont"/>
    <w:uiPriority w:val="32"/>
    <w:qFormat/>
    <w:rsid w:val="00071B31"/>
    <w:rPr>
      <w:b/>
      <w:bCs/>
      <w:smallCaps/>
      <w:color w:val="0F4761" w:themeColor="accent1" w:themeShade="BF"/>
      <w:spacing w:val="5"/>
    </w:rPr>
  </w:style>
  <w:style w:type="table" w:styleId="TableGrid">
    <w:name w:val="Table Grid"/>
    <w:basedOn w:val="TableNormal"/>
    <w:uiPriority w:val="39"/>
    <w:rsid w:val="004E17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A5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A553E"/>
    <w:rPr>
      <w:rFonts w:ascii="Courier New" w:eastAsia="Times New Roman" w:hAnsi="Courier New" w:cs="Courier New"/>
      <w:kern w:val="0"/>
      <w:sz w:val="20"/>
      <w:szCs w:val="20"/>
      <w14:ligatures w14:val="none"/>
    </w:rPr>
  </w:style>
  <w:style w:type="paragraph" w:styleId="Caption">
    <w:name w:val="caption"/>
    <w:basedOn w:val="Normal"/>
    <w:next w:val="Normal"/>
    <w:uiPriority w:val="35"/>
    <w:unhideWhenUsed/>
    <w:qFormat/>
    <w:rsid w:val="006D44FE"/>
    <w:pPr>
      <w:spacing w:after="200"/>
    </w:pPr>
    <w:rPr>
      <w:i/>
      <w:iCs/>
      <w:color w:val="0E2841" w:themeColor="text2"/>
      <w:sz w:val="18"/>
      <w:szCs w:val="18"/>
    </w:rPr>
  </w:style>
  <w:style w:type="paragraph" w:styleId="Bibliography">
    <w:name w:val="Bibliography"/>
    <w:basedOn w:val="Normal"/>
    <w:next w:val="Normal"/>
    <w:uiPriority w:val="37"/>
    <w:unhideWhenUsed/>
    <w:rsid w:val="00D07126"/>
  </w:style>
  <w:style w:type="paragraph" w:styleId="TableofFigures">
    <w:name w:val="table of figures"/>
    <w:basedOn w:val="Normal"/>
    <w:next w:val="Normal"/>
    <w:uiPriority w:val="99"/>
    <w:unhideWhenUsed/>
    <w:rsid w:val="00D07126"/>
  </w:style>
  <w:style w:type="character" w:styleId="Hyperlink">
    <w:name w:val="Hyperlink"/>
    <w:basedOn w:val="DefaultParagraphFont"/>
    <w:uiPriority w:val="99"/>
    <w:unhideWhenUsed/>
    <w:rsid w:val="00D07126"/>
    <w:rPr>
      <w:color w:val="467886" w:themeColor="hyperlink"/>
      <w:u w:val="single"/>
    </w:rPr>
  </w:style>
  <w:style w:type="paragraph" w:styleId="Header">
    <w:name w:val="header"/>
    <w:basedOn w:val="Normal"/>
    <w:link w:val="HeaderChar"/>
    <w:uiPriority w:val="99"/>
    <w:unhideWhenUsed/>
    <w:rsid w:val="00D07126"/>
    <w:pPr>
      <w:tabs>
        <w:tab w:val="center" w:pos="4680"/>
        <w:tab w:val="right" w:pos="9360"/>
      </w:tabs>
    </w:pPr>
  </w:style>
  <w:style w:type="character" w:customStyle="1" w:styleId="HeaderChar">
    <w:name w:val="Header Char"/>
    <w:basedOn w:val="DefaultParagraphFont"/>
    <w:link w:val="Header"/>
    <w:uiPriority w:val="99"/>
    <w:rsid w:val="00D07126"/>
  </w:style>
  <w:style w:type="paragraph" w:styleId="Footer">
    <w:name w:val="footer"/>
    <w:basedOn w:val="Normal"/>
    <w:link w:val="FooterChar"/>
    <w:uiPriority w:val="99"/>
    <w:unhideWhenUsed/>
    <w:rsid w:val="00D07126"/>
    <w:pPr>
      <w:tabs>
        <w:tab w:val="center" w:pos="4680"/>
        <w:tab w:val="right" w:pos="9360"/>
      </w:tabs>
    </w:pPr>
  </w:style>
  <w:style w:type="character" w:customStyle="1" w:styleId="FooterChar">
    <w:name w:val="Footer Char"/>
    <w:basedOn w:val="DefaultParagraphFont"/>
    <w:link w:val="Footer"/>
    <w:uiPriority w:val="99"/>
    <w:rsid w:val="00D07126"/>
  </w:style>
  <w:style w:type="paragraph" w:styleId="TOCHeading">
    <w:name w:val="TOC Heading"/>
    <w:basedOn w:val="Heading1"/>
    <w:next w:val="Normal"/>
    <w:uiPriority w:val="39"/>
    <w:unhideWhenUsed/>
    <w:qFormat/>
    <w:rsid w:val="00D0712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07126"/>
    <w:pPr>
      <w:spacing w:after="100"/>
    </w:pPr>
  </w:style>
  <w:style w:type="paragraph" w:styleId="TOC2">
    <w:name w:val="toc 2"/>
    <w:basedOn w:val="Normal"/>
    <w:next w:val="Normal"/>
    <w:autoRedefine/>
    <w:uiPriority w:val="39"/>
    <w:unhideWhenUsed/>
    <w:rsid w:val="00D0712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422057">
      <w:bodyDiv w:val="1"/>
      <w:marLeft w:val="0"/>
      <w:marRight w:val="0"/>
      <w:marTop w:val="0"/>
      <w:marBottom w:val="0"/>
      <w:divBdr>
        <w:top w:val="none" w:sz="0" w:space="0" w:color="auto"/>
        <w:left w:val="none" w:sz="0" w:space="0" w:color="auto"/>
        <w:bottom w:val="none" w:sz="0" w:space="0" w:color="auto"/>
        <w:right w:val="none" w:sz="0" w:space="0" w:color="auto"/>
      </w:divBdr>
    </w:div>
    <w:div w:id="608122070">
      <w:bodyDiv w:val="1"/>
      <w:marLeft w:val="0"/>
      <w:marRight w:val="0"/>
      <w:marTop w:val="0"/>
      <w:marBottom w:val="0"/>
      <w:divBdr>
        <w:top w:val="none" w:sz="0" w:space="0" w:color="auto"/>
        <w:left w:val="none" w:sz="0" w:space="0" w:color="auto"/>
        <w:bottom w:val="none" w:sz="0" w:space="0" w:color="auto"/>
        <w:right w:val="none" w:sz="0" w:space="0" w:color="auto"/>
      </w:divBdr>
    </w:div>
    <w:div w:id="1036197903">
      <w:bodyDiv w:val="1"/>
      <w:marLeft w:val="0"/>
      <w:marRight w:val="0"/>
      <w:marTop w:val="0"/>
      <w:marBottom w:val="0"/>
      <w:divBdr>
        <w:top w:val="none" w:sz="0" w:space="0" w:color="auto"/>
        <w:left w:val="none" w:sz="0" w:space="0" w:color="auto"/>
        <w:bottom w:val="none" w:sz="0" w:space="0" w:color="auto"/>
        <w:right w:val="none" w:sz="0" w:space="0" w:color="auto"/>
      </w:divBdr>
    </w:div>
    <w:div w:id="1854223029">
      <w:bodyDiv w:val="1"/>
      <w:marLeft w:val="0"/>
      <w:marRight w:val="0"/>
      <w:marTop w:val="0"/>
      <w:marBottom w:val="0"/>
      <w:divBdr>
        <w:top w:val="none" w:sz="0" w:space="0" w:color="auto"/>
        <w:left w:val="none" w:sz="0" w:space="0" w:color="auto"/>
        <w:bottom w:val="none" w:sz="0" w:space="0" w:color="auto"/>
        <w:right w:val="none" w:sz="0" w:space="0" w:color="auto"/>
      </w:divBdr>
    </w:div>
    <w:div w:id="1901400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Ame</b:Tag>
    <b:SourceType>Report</b:SourceType>
    <b:Guid>{F0C07CA4-2AEE-4876-B959-D98C4637636E}</b:Guid>
    <b:Title>Steel Construction Manual, 14th Edition</b:Title>
    <b:Author>
      <b:Author>
        <b:Corporate>American Institute of Steel Construction</b:Corporate>
      </b:Author>
    </b:Author>
    <b:RefOrder>1</b:RefOrder>
  </b:Source>
</b:Sources>
</file>

<file path=customXml/itemProps1.xml><?xml version="1.0" encoding="utf-8"?>
<ds:datastoreItem xmlns:ds="http://schemas.openxmlformats.org/officeDocument/2006/customXml" ds:itemID="{00CDCDFA-0A62-454E-AD4E-B88C0829F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10</Pages>
  <Words>1313</Words>
  <Characters>7488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Lee</dc:creator>
  <cp:keywords/>
  <dc:description/>
  <cp:lastModifiedBy>Lucas Lee</cp:lastModifiedBy>
  <cp:revision>7</cp:revision>
  <dcterms:created xsi:type="dcterms:W3CDTF">2026-05-08T17:25:00Z</dcterms:created>
  <dcterms:modified xsi:type="dcterms:W3CDTF">2026-05-08T20:44:00Z</dcterms:modified>
</cp:coreProperties>
</file>