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Perguntas e Alternativas.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*!! -&gt; Alternativa certa.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Onde está localizado o museu do louvre?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Paris !!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Roma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Madri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Londres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Quando ocorreu a abertura dos portos brasileiros por D. João VI?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1808 !!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1822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1792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1530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Um carro gasta 40 litros de gasolina para rodar 400.000 metros. Quantos quilômetros ele roda por litro?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10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12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40 !!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20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Em qual andar está o apartamento que está três andares acima do do décimo?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vigésimo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décimo terceiro !!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décimo oitavo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sétimo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Qual dia ficou conhecido no brasil como “dia do fico”?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15 de agosto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19 de janeiro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9 de agosto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9 de janeiro !!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Capixaba é a palavra que define os nascidos em: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Rio grande do sul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Espírito Santo !!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Paraíba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Ceará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Qual a capital da Califórnia nos Estados Unidos?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Washington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Nova York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Orlando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Sacramento !!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Quanto é 6x8?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63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52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68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48 !!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Dez dúzias correspondem a quantas unidades?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120 unidades !!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100 unidades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60 unidades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96 unidades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Joana D’arc foi uma heroína: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Inglesa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Francesa !!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Italiana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Portuguesa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O que significa “Colosso”?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Osso colorido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Objetos de grandes dimensões !!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Coletivo de ossos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Líquido Grosso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Procrastinar significa…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Ter muitos filhos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Prevenir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Adiar !!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Procurar com afinco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Onde está o Ubequistão?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Ásia Central !!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África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América do Sul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Antártica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Beisebol e Basquete são esportes populares de qual país ?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Estados Unidos !!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Brasil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França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Singapura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Pávido é o mesmo que…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Assustado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Aliviado !!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Derrotado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Alegre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Quem foi o primeiro governador-geral do Brasil?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José Bonifácio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Duarte da Costa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Tomé de Sousa !!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Mem de Sá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Qual o inseto que transmite a febre amarela?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Pulga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Carrapato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Mosquito !!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Aranha 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Qual destes animais não é um mamífero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Cachorro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Coelho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Tartaruga !!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Urso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Como é chamado a pessoa que estuda as plantas?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Floricultor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Botânico !!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Horticultor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Jardineiro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Como se chama o movimento do oceano influenciado pela lua?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Eclipse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Terremoto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Maré !!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Cometa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Quem perdeu a força quando lhe cortaram o cabelo?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Davi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Golias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Cezar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Sansão !!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Qual animal que representa o signo de câncer?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Touro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Galinha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Carangueijo !!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Macaco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Quem é a mulher de Tarzan?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Diana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Louis Laine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Jane !!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Chita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O que é Ornitorrinco? 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Legume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Vulcão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Rio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Animal !!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Com o que era acionado o motor dos antigos automóveis?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Chave de Fenda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Parafuso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Barbante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Manivela !!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Qual o conjunto habitacional citado por netinho do negritude jr.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Cingapura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Plano Cem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Cohab !!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Plano Z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De qual país os Estados Unidos compraram o Alasca?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Inglaterra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Canadá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China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Rússia !!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Quem entrega os serviços postais via terrestre?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Cartomante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Cartunista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Carteiro !!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Cartola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De que é feito o pé-de-moleque?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Amendoim !!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Castanha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Alcaparra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Abacate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Qual é o menor dos números naturais?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0 !!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1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-1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10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