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rPr>
          <w:sz w:val="25"/>
          <w:szCs w:val="25"/>
        </w:rPr>
      </w:pPr>
      <w:r>
        <w:rPr>
          <w:b w:val="true"/>
          <w:sz w:val="28"/>
          <w:szCs w:val="28"/>
        </w:rPr>
        <w:t>Changes in China during the Past Ten Years (Based on People's Daily)</w:t>
      </w:r>
    </w:p>
    <w:p>
      <w:pPr>
        <w:pStyle w:val="shimo normal"/>
        <w:jc w:val="center"/>
      </w:pPr>
      <w:r>
        <w:rPr>
          <w:b w:val="true"/>
        </w:rPr>
        <w:t> </w:t>
      </w:r>
    </w:p>
    <w:p>
      <w:pPr>
        <w:pStyle w:val="shimo normal"/>
        <w:jc w:val="right"/>
      </w:pPr>
      <w:r>
        <w:t xml:space="preserve">By Yao Lan, Zhang Huimin, Yang Lin, Jiang Weiqi </w:t>
      </w:r>
    </w:p>
    <w:p>
      <w:pPr>
        <w:pStyle w:val="shimo normal"/>
        <w:jc w:val="right"/>
        <w:rPr>
          <w:sz w:val="18"/>
          <w:szCs w:val="18"/>
        </w:rPr>
      </w:pPr>
      <w:r>
        <w:rPr>
          <w:sz w:val="20"/>
          <w:szCs w:val="20"/>
        </w:rPr>
        <w:t> </w:t>
      </w:r>
    </w:p>
    <w:p>
      <w:pPr>
        <w:pStyle w:val="shimo normal"/>
        <w:jc w:val="both"/>
      </w:pPr>
      <w:r>
        <w:t xml:space="preserve">From 2008 to 2018, this is the most prominent decade of China's vigorous development. Both the success of the Olympic Games and the connectivity of One Belt And One Road have connected the Chinese dream with the world dream. How has China changed </w:t>
      </w:r>
      <w:r>
        <w:t>dur</w:t>
      </w:r>
      <w:r>
        <w:t>in</w:t>
      </w:r>
      <w:r>
        <w:t xml:space="preserve">g the past </w:t>
      </w:r>
      <w:r>
        <w:t xml:space="preserve">decade? This answer will be shown by analyzing the news reports </w:t>
      </w:r>
      <w:r>
        <w:t xml:space="preserve">from 2008 to 2018 in </w:t>
      </w:r>
      <w:r>
        <w:t>People's Daily, the most authoritative media in mainland China.</w:t>
      </w:r>
    </w:p>
    <w:p>
      <w:pPr>
        <w:pStyle w:val="shimo normal"/>
        <w:jc w:val="both"/>
      </w:pPr>
    </w:p>
    <w:p>
      <w:pPr>
        <w:pStyle w:val="shimo normal"/>
        <w:jc w:val="both"/>
      </w:pPr>
      <w:r>
        <w:t> </w:t>
      </w:r>
    </w:p>
    <w:p>
      <w:pPr>
        <w:pStyle w:val="shimo normal"/>
        <w:jc w:val="center"/>
        <w:rPr>
          <w:sz w:val="43"/>
          <w:szCs w:val="43"/>
        </w:rPr>
        <w:rPr>
          <w:sz w:val="43"/>
          <w:szCs w:val="43"/>
        </w:rPr>
        <w:rPr>
          <w:sz w:val="43"/>
          <w:szCs w:val="43"/>
        </w:rPr>
      </w:pPr>
      <w:r>
        <w:rPr>
          <w:b w:val="true"/>
          <w:sz w:val="48"/>
          <w:szCs w:val="48"/>
        </w:rPr>
        <w:t xml:space="preserve"> Comparison</w:t>
      </w:r>
      <w:r>
        <w:rPr>
          <w:b w:val="true"/>
          <w:sz w:val="48"/>
          <w:szCs w:val="48"/>
        </w:rPr>
        <w:t xml:space="preserve"> of the Top 500 Words</w:t>
      </w:r>
      <w:r>
        <w:rPr>
          <w:b w:val="true"/>
          <w:sz w:val="48"/>
          <w:szCs w:val="48"/>
        </w:rPr>
        <w:t xml:space="preserve"> Between 2008 and 2018</w:t>
      </w:r>
    </w:p>
    <w:p>
      <w:pPr>
        <w:pStyle w:val="shimo normal"/>
        <w:jc w:val="both"/>
      </w:pPr>
      <w:r>
        <w:t> </w:t>
      </w:r>
    </w:p>
    <w:p>
      <w:pPr>
        <w:pStyle w:val="shimo normal"/>
        <w:jc w:val="both"/>
      </w:pPr>
      <w:r>
        <w:t> </w:t>
      </w:r>
    </w:p>
    <w:p>
      <w:pPr>
        <w:pStyle w:val="shimo normal"/>
        <w:jc w:val="both"/>
      </w:pPr>
      <w:r>
        <w:drawing>
          <wp:inline distT="0" distR="0" distB="0" distL="0">
            <wp:extent cx="5216017" cy="4399405"/>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4399405"/>
                    </a:xfrm>
                    <a:prstGeom prst="rect">
                      <a:avLst/>
                    </a:prstGeom>
                  </pic:spPr>
                </pic:pic>
              </a:graphicData>
            </a:graphic>
          </wp:inline>
        </w:drawing>
      </w:r>
    </w:p>
    <w:p>
      <w:pPr>
        <w:pStyle w:val="shimo normal"/>
        <w:jc w:val="center"/>
      </w:pPr>
      <w:r>
        <w:t>2008 tag cloud</w:t>
      </w:r>
    </w:p>
    <w:p>
      <w:pPr>
        <w:pStyle w:val="shimo normal"/>
        <w:jc w:val="both"/>
      </w:pPr>
      <w:r>
        <w:drawing>
          <wp:inline distT="0" distR="0" distB="0" distL="0">
            <wp:extent cx="5216017" cy="4399405"/>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4399405"/>
                    </a:xfrm>
                    <a:prstGeom prst="rect">
                      <a:avLst/>
                    </a:prstGeom>
                  </pic:spPr>
                </pic:pic>
              </a:graphicData>
            </a:graphic>
          </wp:inline>
        </w:drawing>
      </w:r>
    </w:p>
    <w:p>
      <w:pPr>
        <w:pStyle w:val="shimo normal"/>
        <w:jc w:val="center"/>
      </w:pPr>
      <w:r>
        <w:t> </w:t>
      </w:r>
      <w:r>
        <w:t>2018 tag cloud</w:t>
      </w:r>
    </w:p>
    <w:p>
      <w:pPr>
        <w:pStyle w:val="shimo normal"/>
        <w:jc w:val="both"/>
      </w:pPr>
      <w:r>
        <w:t> </w:t>
      </w:r>
    </w:p>
    <w:p>
      <w:pPr>
        <w:pStyle w:val="shimo normal"/>
        <w:jc w:val="both"/>
      </w:pPr>
      <w:r>
        <w:t xml:space="preserve">In the second half of 2008, the most frequently </w:t>
      </w:r>
      <w:r>
        <w:t>appear</w:t>
      </w:r>
      <w:r>
        <w:t>ed terms are “China” and “Beijing”</w:t>
      </w:r>
      <w:r>
        <w:t>.</w:t>
      </w:r>
      <w:r>
        <w:t xml:space="preserve"> </w:t>
      </w:r>
      <w:r>
        <w:t>B</w:t>
      </w:r>
      <w:r>
        <w:t>ig event</w:t>
      </w:r>
      <w:r>
        <w:t>s</w:t>
      </w:r>
      <w:r>
        <w:t xml:space="preserve"> </w:t>
      </w:r>
      <w:r>
        <w:t xml:space="preserve">like </w:t>
      </w:r>
      <w:r>
        <w:t>“Olympic games” and “earthquake”</w:t>
      </w:r>
      <w:r>
        <w:t xml:space="preserve"> happened that year</w:t>
      </w:r>
      <w:r>
        <w:t>.</w:t>
      </w:r>
      <w:r>
        <w:t xml:space="preserve"> </w:t>
      </w:r>
      <w:r>
        <w:t>“</w:t>
      </w:r>
      <w:r>
        <w:t>D</w:t>
      </w:r>
      <w:r>
        <w:t>evelopment”</w:t>
      </w:r>
      <w:r>
        <w:t>and</w:t>
      </w:r>
      <w:r>
        <w:t>“cooperation”has been emphasized</w:t>
      </w:r>
      <w:r>
        <w:t xml:space="preserve"> in 2018</w:t>
      </w:r>
      <w:r>
        <w:t>,</w:t>
      </w:r>
      <w:r>
        <w:t xml:space="preserve"> </w:t>
      </w:r>
      <w:r>
        <w:t>reflect</w:t>
      </w:r>
      <w:r>
        <w:t xml:space="preserve">ing China's </w:t>
      </w:r>
      <w:r>
        <w:t xml:space="preserve">shift </w:t>
      </w:r>
      <w:r>
        <w:t>of</w:t>
      </w:r>
      <w:r>
        <w:t xml:space="preserve"> </w:t>
      </w:r>
      <w:r>
        <w:t xml:space="preserve">domestic issues to </w:t>
      </w:r>
      <w:r>
        <w:t>diplomatic relations with other countries, like African countries.</w:t>
      </w:r>
      <w:r>
        <w:t xml:space="preserve"> “Development" and "economy" have constantly been the major themes of both 2008 and 2018. </w:t>
      </w:r>
    </w:p>
    <w:p>
      <w:pPr>
        <w:pStyle w:val="shimo normal"/>
        <w:jc w:val="both"/>
      </w:pPr>
    </w:p>
    <w:p>
      <w:pPr>
        <w:pStyle w:val="shimo normal"/>
        <w:jc w:val="both"/>
      </w:pPr>
    </w:p>
    <w:p>
      <w:pPr>
        <w:pStyle w:val="shimo normal"/>
        <w:jc w:val="center"/>
      </w:pPr>
      <w:r>
        <w:drawing>
          <wp:inline distT="0" distR="0" distB="0" distL="0">
            <wp:extent cx="3275965" cy="2246376"/>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3275965" cy="2246376"/>
                    </a:xfrm>
                    <a:prstGeom prst="rect">
                      <a:avLst/>
                    </a:prstGeom>
                  </pic:spPr>
                </pic:pic>
              </a:graphicData>
            </a:graphic>
          </wp:inline>
        </w:drawing>
      </w:r>
    </w:p>
    <w:p>
      <w:pPr>
        <w:pStyle w:val="shimo normal"/>
        <w:jc w:val="both"/>
      </w:pPr>
    </w:p>
    <w:p>
      <w:pPr>
        <w:pStyle w:val="shimo normal"/>
        <w:jc w:val="both"/>
      </w:pPr>
      <w:r>
        <w:t>Sudden changes happened in 2012 when Xi was about to become the president of People's Republic of China. A large gap between president and prime minister appeared in People's Daily during 10-years administration, which, to some people, signifies the end of institutionalization and begining of personalized rule, accroding to Carl Minzner, a professor of law at Fordham University.</w:t>
      </w:r>
    </w:p>
    <w:p>
      <w:pPr>
        <w:pStyle w:val="shimo normal"/>
        <w:jc w:val="both"/>
      </w:pPr>
    </w:p>
    <w:p>
      <w:pPr>
        <w:pStyle w:val="shimo normal"/>
        <w:jc w:val="center"/>
      </w:pPr>
      <w:r>
        <w:rPr>
          <w:color w:val="000000"/>
        </w:rPr>
        <w:t>Foreign Regions Mentioned in People's Daily</w:t>
      </w:r>
    </w:p>
    <w:p>
      <w:pPr>
        <w:pStyle w:val="shimo normal"/>
        <w:jc w:val="center"/>
      </w:pPr>
      <w:r>
        <w:drawing>
          <wp:inline distT="0" distR="0" distB="0" distL="0">
            <wp:extent cx="2169795" cy="1663730"/>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2169795" cy="1663730"/>
                    </a:xfrm>
                    <a:prstGeom prst="rect">
                      <a:avLst/>
                    </a:prstGeom>
                  </pic:spPr>
                </pic:pic>
              </a:graphicData>
            </a:graphic>
          </wp:inline>
        </w:drawing>
      </w:r>
      <w:r>
        <w:drawing>
          <wp:inline distT="0" distR="0" distB="0" distL="0">
            <wp:extent cx="2356993" cy="1602159"/>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2356993" cy="1602159"/>
                    </a:xfrm>
                    <a:prstGeom prst="rect">
                      <a:avLst/>
                    </a:prstGeom>
                  </pic:spPr>
                </pic:pic>
              </a:graphicData>
            </a:graphic>
          </wp:inline>
        </w:drawing>
      </w:r>
    </w:p>
    <w:p>
      <w:pPr>
        <w:pStyle w:val="shimo normal"/>
        <w:jc w:val="left"/>
      </w:pPr>
      <w:r>
        <w:t xml:space="preserve">                            2008                                                         2018</w:t>
      </w:r>
    </w:p>
    <w:p>
      <w:pPr>
        <w:pStyle w:val="shimo normal"/>
        <w:jc w:val="left"/>
      </w:pPr>
    </w:p>
    <w:p>
      <w:pPr>
        <w:pStyle w:val="shimo normal"/>
        <w:jc w:val="left"/>
      </w:pPr>
      <w:r>
        <w:t>China has been more connected with African countries in 2018 because of the $60bn investments</w:t>
      </w:r>
      <w:r>
        <w:t>, especially South Africa, Rwanda and Senegal.</w:t>
      </w:r>
      <w:r>
        <w:t xml:space="preserve"> </w:t>
      </w:r>
    </w:p>
    <w:p>
      <w:pPr>
        <w:pStyle w:val="shimo normal"/>
        <w:jc w:val="left"/>
      </w:pPr>
    </w:p>
    <w:p>
      <w:pPr>
        <w:pStyle w:val="shimo normal"/>
        <w:jc w:val="left"/>
      </w:pPr>
      <w:r>
        <w:t xml:space="preserve">United States remains one of the most important bilateral relations. </w:t>
      </w:r>
      <w:r>
        <w:t>While, trade war starting from 2018, July, worsened China-America relation and affected its position in China.</w:t>
      </w:r>
    </w:p>
    <w:p>
      <w:pPr>
        <w:pStyle w:val="shimo normal"/>
        <w:jc w:val="left"/>
      </w:pPr>
    </w:p>
    <w:p>
      <w:pPr>
        <w:pStyle w:val="shimo normal"/>
        <w:jc w:val="left"/>
      </w:pPr>
      <w:r>
        <w:t xml:space="preserve">Russia was more active in global news for its election in 2008.  Medvedev succeeded in the final election and became new president of Russia. </w:t>
      </w:r>
    </w:p>
    <w:p>
      <w:pPr>
        <w:pStyle w:val="shimo normal"/>
        <w:jc w:val="left"/>
      </w:pPr>
    </w:p>
    <w:p>
      <w:pPr>
        <w:pStyle w:val="shimo normal"/>
        <w:jc w:val="left"/>
      </w:pPr>
      <w:r>
        <w:t xml:space="preserve">The importance of BRICS and ASEAN to China has increased, with more relative reporting appearing in People's daily in 2018. </w:t>
      </w:r>
    </w:p>
    <w:p>
      <w:pPr>
        <w:pStyle w:val="shimo normal"/>
        <w:jc w:val="left"/>
      </w:pPr>
    </w:p>
    <w:p>
      <w:pPr>
        <w:pStyle w:val="shimo normal"/>
        <w:jc w:val="left"/>
      </w:pPr>
      <w:r>
        <w:t>South Korea and North Korea rank higher in 2008. North Korea's nuclear test led to its severe conflict with America and South Korea, contributing to its high frequency in People's daily in 2008.</w:t>
      </w:r>
    </w:p>
    <w:p>
      <w:pPr>
        <w:pStyle w:val="shimo normal"/>
        <w:jc w:val="left"/>
      </w:pPr>
    </w:p>
    <w:p>
      <w:pPr>
        <w:pStyle w:val="shimo normal"/>
        <w:jc w:val="left"/>
      </w:pPr>
      <w:r>
        <w:t>Japan was covered less in 2018 due to its more estranged relationship with China.</w:t>
      </w:r>
    </w:p>
    <w:p>
      <w:pPr>
        <w:pStyle w:val="shimo normal"/>
        <w:jc w:val="center"/>
      </w:pPr>
    </w:p>
    <w:p>
      <w:pPr>
        <w:pStyle w:val="shimo normal"/>
        <w:jc w:val="center"/>
      </w:pPr>
      <w:r>
        <w:t xml:space="preserve">Domestic Regions Mentioned in People's Daily  </w:t>
      </w:r>
    </w:p>
    <w:p>
      <w:pPr>
        <w:pStyle w:val="shimo normal"/>
        <w:jc w:val="left"/>
      </w:pPr>
    </w:p>
    <w:p>
      <w:pPr>
        <w:pStyle w:val="shimo normal"/>
        <w:jc w:val="left"/>
      </w:pPr>
      <w:r>
        <w:drawing>
          <wp:inline distT="0" distR="0" distB="0" distL="0">
            <wp:extent cx="2408047" cy="1891804"/>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2408047" cy="1891804"/>
                    </a:xfrm>
                    <a:prstGeom prst="rect">
                      <a:avLst/>
                    </a:prstGeom>
                  </pic:spPr>
                </pic:pic>
              </a:graphicData>
            </a:graphic>
          </wp:inline>
        </w:drawing>
      </w:r>
      <w:r>
        <w:drawing>
          <wp:inline distT="0" distR="0" distB="0" distL="0">
            <wp:extent cx="2510155" cy="1876057"/>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2510155" cy="1876057"/>
                    </a:xfrm>
                    <a:prstGeom prst="rect">
                      <a:avLst/>
                    </a:prstGeom>
                  </pic:spPr>
                </pic:pic>
              </a:graphicData>
            </a:graphic>
          </wp:inline>
        </w:drawing>
      </w:r>
    </w:p>
    <w:p>
      <w:pPr>
        <w:pStyle w:val="shimo normal"/>
        <w:jc w:val="left"/>
      </w:pPr>
      <w:r>
        <w:t xml:space="preserve">                              2008                                                                2018</w:t>
      </w:r>
    </w:p>
    <w:p>
      <w:pPr>
        <w:pStyle w:val="shimo normal"/>
        <w:jc w:val="left"/>
      </w:pPr>
    </w:p>
    <w:p>
      <w:pPr>
        <w:pStyle w:val="shimo normal"/>
        <w:jc w:val="left"/>
      </w:pPr>
      <w:r>
        <w:t xml:space="preserve">Beijing appeared more than 7000 times in both 2008 and 2018. Cities like Shanghai, Hong Kong,  Chongqing and Tianjin closely followed when Macau appeared in 2018 because of </w:t>
      </w:r>
      <w:r>
        <w:t>Hong Kong-Zhuhai-Macao Bridge which has enhanced the relationship between cities.</w:t>
      </w:r>
    </w:p>
    <w:p>
      <w:pPr>
        <w:pStyle w:val="shimo normal"/>
        <w:jc w:val="center"/>
      </w:pPr>
    </w:p>
    <w:p>
      <w:pPr>
        <w:pStyle w:val="shimo normal"/>
        <w:jc w:val="center"/>
      </w:pPr>
      <w:r>
        <w:t>Names Mentioned in People's Daily</w:t>
      </w:r>
    </w:p>
    <w:p>
      <w:pPr>
        <w:pStyle w:val="shimo normal"/>
        <w:jc w:val="center"/>
      </w:pPr>
      <w:r>
        <w:drawing>
          <wp:inline distT="0" distR="0" distB="0" distL="0">
            <wp:extent cx="2518664" cy="1729685"/>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2518664" cy="1729685"/>
                    </a:xfrm>
                    <a:prstGeom prst="rect">
                      <a:avLst/>
                    </a:prstGeom>
                  </pic:spPr>
                </pic:pic>
              </a:graphicData>
            </a:graphic>
          </wp:inline>
        </w:drawing>
      </w:r>
      <w:r>
        <w:drawing>
          <wp:inline distT="0" distR="0" distB="0" distL="0">
            <wp:extent cx="2459101" cy="1563933"/>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2459101" cy="1563933"/>
                    </a:xfrm>
                    <a:prstGeom prst="rect">
                      <a:avLst/>
                    </a:prstGeom>
                  </pic:spPr>
                </pic:pic>
              </a:graphicData>
            </a:graphic>
          </wp:inline>
        </w:drawing>
      </w:r>
    </w:p>
    <w:p>
      <w:pPr>
        <w:pStyle w:val="shimo normal"/>
        <w:jc w:val="left"/>
      </w:pPr>
      <w:r>
        <w:t xml:space="preserve">  </w:t>
      </w:r>
      <w:r>
        <w:t xml:space="preserve">                                2008                                                                    2018</w:t>
      </w:r>
    </w:p>
    <w:p>
      <w:pPr>
        <w:pStyle w:val="shimo normal"/>
        <w:jc w:val="left"/>
      </w:pPr>
    </w:p>
    <w:p>
      <w:pPr>
        <w:pStyle w:val="shimo normal"/>
        <w:jc w:val="left"/>
      </w:pPr>
      <w:r>
        <w:t xml:space="preserve">Compared with 2008, less names appeared this year, with a much higher frequency of the President. The political power has become more centuralized with only 10 top officials appeared in 2018. Peng Liyuan, wife of Xi, appeared 182 times, but Hu's wife seldom appear in 2008. </w:t>
      </w:r>
    </w:p>
    <w:p>
      <w:pPr>
        <w:pStyle w:val="shimo normal"/>
        <w:jc w:val="left"/>
      </w:pPr>
    </w:p>
    <w:p>
      <w:pPr>
        <w:pStyle w:val="shimo normal"/>
        <w:jc w:val="both"/>
      </w:pPr>
    </w:p>
    <w:p>
      <w:pPr>
        <w:pStyle w:val="shimo normal"/>
        <w:jc w:val="both"/>
        <w:rPr>
          <w:sz w:val="16"/>
          <w:szCs w:val="16"/>
        </w:rPr>
      </w:pPr>
      <w:r>
        <w:rPr>
          <w:color w:val=""/>
          <w:sz w:val="18"/>
          <w:szCs w:val="18"/>
        </w:rPr>
        <w:t> </w:t>
      </w:r>
    </w:p>
    <w:p>
      <w:pPr>
        <w:pStyle w:val="shimo normal"/>
        <w:jc w:val="center"/>
        <w:rPr>
          <w:sz w:val="43"/>
          <w:szCs w:val="43"/>
        </w:rPr>
        <w:rPr>
          <w:sz w:val="43"/>
          <w:szCs w:val="43"/>
        </w:rPr>
        <w:rPr>
          <w:sz w:val="43"/>
          <w:szCs w:val="43"/>
        </w:rPr>
        <w:rPr>
          <w:sz w:val="43"/>
          <w:szCs w:val="43"/>
        </w:rPr>
      </w:pPr>
      <w:r>
        <w:rPr>
          <w:b w:val="true"/>
          <w:sz w:val="48"/>
          <w:szCs w:val="48"/>
        </w:rPr>
        <w:t>H</w:t>
      </w:r>
      <w:r>
        <w:rPr>
          <w:b w:val="true"/>
          <w:sz w:val="48"/>
          <w:szCs w:val="48"/>
        </w:rPr>
        <w:t>ot</w:t>
      </w:r>
      <w:r>
        <w:rPr>
          <w:b w:val="true"/>
          <w:sz w:val="48"/>
          <w:szCs w:val="48"/>
        </w:rPr>
        <w:t xml:space="preserve"> Word</w:t>
      </w:r>
      <w:r>
        <w:rPr>
          <w:b w:val="true"/>
          <w:sz w:val="48"/>
          <w:szCs w:val="48"/>
        </w:rPr>
        <w:t>s in 2008</w:t>
      </w:r>
    </w:p>
    <w:p>
      <w:pPr>
        <w:pStyle w:val="shimo normal"/>
        <w:jc w:val="left"/>
      </w:pPr>
    </w:p>
    <w:p>
      <w:pPr>
        <w:pStyle w:val="shimo normal"/>
        <w:jc w:val="left"/>
      </w:pPr>
      <w:r>
        <w:t>The year of 2008 has undoubtedly been a year of transformation for China. Opportunities, crises and disasters have combined to create this special year. Since we cannot get the text of the first half of 2008, we only start to analyze it in the second half of 2008.</w:t>
      </w:r>
    </w:p>
    <w:p>
      <w:pPr>
        <w:pStyle w:val="shimo normal"/>
        <w:jc w:val="left"/>
      </w:pPr>
    </w:p>
    <w:p>
      <w:pPr>
        <w:pStyle w:val="shimo normal"/>
        <w:jc w:val="center"/>
      </w:pPr>
      <w:r>
        <w:drawing>
          <wp:inline distT="0" distR="0" distB="0" distL="0">
            <wp:extent cx="3454654" cy="2365502"/>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3454654" cy="2365502"/>
                    </a:xfrm>
                    <a:prstGeom prst="rect">
                      <a:avLst/>
                    </a:prstGeom>
                  </pic:spPr>
                </pic:pic>
              </a:graphicData>
            </a:graphic>
          </wp:inline>
        </w:drawing>
      </w:r>
    </w:p>
    <w:p>
      <w:pPr>
        <w:pStyle w:val="shimo normal"/>
        <w:jc w:val="both"/>
      </w:pPr>
    </w:p>
    <w:p>
      <w:pPr>
        <w:pStyle w:val="shimo normal"/>
        <w:jc w:val="both"/>
      </w:pPr>
      <w:r>
        <w:t>The successful hosting of the 29th Olympic Games in Beijing on August 8, 2008 is a window for the world to truly understand and understand China. Therefore, from the text of July, it is easy to find that the country attaches great importance to the Olympic Games. The number of reports peaked in August and then declined successively.</w:t>
      </w:r>
    </w:p>
    <w:p>
      <w:pPr>
        <w:pStyle w:val="shimo normal"/>
        <w:jc w:val="both"/>
      </w:pPr>
    </w:p>
    <w:p>
      <w:pPr>
        <w:pStyle w:val="shimo normal"/>
        <w:jc w:val="center"/>
      </w:pPr>
      <w:r>
        <w:drawing>
          <wp:inline distT="0" distR="0" distB="0" distL="0">
            <wp:extent cx="3395091" cy="2365502"/>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3395091" cy="2365502"/>
                    </a:xfrm>
                    <a:prstGeom prst="rect">
                      <a:avLst/>
                    </a:prstGeom>
                  </pic:spPr>
                </pic:pic>
              </a:graphicData>
            </a:graphic>
          </wp:inline>
        </w:drawing>
      </w:r>
    </w:p>
    <w:p>
      <w:pPr>
        <w:pStyle w:val="shimo normal"/>
        <w:jc w:val="center"/>
      </w:pPr>
    </w:p>
    <w:p>
      <w:pPr>
        <w:pStyle w:val="shimo normal"/>
        <w:jc w:val="both"/>
      </w:pPr>
      <w:r>
        <w:t>In the second half of the year, China experienced another major event: the financial crisis. From the frequency of words, the report of financial crisis starts from September and reaches its peak in November. This is because the crisis starts to get out of control in September.  In order to face the impact of the financial crisis, the government announced a major adjustment of fiscal and monetary policies in November. Based on the propaganda of national policies, People's Daily gives much more reports.</w:t>
      </w:r>
    </w:p>
    <w:p>
      <w:pPr>
        <w:pStyle w:val="shimo normal"/>
        <w:jc w:val="both"/>
      </w:pPr>
    </w:p>
    <w:p>
      <w:pPr>
        <w:pStyle w:val="shimo normal"/>
        <w:jc w:val="center"/>
      </w:pPr>
      <w:r>
        <w:drawing>
          <wp:inline distT="0" distR="0" distB="0" distL="0">
            <wp:extent cx="3395091" cy="2365502"/>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3395091" cy="2365502"/>
                    </a:xfrm>
                    <a:prstGeom prst="rect">
                      <a:avLst/>
                    </a:prstGeom>
                  </pic:spPr>
                </pic:pic>
              </a:graphicData>
            </a:graphic>
          </wp:inline>
        </w:drawing>
      </w:r>
    </w:p>
    <w:p>
      <w:pPr>
        <w:pStyle w:val="shimo normal"/>
        <w:jc w:val="center"/>
      </w:pPr>
    </w:p>
    <w:p>
      <w:pPr>
        <w:pStyle w:val="shimo normal"/>
        <w:jc w:val="left"/>
      </w:pPr>
      <w:r>
        <w:t>Melamine with Chinese milk scandal is undoubtedly a tragedy in 2008. On September 11, the "Sanlu Milk Powder Incident" was exposed, which had a great impact and quickly attracted great attention from the central government. As we can be seen from the line chart, the word frequency of the "milk powder" reached the highest in September, when relevant events were reported. As people became aware of melamine, the investigation and notification published by the government began to appear in October. In December, the first trial of the case was sentenced, and the case again received media attention.</w:t>
      </w:r>
    </w:p>
    <w:p>
      <w:pPr>
        <w:pStyle w:val="shimo normal"/>
        <w:jc w:val="left"/>
      </w:pPr>
    </w:p>
    <w:p>
      <w:pPr>
        <w:pStyle w:val="shimo normal"/>
        <w:jc w:val="both"/>
      </w:pPr>
    </w:p>
    <w:p>
      <w:pPr>
        <w:pStyle w:val="shimo normal"/>
        <w:jc w:val="center"/>
        <w:rPr>
          <w:sz w:val="43"/>
          <w:szCs w:val="43"/>
        </w:rPr>
        <w:rPr>
          <w:sz w:val="43"/>
          <w:szCs w:val="43"/>
        </w:rPr>
        <w:rPr>
          <w:sz w:val="43"/>
          <w:szCs w:val="43"/>
        </w:rPr>
        <w:rPr>
          <w:sz w:val="43"/>
          <w:szCs w:val="43"/>
        </w:rPr>
        <w:rPr>
          <w:sz w:val="43"/>
          <w:szCs w:val="43"/>
        </w:rPr>
      </w:pPr>
      <w:r>
        <w:rPr>
          <w:b w:val="true"/>
          <w:sz w:val="48"/>
          <w:szCs w:val="48"/>
        </w:rPr>
        <w:t>H</w:t>
      </w:r>
      <w:r>
        <w:rPr>
          <w:b w:val="true"/>
          <w:sz w:val="48"/>
          <w:szCs w:val="48"/>
        </w:rPr>
        <w:t>ot</w:t>
      </w:r>
      <w:r>
        <w:rPr>
          <w:b w:val="true"/>
          <w:sz w:val="48"/>
          <w:szCs w:val="48"/>
        </w:rPr>
        <w:t xml:space="preserve"> Word</w:t>
      </w:r>
      <w:r>
        <w:rPr>
          <w:b w:val="true"/>
          <w:sz w:val="48"/>
          <w:szCs w:val="48"/>
        </w:rPr>
        <w:t xml:space="preserve">s </w:t>
      </w:r>
      <w:r>
        <w:rPr>
          <w:b w:val="true"/>
          <w:sz w:val="48"/>
          <w:szCs w:val="48"/>
        </w:rPr>
        <w:t>in 2018</w:t>
      </w:r>
    </w:p>
    <w:p>
      <w:pPr>
        <w:pStyle w:val="shimo normal"/>
        <w:jc w:val="left"/>
      </w:pPr>
      <w:r>
        <w:rPr>
          <w:color w:val="000000"/>
        </w:rPr>
        <w:t>According to Kesheng Ming, an a</w:t>
      </w:r>
      <w:r>
        <w:rPr>
          <w:color w:val="000000"/>
        </w:rPr>
        <w:t>ssociate professor of Fordham law school,</w:t>
      </w:r>
      <w:r>
        <w:rPr>
          <w:color w:val="000000"/>
        </w:rPr>
        <w:t xml:space="preserve"> the three most important words related with Xi's policy should be "One Belt One Road", "the Greater Bay" and "Xi's Socialism with Chinese Characteristics". </w:t>
      </w:r>
    </w:p>
    <w:p>
      <w:pPr>
        <w:pStyle w:val="shimo normal"/>
        <w:jc w:val="center"/>
      </w:pPr>
    </w:p>
    <w:p>
      <w:pPr>
        <w:pStyle w:val="shimo normal"/>
        <w:jc w:val="center"/>
      </w:pPr>
      <w:r>
        <w:t> </w:t>
      </w:r>
      <w:r>
        <w:drawing>
          <wp:inline distT="0" distR="0" distB="0" distL="0">
            <wp:extent cx="3420618" cy="2646299"/>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3420618" cy="2646299"/>
                    </a:xfrm>
                    <a:prstGeom prst="rect">
                      <a:avLst/>
                    </a:prstGeom>
                  </pic:spPr>
                </pic:pic>
              </a:graphicData>
            </a:graphic>
          </wp:inline>
        </w:drawing>
      </w:r>
    </w:p>
    <w:p>
      <w:pPr>
        <w:pStyle w:val="shimo normal"/>
        <w:jc w:val="both"/>
      </w:pPr>
      <w:r>
        <w:t xml:space="preserve">"One Belt One Road" was most frequently mentioned in 2017, May with more than 2000 times, in the past year ended November, 30. That's because "One Belt One Road" forum was held in Beijing in May, 14 and 15, with presidents or prime ministers from 24 countries participating. </w:t>
      </w:r>
    </w:p>
    <w:p>
      <w:pPr>
        <w:pStyle w:val="shimo normal"/>
        <w:jc w:val="both"/>
      </w:pPr>
    </w:p>
    <w:p>
      <w:pPr>
        <w:pStyle w:val="shimo normal"/>
        <w:jc w:val="center"/>
      </w:pPr>
      <w:r>
        <w:drawing>
          <wp:inline distT="0" distR="0" distB="0" distL="0">
            <wp:extent cx="3318510" cy="2646299"/>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3318510" cy="2646299"/>
                    </a:xfrm>
                    <a:prstGeom prst="rect">
                      <a:avLst/>
                    </a:prstGeom>
                  </pic:spPr>
                </pic:pic>
              </a:graphicData>
            </a:graphic>
          </wp:inline>
        </w:drawing>
      </w:r>
    </w:p>
    <w:p>
      <w:pPr>
        <w:pStyle w:val="shimo normal"/>
        <w:jc w:val="both"/>
      </w:pPr>
      <w:r>
        <w:rPr>
          <w:color w:val="000000"/>
        </w:rPr>
        <w:t>"Greater Bay Area" was firstly mentioned in Feb</w:t>
      </w:r>
      <w:r>
        <w:rPr>
          <w:color w:val="000000"/>
        </w:rPr>
        <w:t>. 2017</w:t>
      </w:r>
      <w:r>
        <w:rPr>
          <w:color w:val="000000"/>
        </w:rPr>
        <w:t xml:space="preserve"> and appeared frequently since the begining of 2018. That is because the relationship between mainland and Hong Kong became more and more intimate. In  2018, July, President Xi w</w:t>
      </w:r>
      <w:r>
        <w:rPr>
          <w:color w:val="000000"/>
        </w:rPr>
        <w:t>itnessed signing of the Framework Agreement for Deepening the Cooperation between Guangdong, Hong Kong and Macao to promote the construction of the Greater Bay. In addition, o</w:t>
      </w:r>
      <w:r>
        <w:rPr>
          <w:color w:val="000000"/>
        </w:rPr>
        <w:t xml:space="preserve">n 2018, September, 23, mainland-Hong Kong high-speed rail opened. </w:t>
      </w:r>
    </w:p>
    <w:p>
      <w:pPr>
        <w:pStyle w:val="shimo normal"/>
        <w:jc w:val="both"/>
      </w:pPr>
      <w:r>
        <w:t> </w:t>
      </w:r>
    </w:p>
    <w:p>
      <w:pPr>
        <w:pStyle w:val="shimo normal"/>
        <w:jc w:val="center"/>
      </w:pPr>
      <w:r>
        <w:t> </w:t>
      </w:r>
      <w:r>
        <w:drawing>
          <wp:inline distT="0" distR="0" distB="0" distL="0">
            <wp:extent cx="3760978" cy="2646299"/>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3760978" cy="2646299"/>
                    </a:xfrm>
                    <a:prstGeom prst="rect">
                      <a:avLst/>
                    </a:prstGeom>
                  </pic:spPr>
                </pic:pic>
              </a:graphicData>
            </a:graphic>
          </wp:inline>
        </w:drawing>
      </w:r>
    </w:p>
    <w:p>
      <w:pPr>
        <w:pStyle w:val="shimo normal"/>
        <w:jc w:val="both"/>
      </w:pPr>
      <w:r>
        <w:t xml:space="preserve">"Xi's Socialism with Chinese Characteristics" has become a common word in People's Daily in the last twelve months. Its word frequency exceeded 400 and 500 in 2017, October and 2018, March respectively. This is related with two historical decisons. </w:t>
      </w:r>
    </w:p>
    <w:p>
      <w:pPr>
        <w:pStyle w:val="shimo normal"/>
        <w:jc w:val="both"/>
      </w:pPr>
      <w:r>
        <w:t xml:space="preserve">On 2017, October, Xi's Socialism with Chinese Characteristics was added into constitution of Chinese Communist Party </w:t>
      </w:r>
      <w:r>
        <w:t>during the closing ceremony of 19th CPC National Congress</w:t>
      </w:r>
      <w:r>
        <w:t xml:space="preserve">. Following that, the 13th National People’s Congress passed a Constitutional Amendment and decided to write it into People's Republic of China Constitution. After the two events, </w:t>
      </w:r>
      <w:r>
        <w:t>"Xi's Socialism with Chinese Characteristics" has maintained its</w:t>
      </w:r>
      <w:r>
        <w:t xml:space="preserve"> high frequency in People's Daily. </w:t>
      </w:r>
    </w:p>
    <w:p>
      <w:pPr>
        <w:pStyle w:val="shimo normal"/>
        <w:jc w:val="both"/>
      </w:pPr>
      <w:r>
        <w:t> </w:t>
      </w:r>
    </w:p>
    <w:p>
      <w:pPr>
        <w:pStyle w:val="shimo normal"/>
        <w:jc w:val="center"/>
        <w:rPr>
          <w:sz w:val="43"/>
          <w:szCs w:val="43"/>
        </w:rPr>
      </w:pPr>
      <w:r>
        <w:rPr>
          <w:b w:val="true"/>
          <w:sz w:val="48"/>
          <w:szCs w:val="48"/>
        </w:rPr>
        <w:t>Reform and Opening-up Policy in 2008 and 2018</w:t>
      </w:r>
    </w:p>
    <w:p>
      <w:pPr>
        <w:pStyle w:val="shimo normal"/>
        <w:jc w:val="both"/>
        <w:rPr>
          <w:sz w:val="16"/>
          <w:szCs w:val="16"/>
        </w:rPr>
      </w:pPr>
      <w:r>
        <w:rPr>
          <w:color w:val=""/>
          <w:sz w:val="18"/>
          <w:szCs w:val="18"/>
        </w:rPr>
        <w:t> </w:t>
      </w:r>
    </w:p>
    <w:p>
      <w:pPr>
        <w:pStyle w:val="shimo normal"/>
        <w:jc w:val="center"/>
      </w:pPr>
      <w:r>
        <w:drawing>
          <wp:inline distT="0" distR="0" distB="0" distL="0">
            <wp:extent cx="2722880" cy="963054"/>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2722880" cy="963054"/>
                    </a:xfrm>
                    <a:prstGeom prst="rect">
                      <a:avLst/>
                    </a:prstGeom>
                  </pic:spPr>
                </pic:pic>
              </a:graphicData>
            </a:graphic>
          </wp:inline>
        </w:drawing>
      </w:r>
      <w:r>
        <w:drawing>
          <wp:inline distT="0" distR="0" distB="0" distL="0">
            <wp:extent cx="1608201" cy="935314"/>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1608201" cy="935314"/>
                    </a:xfrm>
                    <a:prstGeom prst="rect">
                      <a:avLst/>
                    </a:prstGeom>
                  </pic:spPr>
                </pic:pic>
              </a:graphicData>
            </a:graphic>
          </wp:inline>
        </w:drawing>
      </w:r>
    </w:p>
    <w:p>
      <w:pPr>
        <w:pStyle w:val="shimo normal"/>
        <w:jc w:val="both"/>
      </w:pPr>
      <w:r>
        <w:t> </w:t>
      </w:r>
    </w:p>
    <w:p>
      <w:pPr>
        <w:pStyle w:val="shimo normal"/>
        <w:jc w:val="both"/>
      </w:pPr>
      <w:r>
        <w:t xml:space="preserve">Words concrening Deng Xiaoping's Reform and Opening-up policy have a sudden increase around December because of 30th and 40th anniversary of that policy. </w:t>
      </w:r>
    </w:p>
    <w:p>
      <w:pPr>
        <w:pStyle w:val="shimo normal"/>
        <w:jc w:val="both"/>
      </w:pPr>
      <w:r>
        <w:t>An article about Xi’s policy in People’s Daily said “To keep away from subversive mistakes on Reform and Opening-up Policy, we uphold Xi’s socialism with Chinese characteristics with which the party neither treading the old path nor go away on matters of principles.” The fact that the policy has gone through a transformation under Xi’s administration could be in inferred.</w:t>
      </w:r>
    </w:p>
    <w:p>
      <w:pPr>
        <w:pStyle w:val="shimo normal"/>
        <w:jc w:val="both"/>
      </w:pPr>
      <w:r>
        <w:t>Gao Jingwen, a head of the Department of Politics and International Relations at the Hong Kong Baptist University, believes that under the background of the decline of democracy worldwide, the Communist Party of China has demonstrated its ability to self-adjust and control the situation in a long period of time. Ming Kesheng</w:t>
      </w:r>
      <w:r>
        <w:t xml:space="preserve">, </w:t>
      </w:r>
      <w:r>
        <w:t>associate professor in School of Law at the Fordham university</w:t>
      </w:r>
      <w:r>
        <w:t xml:space="preserve">, says </w:t>
      </w:r>
      <w:r>
        <w:t>that China’s reform and opening</w:t>
      </w:r>
      <w:r>
        <w:t>-</w:t>
      </w:r>
      <w:r>
        <w:t xml:space="preserve">up </w:t>
      </w:r>
      <w:r>
        <w:t xml:space="preserve">policy </w:t>
      </w:r>
      <w:r>
        <w:t>have ended</w:t>
      </w:r>
      <w:r>
        <w:t xml:space="preserve"> during Xi's administration.</w:t>
      </w:r>
      <w:r>
        <w:t xml:space="preserve"> </w:t>
      </w:r>
    </w:p>
    <w:p>
      <w:pPr>
        <w:pStyle w:val="shimo normal"/>
        <w:jc w:val="both"/>
      </w:pPr>
    </w:p>
    <w:p>
      <w:pPr>
        <w:pStyle w:val="shimo normal"/>
        <w:jc w:val="both"/>
      </w:pPr>
    </w:p>
    <w:p>
      <w:pPr>
        <w:pStyle w:val="shimo normal"/>
        <w:jc w:val="both"/>
      </w:pPr>
      <w:r>
        <w:t>From People's daily, enormous changes have taken place in China. The overall picture is transforming from every cultural and economic domain where new trend and policy keep refreshing people's perception towards the country. D</w:t>
      </w:r>
      <w:r>
        <w:t>evelopment and cooperation become the mainstream of China in 2018</w:t>
      </w:r>
      <w:r>
        <w:t xml:space="preserve"> but seeking economical development will remain the future endeavours of China.</w:t>
      </w:r>
    </w:p>
    <w:p>
      <w:pPr>
        <w:pStyle w:val="shimo normal"/>
        <w:jc w:val="both"/>
      </w:pPr>
    </w:p>
    <w:p>
      <w:pPr>
        <w:pStyle w:val="shimo normal"/>
        <w:jc w:val="both"/>
      </w:pPr>
    </w:p>
    <w:p>
      <w:pPr>
        <w:pStyle w:val="shimo normal"/>
        <w:jc w:val="left"/>
      </w:pPr>
      <w:r>
        <w:t> </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png" Type="http://schemas.openxmlformats.org/officeDocument/2006/relationships/image"/><Relationship Id="rId13" Target="media/image11.png" Type="http://schemas.openxmlformats.org/officeDocument/2006/relationships/image"/><Relationship Id="rId14" Target="media/image12.png" Type="http://schemas.openxmlformats.org/officeDocument/2006/relationships/image"/><Relationship Id="rId15" Target="media/image13.pn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png" Type="http://schemas.openxmlformats.org/officeDocument/2006/relationships/image"/><Relationship Id="rId19" Target="media/image17.png" Type="http://schemas.openxmlformats.org/officeDocument/2006/relationships/image"/><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2018-12-16T02:48:06Z</dcterms:created>
  <dc:creator> </dc:creator>
</cp:coreProperties>
</file>